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90" w:rsidRDefault="00C113E4" w:rsidP="00FA15F2">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1pt;margin-top:-36.75pt;width:71.75pt;height:52.7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7D4BF9" w:rsidRDefault="00BC0477" w:rsidP="00BC047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C0477" w:rsidRDefault="00BC0477" w:rsidP="00BC0477">
      <w:pPr>
        <w:spacing w:after="0"/>
        <w:jc w:val="center"/>
        <w:rPr>
          <w:rFonts w:ascii="Cambria" w:hAnsi="Cambria"/>
          <w:b/>
          <w:sz w:val="20"/>
          <w:szCs w:val="20"/>
        </w:rPr>
      </w:pPr>
      <w:r>
        <w:rPr>
          <w:rFonts w:ascii="Cambria" w:hAnsi="Cambria"/>
          <w:b/>
          <w:sz w:val="20"/>
          <w:szCs w:val="20"/>
        </w:rPr>
        <w:t>P.O. Box 972-60200 – Meru-Kenya.</w:t>
      </w:r>
    </w:p>
    <w:p w:rsidR="00BC0477" w:rsidRDefault="00BC0477" w:rsidP="00BC047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C0477" w:rsidRDefault="00BC0477" w:rsidP="00BC0477">
      <w:pPr>
        <w:spacing w:after="0"/>
        <w:jc w:val="center"/>
        <w:rPr>
          <w:rFonts w:ascii="Cambria" w:hAnsi="Cambria"/>
          <w:b/>
          <w:sz w:val="20"/>
          <w:szCs w:val="20"/>
        </w:rPr>
      </w:pPr>
      <w:r>
        <w:rPr>
          <w:rFonts w:ascii="Cambria" w:hAnsi="Cambria"/>
          <w:b/>
          <w:sz w:val="20"/>
          <w:szCs w:val="20"/>
        </w:rPr>
        <w:t>Fax: 064-30321</w:t>
      </w:r>
    </w:p>
    <w:p w:rsidR="00BC0477" w:rsidRDefault="00BC0477" w:rsidP="00BC0477">
      <w:pPr>
        <w:spacing w:after="0"/>
        <w:jc w:val="center"/>
        <w:rPr>
          <w:rFonts w:ascii="Cambria" w:hAnsi="Cambria"/>
          <w:b/>
          <w:sz w:val="20"/>
          <w:szCs w:val="20"/>
        </w:rPr>
      </w:pPr>
      <w:r>
        <w:rPr>
          <w:rFonts w:ascii="Cambria" w:hAnsi="Cambria"/>
          <w:b/>
          <w:sz w:val="20"/>
          <w:szCs w:val="20"/>
        </w:rPr>
        <w:t xml:space="preserve">Website: </w:t>
      </w:r>
      <w:hyperlink r:id="rId9"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10" w:history="1">
        <w:r w:rsidRPr="00201F2F">
          <w:rPr>
            <w:rStyle w:val="Hyperlink"/>
            <w:rFonts w:ascii="Cambria" w:hAnsi="Cambria"/>
            <w:b/>
            <w:sz w:val="20"/>
            <w:szCs w:val="20"/>
          </w:rPr>
          <w:t>info@must.ac.ke</w:t>
        </w:r>
      </w:hyperlink>
      <w:r>
        <w:rPr>
          <w:rFonts w:ascii="Cambria" w:hAnsi="Cambria"/>
          <w:b/>
          <w:sz w:val="20"/>
          <w:szCs w:val="20"/>
        </w:rPr>
        <w:t xml:space="preserve">    </w:t>
      </w:r>
    </w:p>
    <w:p w:rsidR="00BC0477" w:rsidRPr="00385312" w:rsidRDefault="00C113E4" w:rsidP="00BC0477">
      <w:pPr>
        <w:spacing w:after="0" w:line="240" w:lineRule="auto"/>
        <w:jc w:val="center"/>
        <w:rPr>
          <w:rFonts w:ascii="Maiandra GD" w:hAnsi="Maiandra GD"/>
          <w:b/>
        </w:rPr>
      </w:pPr>
      <w:r w:rsidRPr="00C113E4">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Default="00BC0477"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University Examinations </w:t>
      </w:r>
      <w:r w:rsidR="0090664E">
        <w:rPr>
          <w:rFonts w:ascii="Times New Roman" w:hAnsi="Times New Roman"/>
          <w:b/>
          <w:sz w:val="24"/>
          <w:szCs w:val="24"/>
        </w:rPr>
        <w:t>2015/2016</w:t>
      </w:r>
    </w:p>
    <w:p w:rsidR="00BC0477" w:rsidRDefault="00BC0477" w:rsidP="006158A8">
      <w:pPr>
        <w:spacing w:after="0" w:line="240" w:lineRule="auto"/>
        <w:jc w:val="center"/>
        <w:rPr>
          <w:rFonts w:ascii="Times New Roman" w:hAnsi="Times New Roman"/>
          <w:b/>
          <w:sz w:val="24"/>
          <w:szCs w:val="24"/>
        </w:rPr>
      </w:pPr>
    </w:p>
    <w:p w:rsidR="00BC0477" w:rsidRDefault="001E2469" w:rsidP="006158A8">
      <w:pPr>
        <w:spacing w:after="0" w:line="240" w:lineRule="auto"/>
        <w:jc w:val="center"/>
        <w:rPr>
          <w:rFonts w:ascii="Times New Roman" w:hAnsi="Times New Roman"/>
          <w:sz w:val="24"/>
          <w:szCs w:val="24"/>
        </w:rPr>
      </w:pPr>
      <w:r>
        <w:rPr>
          <w:rFonts w:ascii="Times New Roman" w:hAnsi="Times New Roman"/>
          <w:sz w:val="24"/>
          <w:szCs w:val="24"/>
        </w:rPr>
        <w:t>FOURTH</w:t>
      </w:r>
      <w:r w:rsidR="00AA4F68">
        <w:rPr>
          <w:rFonts w:ascii="Times New Roman" w:hAnsi="Times New Roman"/>
          <w:sz w:val="24"/>
          <w:szCs w:val="24"/>
        </w:rPr>
        <w:t xml:space="preserve">YEAR, </w:t>
      </w:r>
      <w:r>
        <w:rPr>
          <w:rFonts w:ascii="Times New Roman" w:hAnsi="Times New Roman"/>
          <w:sz w:val="24"/>
          <w:szCs w:val="24"/>
        </w:rPr>
        <w:t xml:space="preserve">SECOND </w:t>
      </w:r>
      <w:r w:rsidR="00BC0477">
        <w:rPr>
          <w:rFonts w:ascii="Times New Roman" w:hAnsi="Times New Roman"/>
          <w:sz w:val="24"/>
          <w:szCs w:val="24"/>
        </w:rPr>
        <w:t xml:space="preserve">SEMESTER EXAMINATION FOR THE DEGREE OF </w:t>
      </w:r>
      <w:r w:rsidR="00751C8C">
        <w:rPr>
          <w:rFonts w:ascii="Times New Roman" w:hAnsi="Times New Roman"/>
          <w:sz w:val="24"/>
          <w:szCs w:val="24"/>
        </w:rPr>
        <w:t xml:space="preserve">BACHELOR </w:t>
      </w:r>
      <w:r w:rsidR="0090664E">
        <w:rPr>
          <w:rFonts w:ascii="Times New Roman" w:hAnsi="Times New Roman"/>
          <w:sz w:val="24"/>
          <w:szCs w:val="24"/>
        </w:rPr>
        <w:t xml:space="preserve">OF </w:t>
      </w:r>
      <w:r w:rsidR="00194213">
        <w:rPr>
          <w:rFonts w:ascii="Times New Roman" w:hAnsi="Times New Roman"/>
          <w:sz w:val="24"/>
          <w:szCs w:val="24"/>
        </w:rPr>
        <w:t>COMMERCE</w:t>
      </w:r>
    </w:p>
    <w:p w:rsidR="00BC0477" w:rsidRDefault="00BC0477" w:rsidP="006158A8">
      <w:pPr>
        <w:spacing w:after="0" w:line="240" w:lineRule="auto"/>
        <w:jc w:val="center"/>
        <w:rPr>
          <w:rFonts w:ascii="Times New Roman" w:hAnsi="Times New Roman"/>
          <w:sz w:val="24"/>
          <w:szCs w:val="24"/>
        </w:rPr>
      </w:pPr>
    </w:p>
    <w:p w:rsidR="00BC0477" w:rsidRDefault="00C72F76" w:rsidP="006158A8">
      <w:pPr>
        <w:spacing w:after="0" w:line="240" w:lineRule="auto"/>
        <w:jc w:val="center"/>
        <w:rPr>
          <w:rFonts w:ascii="Times New Roman" w:hAnsi="Times New Roman"/>
          <w:b/>
        </w:rPr>
      </w:pPr>
      <w:r>
        <w:rPr>
          <w:rFonts w:ascii="Times New Roman" w:hAnsi="Times New Roman"/>
          <w:b/>
        </w:rPr>
        <w:t>BFC</w:t>
      </w:r>
      <w:r w:rsidR="007A72B3">
        <w:rPr>
          <w:rFonts w:ascii="Times New Roman" w:hAnsi="Times New Roman"/>
          <w:b/>
        </w:rPr>
        <w:t>3427</w:t>
      </w:r>
      <w:r w:rsidR="0090664E">
        <w:rPr>
          <w:rFonts w:ascii="Times New Roman" w:hAnsi="Times New Roman"/>
          <w:b/>
        </w:rPr>
        <w:t xml:space="preserve">: </w:t>
      </w:r>
      <w:r w:rsidR="007A72B3">
        <w:rPr>
          <w:rFonts w:ascii="Times New Roman" w:hAnsi="Times New Roman"/>
          <w:b/>
        </w:rPr>
        <w:t>ADVANCED AUDITING</w:t>
      </w:r>
    </w:p>
    <w:p w:rsidR="00BC0477" w:rsidRDefault="00BC0477" w:rsidP="006158A8">
      <w:pPr>
        <w:spacing w:after="0" w:line="240" w:lineRule="auto"/>
        <w:jc w:val="center"/>
        <w:rPr>
          <w:rFonts w:ascii="Times New Roman" w:hAnsi="Times New Roman"/>
          <w:b/>
        </w:rPr>
      </w:pPr>
    </w:p>
    <w:p w:rsidR="00BC0477" w:rsidRDefault="00C113E4" w:rsidP="006158A8">
      <w:pPr>
        <w:spacing w:after="0" w:line="240" w:lineRule="auto"/>
        <w:rPr>
          <w:rFonts w:ascii="Times New Roman" w:hAnsi="Times New Roman"/>
          <w:b/>
        </w:rPr>
      </w:pPr>
      <w:r w:rsidRPr="00C113E4">
        <w:pict>
          <v:shape id="_x0000_s1072" type="#_x0000_t32" style="position:absolute;margin-left:-1in;margin-top:15.45pt;width:612.45pt;height:0;z-index:251662336" o:connectortype="straight"/>
        </w:pict>
      </w:r>
      <w:r w:rsidR="00BC0477">
        <w:rPr>
          <w:rFonts w:ascii="Times New Roman" w:hAnsi="Times New Roman"/>
          <w:b/>
        </w:rPr>
        <w:t xml:space="preserve">DATE: </w:t>
      </w:r>
      <w:r w:rsidR="00FC445A">
        <w:rPr>
          <w:rFonts w:ascii="Times New Roman" w:hAnsi="Times New Roman"/>
          <w:b/>
        </w:rPr>
        <w:t>NOVEMBER</w:t>
      </w:r>
      <w:r w:rsidR="00751C8C">
        <w:rPr>
          <w:rFonts w:ascii="Times New Roman" w:hAnsi="Times New Roman"/>
          <w:b/>
        </w:rPr>
        <w:t xml:space="preserve"> </w:t>
      </w:r>
      <w:r w:rsidR="00BC0477">
        <w:rPr>
          <w:rFonts w:ascii="Times New Roman" w:hAnsi="Times New Roman"/>
          <w:b/>
        </w:rPr>
        <w:t xml:space="preserve">2015                                                                  </w:t>
      </w:r>
      <w:r w:rsidR="00751C8C">
        <w:rPr>
          <w:rFonts w:ascii="Times New Roman" w:hAnsi="Times New Roman"/>
          <w:b/>
        </w:rPr>
        <w:t xml:space="preserve">                         TIME: 2</w:t>
      </w:r>
      <w:r w:rsidR="00BC0477">
        <w:rPr>
          <w:rFonts w:ascii="Times New Roman" w:hAnsi="Times New Roman"/>
          <w:b/>
        </w:rPr>
        <w:t xml:space="preserve"> HOURS</w:t>
      </w:r>
    </w:p>
    <w:p w:rsidR="00953BFE" w:rsidRDefault="00953BFE" w:rsidP="006158A8">
      <w:pPr>
        <w:spacing w:after="0" w:line="240" w:lineRule="auto"/>
        <w:rPr>
          <w:rFonts w:ascii="Times New Roman" w:hAnsi="Times New Roman"/>
          <w:b/>
        </w:rPr>
      </w:pPr>
    </w:p>
    <w:p w:rsidR="00BC0477" w:rsidRDefault="00C113E4" w:rsidP="006158A8">
      <w:pPr>
        <w:spacing w:after="0" w:line="240" w:lineRule="auto"/>
      </w:pPr>
      <w:r w:rsidRPr="00C113E4">
        <w:pict>
          <v:shape id="_x0000_s1073" type="#_x0000_t32" style="position:absolute;margin-left:-1in;margin-top:22.1pt;width:612.45pt;height:0;z-index:251663360" o:connectortype="straight"/>
        </w:pict>
      </w:r>
      <w:r w:rsidR="00BC0477">
        <w:rPr>
          <w:rFonts w:ascii="Times New Roman" w:hAnsi="Times New Roman"/>
          <w:b/>
        </w:rPr>
        <w:t xml:space="preserve">INSTRUCTIONS: </w:t>
      </w:r>
      <w:r w:rsidR="00BC0477">
        <w:rPr>
          <w:rFonts w:ascii="Times New Roman" w:hAnsi="Times New Roman"/>
          <w:i/>
          <w:sz w:val="24"/>
          <w:szCs w:val="24"/>
        </w:rPr>
        <w:t xml:space="preserve">Answer question </w:t>
      </w:r>
      <w:r w:rsidR="00BC0477" w:rsidRPr="00D60946">
        <w:rPr>
          <w:rFonts w:ascii="Times New Roman" w:hAnsi="Times New Roman"/>
          <w:b/>
          <w:i/>
          <w:sz w:val="24"/>
          <w:szCs w:val="24"/>
        </w:rPr>
        <w:t>one</w:t>
      </w:r>
      <w:r w:rsidR="00BC0477">
        <w:rPr>
          <w:rFonts w:ascii="Times New Roman" w:hAnsi="Times New Roman"/>
          <w:i/>
          <w:sz w:val="24"/>
          <w:szCs w:val="24"/>
        </w:rPr>
        <w:t xml:space="preserve"> and any other</w:t>
      </w:r>
      <w:r w:rsidR="00751C8C">
        <w:rPr>
          <w:rFonts w:ascii="Times New Roman" w:hAnsi="Times New Roman"/>
          <w:i/>
          <w:sz w:val="24"/>
          <w:szCs w:val="24"/>
        </w:rPr>
        <w:t xml:space="preserve"> </w:t>
      </w:r>
      <w:r w:rsidR="00751C8C" w:rsidRPr="003C7302">
        <w:rPr>
          <w:rFonts w:ascii="Times New Roman" w:hAnsi="Times New Roman"/>
          <w:b/>
          <w:i/>
          <w:sz w:val="24"/>
          <w:szCs w:val="24"/>
        </w:rPr>
        <w:t>two</w:t>
      </w:r>
      <w:r w:rsidR="00BC0477">
        <w:rPr>
          <w:rFonts w:ascii="Times New Roman" w:hAnsi="Times New Roman"/>
          <w:i/>
          <w:sz w:val="24"/>
          <w:szCs w:val="24"/>
        </w:rPr>
        <w:t xml:space="preserve"> questions</w:t>
      </w:r>
    </w:p>
    <w:p w:rsidR="00BC0477" w:rsidRDefault="00BC0477" w:rsidP="006158A8">
      <w:pPr>
        <w:spacing w:line="240" w:lineRule="auto"/>
      </w:pPr>
    </w:p>
    <w:p w:rsidR="00665D46" w:rsidRDefault="00BC0477" w:rsidP="00E01F69">
      <w:pPr>
        <w:spacing w:line="360" w:lineRule="auto"/>
        <w:rPr>
          <w:rFonts w:ascii="Times New Roman" w:hAnsi="Times New Roman"/>
          <w:b/>
          <w:sz w:val="24"/>
          <w:szCs w:val="24"/>
        </w:rPr>
      </w:pPr>
      <w:r>
        <w:rPr>
          <w:rFonts w:ascii="Times New Roman" w:hAnsi="Times New Roman"/>
          <w:b/>
          <w:sz w:val="24"/>
          <w:szCs w:val="24"/>
        </w:rPr>
        <w:t>QUESTION ONE (</w:t>
      </w:r>
      <w:r w:rsidR="00181491">
        <w:rPr>
          <w:rFonts w:ascii="Times New Roman" w:hAnsi="Times New Roman"/>
          <w:b/>
          <w:sz w:val="24"/>
          <w:szCs w:val="24"/>
        </w:rPr>
        <w:t>3</w:t>
      </w:r>
      <w:r w:rsidR="003C7302">
        <w:rPr>
          <w:rFonts w:ascii="Times New Roman" w:hAnsi="Times New Roman"/>
          <w:b/>
          <w:sz w:val="24"/>
          <w:szCs w:val="24"/>
        </w:rPr>
        <w:t>0</w:t>
      </w:r>
      <w:r>
        <w:rPr>
          <w:rFonts w:ascii="Times New Roman" w:hAnsi="Times New Roman"/>
          <w:b/>
          <w:sz w:val="24"/>
          <w:szCs w:val="24"/>
        </w:rPr>
        <w:t xml:space="preserve"> MARKS) </w:t>
      </w:r>
    </w:p>
    <w:p w:rsidR="00CB191D" w:rsidRDefault="00CB191D" w:rsidP="00CB191D">
      <w:pPr>
        <w:pStyle w:val="ListParagraph"/>
        <w:numPr>
          <w:ilvl w:val="0"/>
          <w:numId w:val="18"/>
        </w:numPr>
        <w:spacing w:line="360" w:lineRule="auto"/>
        <w:ind w:left="270" w:hanging="270"/>
        <w:rPr>
          <w:rFonts w:ascii="Times New Roman" w:hAnsi="Times New Roman"/>
          <w:sz w:val="24"/>
          <w:szCs w:val="24"/>
        </w:rPr>
      </w:pPr>
      <w:r>
        <w:rPr>
          <w:rFonts w:ascii="Times New Roman" w:hAnsi="Times New Roman"/>
          <w:sz w:val="24"/>
          <w:szCs w:val="24"/>
        </w:rPr>
        <w:t>Explain the following terms  as used in audit investigations;</w:t>
      </w:r>
    </w:p>
    <w:p w:rsidR="00CB191D" w:rsidRDefault="00CB191D" w:rsidP="00CB191D">
      <w:pPr>
        <w:pStyle w:val="ListParagraph"/>
        <w:numPr>
          <w:ilvl w:val="0"/>
          <w:numId w:val="24"/>
        </w:numPr>
        <w:spacing w:line="360" w:lineRule="auto"/>
        <w:ind w:left="540" w:hanging="270"/>
        <w:rPr>
          <w:rFonts w:ascii="Times New Roman" w:hAnsi="Times New Roman"/>
          <w:sz w:val="24"/>
          <w:szCs w:val="24"/>
        </w:rPr>
      </w:pPr>
      <w:r>
        <w:rPr>
          <w:rFonts w:ascii="Times New Roman" w:hAnsi="Times New Roman"/>
          <w:sz w:val="24"/>
          <w:szCs w:val="24"/>
        </w:rPr>
        <w:t>Management audit</w:t>
      </w:r>
    </w:p>
    <w:p w:rsidR="00CB191D" w:rsidRDefault="00CB191D" w:rsidP="00CB191D">
      <w:pPr>
        <w:pStyle w:val="ListParagraph"/>
        <w:numPr>
          <w:ilvl w:val="0"/>
          <w:numId w:val="24"/>
        </w:numPr>
        <w:spacing w:line="360" w:lineRule="auto"/>
        <w:ind w:left="540" w:hanging="270"/>
        <w:rPr>
          <w:rFonts w:ascii="Times New Roman" w:hAnsi="Times New Roman"/>
          <w:sz w:val="24"/>
          <w:szCs w:val="24"/>
        </w:rPr>
      </w:pPr>
      <w:r>
        <w:rPr>
          <w:rFonts w:ascii="Times New Roman" w:hAnsi="Times New Roman"/>
          <w:sz w:val="24"/>
          <w:szCs w:val="24"/>
        </w:rPr>
        <w:t>Forensic audit</w:t>
      </w:r>
    </w:p>
    <w:p w:rsidR="00CB191D" w:rsidRDefault="00CB191D" w:rsidP="00CB191D">
      <w:pPr>
        <w:pStyle w:val="ListParagraph"/>
        <w:numPr>
          <w:ilvl w:val="0"/>
          <w:numId w:val="18"/>
        </w:numPr>
        <w:spacing w:line="360" w:lineRule="auto"/>
        <w:ind w:left="270" w:hanging="270"/>
        <w:rPr>
          <w:rFonts w:ascii="Times New Roman" w:hAnsi="Times New Roman"/>
          <w:sz w:val="24"/>
          <w:szCs w:val="24"/>
        </w:rPr>
      </w:pPr>
      <w:r>
        <w:rPr>
          <w:rFonts w:ascii="Times New Roman" w:hAnsi="Times New Roman"/>
          <w:sz w:val="24"/>
          <w:szCs w:val="24"/>
        </w:rPr>
        <w:t>There is evidence that the public interest would be served by the inclusion of full information about risk facing companies in audited financial statements. Doubts about the going – concern presumption must be detected and adequately disclosed in financial statements and auditor’s reports. You are required to:</w:t>
      </w:r>
    </w:p>
    <w:p w:rsidR="00CB191D" w:rsidRDefault="00CB191D" w:rsidP="00CB191D">
      <w:pPr>
        <w:pStyle w:val="ListParagraph"/>
        <w:numPr>
          <w:ilvl w:val="0"/>
          <w:numId w:val="25"/>
        </w:numPr>
        <w:spacing w:line="360" w:lineRule="auto"/>
        <w:ind w:left="720" w:hanging="360"/>
        <w:rPr>
          <w:rFonts w:ascii="Times New Roman" w:hAnsi="Times New Roman"/>
          <w:sz w:val="24"/>
          <w:szCs w:val="24"/>
        </w:rPr>
      </w:pPr>
      <w:r>
        <w:rPr>
          <w:rFonts w:ascii="Times New Roman" w:hAnsi="Times New Roman"/>
          <w:sz w:val="24"/>
          <w:szCs w:val="24"/>
        </w:rPr>
        <w:t>Explain what you understand by the term “gong concern concept” and its effect on the preparation of financial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B191D" w:rsidRDefault="00CB191D" w:rsidP="00CB191D">
      <w:pPr>
        <w:pStyle w:val="ListParagraph"/>
        <w:numPr>
          <w:ilvl w:val="0"/>
          <w:numId w:val="25"/>
        </w:numPr>
        <w:spacing w:line="360" w:lineRule="auto"/>
        <w:ind w:left="720" w:hanging="360"/>
        <w:rPr>
          <w:rFonts w:ascii="Times New Roman" w:hAnsi="Times New Roman"/>
          <w:sz w:val="24"/>
          <w:szCs w:val="24"/>
        </w:rPr>
      </w:pPr>
      <w:r>
        <w:rPr>
          <w:rFonts w:ascii="Times New Roman" w:hAnsi="Times New Roman"/>
          <w:sz w:val="24"/>
          <w:szCs w:val="24"/>
        </w:rPr>
        <w:t xml:space="preserve">List five non-financial indicators which might cast doubt on the going concern status of a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B191D" w:rsidRDefault="00CB191D" w:rsidP="00CB191D">
      <w:pPr>
        <w:pStyle w:val="ListParagraph"/>
        <w:numPr>
          <w:ilvl w:val="0"/>
          <w:numId w:val="25"/>
        </w:numPr>
        <w:spacing w:line="360" w:lineRule="auto"/>
        <w:ind w:left="720" w:hanging="360"/>
        <w:rPr>
          <w:rFonts w:ascii="Times New Roman" w:hAnsi="Times New Roman"/>
          <w:sz w:val="24"/>
          <w:szCs w:val="24"/>
        </w:rPr>
      </w:pPr>
      <w:r>
        <w:rPr>
          <w:rFonts w:ascii="Times New Roman" w:hAnsi="Times New Roman"/>
          <w:sz w:val="24"/>
          <w:szCs w:val="24"/>
        </w:rPr>
        <w:t>Explain four director’s duties in respect of going concern.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A90202" w:rsidRDefault="00A90202" w:rsidP="00A90202">
      <w:pPr>
        <w:pStyle w:val="ListParagraph"/>
        <w:numPr>
          <w:ilvl w:val="0"/>
          <w:numId w:val="18"/>
        </w:numPr>
        <w:spacing w:line="360" w:lineRule="auto"/>
        <w:ind w:left="360"/>
        <w:rPr>
          <w:rFonts w:ascii="Times New Roman" w:hAnsi="Times New Roman"/>
          <w:sz w:val="24"/>
          <w:szCs w:val="24"/>
        </w:rPr>
      </w:pPr>
      <w:r>
        <w:rPr>
          <w:rFonts w:ascii="Times New Roman" w:hAnsi="Times New Roman"/>
          <w:sz w:val="24"/>
          <w:szCs w:val="24"/>
        </w:rPr>
        <w:t>Describe the difficulties the auditor may encounter when measuring and reporting on environmental and social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Marks)</w:t>
      </w:r>
    </w:p>
    <w:p w:rsidR="00365153" w:rsidRDefault="00365153" w:rsidP="00365153">
      <w:pPr>
        <w:spacing w:line="360" w:lineRule="auto"/>
        <w:rPr>
          <w:rFonts w:ascii="Times New Roman" w:hAnsi="Times New Roman"/>
          <w:sz w:val="24"/>
          <w:szCs w:val="24"/>
        </w:rPr>
      </w:pPr>
    </w:p>
    <w:p w:rsidR="00365153" w:rsidRPr="00365153" w:rsidRDefault="00365153" w:rsidP="00365153">
      <w:pPr>
        <w:spacing w:line="360" w:lineRule="auto"/>
        <w:rPr>
          <w:rFonts w:ascii="Times New Roman" w:hAnsi="Times New Roman"/>
          <w:sz w:val="24"/>
          <w:szCs w:val="24"/>
        </w:rPr>
      </w:pPr>
    </w:p>
    <w:p w:rsidR="00365153" w:rsidRPr="00BA1F0D" w:rsidRDefault="00365153" w:rsidP="00365153">
      <w:pPr>
        <w:spacing w:line="360" w:lineRule="auto"/>
        <w:rPr>
          <w:rFonts w:ascii="Times New Roman" w:hAnsi="Times New Roman"/>
          <w:b/>
          <w:sz w:val="24"/>
          <w:szCs w:val="24"/>
        </w:rPr>
      </w:pPr>
      <w:r w:rsidRPr="00BA1F0D">
        <w:rPr>
          <w:rFonts w:ascii="Times New Roman" w:hAnsi="Times New Roman"/>
          <w:b/>
          <w:sz w:val="24"/>
          <w:szCs w:val="24"/>
        </w:rPr>
        <w:lastRenderedPageBreak/>
        <w:t>QUESTION TWO</w:t>
      </w:r>
      <w:r w:rsidR="00BA1F0D" w:rsidRPr="00BA1F0D">
        <w:rPr>
          <w:rFonts w:ascii="Times New Roman" w:hAnsi="Times New Roman"/>
          <w:b/>
          <w:sz w:val="24"/>
          <w:szCs w:val="24"/>
        </w:rPr>
        <w:t xml:space="preserve"> (20 MARKS)</w:t>
      </w:r>
    </w:p>
    <w:p w:rsidR="00365153" w:rsidRDefault="00365153" w:rsidP="00365153">
      <w:pPr>
        <w:pStyle w:val="ListParagraph"/>
        <w:numPr>
          <w:ilvl w:val="0"/>
          <w:numId w:val="26"/>
        </w:numPr>
        <w:spacing w:line="360" w:lineRule="auto"/>
        <w:ind w:left="360" w:hanging="270"/>
        <w:rPr>
          <w:rFonts w:ascii="Times New Roman" w:hAnsi="Times New Roman"/>
          <w:sz w:val="24"/>
          <w:szCs w:val="24"/>
        </w:rPr>
      </w:pPr>
      <w:r>
        <w:rPr>
          <w:rFonts w:ascii="Times New Roman" w:hAnsi="Times New Roman"/>
          <w:sz w:val="24"/>
          <w:szCs w:val="24"/>
        </w:rPr>
        <w:t>Audit sampling may not be appropriate in certain circumstances. Discuss.</w:t>
      </w:r>
      <w:r>
        <w:rPr>
          <w:rFonts w:ascii="Times New Roman" w:hAnsi="Times New Roman"/>
          <w:sz w:val="24"/>
          <w:szCs w:val="24"/>
        </w:rPr>
        <w:tab/>
      </w:r>
      <w:r>
        <w:rPr>
          <w:rFonts w:ascii="Times New Roman" w:hAnsi="Times New Roman"/>
          <w:sz w:val="24"/>
          <w:szCs w:val="24"/>
        </w:rPr>
        <w:tab/>
        <w:t>(10 Marks)</w:t>
      </w:r>
    </w:p>
    <w:p w:rsidR="00E24F03" w:rsidRDefault="00E24F03" w:rsidP="00365153">
      <w:pPr>
        <w:pStyle w:val="ListParagraph"/>
        <w:numPr>
          <w:ilvl w:val="0"/>
          <w:numId w:val="26"/>
        </w:numPr>
        <w:spacing w:line="360" w:lineRule="auto"/>
        <w:ind w:left="360" w:hanging="270"/>
        <w:rPr>
          <w:rFonts w:ascii="Times New Roman" w:hAnsi="Times New Roman"/>
          <w:sz w:val="24"/>
          <w:szCs w:val="24"/>
        </w:rPr>
      </w:pPr>
      <w:r>
        <w:rPr>
          <w:rFonts w:ascii="Times New Roman" w:hAnsi="Times New Roman"/>
          <w:sz w:val="24"/>
          <w:szCs w:val="24"/>
        </w:rPr>
        <w:t xml:space="preserve">Audit sampling is a technique for drawing conclusions about the characteristics of a population by testing a sample drawn there from. Internal and external auditors use it for both </w:t>
      </w:r>
      <w:r w:rsidR="00543C9D">
        <w:rPr>
          <w:rFonts w:ascii="Times New Roman" w:hAnsi="Times New Roman"/>
          <w:sz w:val="24"/>
          <w:szCs w:val="24"/>
        </w:rPr>
        <w:t>tests of controls, and substantive testing.</w:t>
      </w:r>
    </w:p>
    <w:p w:rsidR="00543C9D" w:rsidRPr="009228B4" w:rsidRDefault="00543C9D" w:rsidP="00543C9D">
      <w:pPr>
        <w:spacing w:line="360" w:lineRule="auto"/>
        <w:ind w:left="90"/>
        <w:rPr>
          <w:rFonts w:ascii="Times New Roman" w:hAnsi="Times New Roman"/>
          <w:b/>
          <w:sz w:val="24"/>
          <w:szCs w:val="24"/>
        </w:rPr>
      </w:pPr>
      <w:r w:rsidRPr="009228B4">
        <w:rPr>
          <w:rFonts w:ascii="Times New Roman" w:hAnsi="Times New Roman"/>
          <w:b/>
          <w:sz w:val="24"/>
          <w:szCs w:val="24"/>
        </w:rPr>
        <w:t>Required:</w:t>
      </w:r>
    </w:p>
    <w:p w:rsidR="00543C9D" w:rsidRDefault="00543C9D" w:rsidP="00543C9D">
      <w:pPr>
        <w:spacing w:line="360" w:lineRule="auto"/>
        <w:ind w:left="90"/>
        <w:rPr>
          <w:rFonts w:ascii="Times New Roman" w:hAnsi="Times New Roman"/>
          <w:sz w:val="24"/>
          <w:szCs w:val="24"/>
        </w:rPr>
      </w:pPr>
      <w:r>
        <w:rPr>
          <w:rFonts w:ascii="Times New Roman" w:hAnsi="Times New Roman"/>
          <w:sz w:val="24"/>
          <w:szCs w:val="24"/>
        </w:rPr>
        <w:t>Describe the following:</w:t>
      </w:r>
    </w:p>
    <w:p w:rsidR="00543C9D" w:rsidRDefault="00543C9D" w:rsidP="00543C9D">
      <w:pPr>
        <w:pStyle w:val="ListParagraph"/>
        <w:numPr>
          <w:ilvl w:val="0"/>
          <w:numId w:val="27"/>
        </w:numPr>
        <w:spacing w:line="360" w:lineRule="auto"/>
        <w:ind w:left="450" w:hanging="360"/>
        <w:rPr>
          <w:rFonts w:ascii="Times New Roman" w:hAnsi="Times New Roman"/>
          <w:sz w:val="24"/>
          <w:szCs w:val="24"/>
        </w:rPr>
      </w:pPr>
      <w:r>
        <w:rPr>
          <w:rFonts w:ascii="Times New Roman" w:hAnsi="Times New Roman"/>
          <w:sz w:val="24"/>
          <w:szCs w:val="24"/>
        </w:rPr>
        <w:t>Judgement sampling and statistical sampling</w:t>
      </w:r>
    </w:p>
    <w:p w:rsidR="00543C9D" w:rsidRDefault="00543C9D" w:rsidP="00543C9D">
      <w:pPr>
        <w:pStyle w:val="ListParagraph"/>
        <w:numPr>
          <w:ilvl w:val="0"/>
          <w:numId w:val="27"/>
        </w:numPr>
        <w:spacing w:line="360" w:lineRule="auto"/>
        <w:ind w:left="450" w:hanging="360"/>
        <w:rPr>
          <w:rFonts w:ascii="Times New Roman" w:hAnsi="Times New Roman"/>
          <w:sz w:val="24"/>
          <w:szCs w:val="24"/>
        </w:rPr>
      </w:pPr>
      <w:r>
        <w:rPr>
          <w:rFonts w:ascii="Times New Roman" w:hAnsi="Times New Roman"/>
          <w:sz w:val="24"/>
          <w:szCs w:val="24"/>
        </w:rPr>
        <w:t>Representative sample</w:t>
      </w:r>
    </w:p>
    <w:p w:rsidR="00543C9D" w:rsidRDefault="00543C9D" w:rsidP="00543C9D">
      <w:pPr>
        <w:pStyle w:val="ListParagraph"/>
        <w:numPr>
          <w:ilvl w:val="0"/>
          <w:numId w:val="27"/>
        </w:numPr>
        <w:spacing w:line="360" w:lineRule="auto"/>
        <w:ind w:left="450" w:hanging="360"/>
        <w:rPr>
          <w:rFonts w:ascii="Times New Roman" w:hAnsi="Times New Roman"/>
          <w:sz w:val="24"/>
          <w:szCs w:val="24"/>
        </w:rPr>
      </w:pPr>
      <w:r>
        <w:rPr>
          <w:rFonts w:ascii="Times New Roman" w:hAnsi="Times New Roman"/>
          <w:sz w:val="24"/>
          <w:szCs w:val="24"/>
        </w:rPr>
        <w:t>Tolerable error</w:t>
      </w:r>
    </w:p>
    <w:p w:rsidR="00543C9D" w:rsidRDefault="00543C9D" w:rsidP="00543C9D">
      <w:pPr>
        <w:pStyle w:val="ListParagraph"/>
        <w:numPr>
          <w:ilvl w:val="0"/>
          <w:numId w:val="27"/>
        </w:numPr>
        <w:spacing w:line="360" w:lineRule="auto"/>
        <w:ind w:left="450" w:hanging="360"/>
        <w:rPr>
          <w:rFonts w:ascii="Times New Roman" w:hAnsi="Times New Roman"/>
          <w:sz w:val="24"/>
          <w:szCs w:val="24"/>
        </w:rPr>
      </w:pPr>
      <w:r>
        <w:rPr>
          <w:rFonts w:ascii="Times New Roman" w:hAnsi="Times New Roman"/>
          <w:sz w:val="24"/>
          <w:szCs w:val="24"/>
        </w:rPr>
        <w:t>Extrapolation of errors</w:t>
      </w:r>
    </w:p>
    <w:p w:rsidR="00543C9D" w:rsidRDefault="00543C9D" w:rsidP="00543C9D">
      <w:pPr>
        <w:pStyle w:val="ListParagraph"/>
        <w:numPr>
          <w:ilvl w:val="0"/>
          <w:numId w:val="27"/>
        </w:numPr>
        <w:spacing w:line="360" w:lineRule="auto"/>
        <w:ind w:left="450" w:hanging="360"/>
        <w:rPr>
          <w:rFonts w:ascii="Times New Roman" w:hAnsi="Times New Roman"/>
          <w:sz w:val="24"/>
          <w:szCs w:val="24"/>
        </w:rPr>
      </w:pPr>
      <w:r>
        <w:rPr>
          <w:rFonts w:ascii="Times New Roman" w:hAnsi="Times New Roman"/>
          <w:sz w:val="24"/>
          <w:szCs w:val="24"/>
        </w:rPr>
        <w:t>Two different methods of selecting a representative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A1F0D" w:rsidRPr="00AB050C" w:rsidRDefault="00BA1F0D" w:rsidP="00BA1F0D">
      <w:pPr>
        <w:spacing w:line="360" w:lineRule="auto"/>
        <w:ind w:left="90"/>
        <w:rPr>
          <w:rFonts w:ascii="Times New Roman" w:hAnsi="Times New Roman"/>
          <w:b/>
          <w:sz w:val="24"/>
          <w:szCs w:val="24"/>
        </w:rPr>
      </w:pPr>
      <w:r w:rsidRPr="00AB050C">
        <w:rPr>
          <w:rFonts w:ascii="Times New Roman" w:hAnsi="Times New Roman"/>
          <w:b/>
          <w:sz w:val="24"/>
          <w:szCs w:val="24"/>
        </w:rPr>
        <w:t>QUESTION THREE</w:t>
      </w:r>
      <w:r w:rsidR="009E5F8F" w:rsidRPr="00AB050C">
        <w:rPr>
          <w:rFonts w:ascii="Times New Roman" w:hAnsi="Times New Roman"/>
          <w:b/>
          <w:sz w:val="24"/>
          <w:szCs w:val="24"/>
        </w:rPr>
        <w:t xml:space="preserve"> (20 MARKS)</w:t>
      </w:r>
    </w:p>
    <w:p w:rsidR="00DF5EAC" w:rsidRDefault="00DF5EAC" w:rsidP="00BA1F0D">
      <w:pPr>
        <w:spacing w:line="360" w:lineRule="auto"/>
        <w:ind w:left="90"/>
        <w:rPr>
          <w:rFonts w:ascii="Times New Roman" w:hAnsi="Times New Roman"/>
          <w:sz w:val="24"/>
          <w:szCs w:val="24"/>
        </w:rPr>
      </w:pPr>
      <w:r>
        <w:rPr>
          <w:rFonts w:ascii="Times New Roman" w:hAnsi="Times New Roman"/>
          <w:sz w:val="24"/>
          <w:szCs w:val="24"/>
        </w:rPr>
        <w:t>Explain the meaning of the following:</w:t>
      </w:r>
    </w:p>
    <w:p w:rsidR="00DF5EAC" w:rsidRDefault="00DF5EAC" w:rsidP="00DF5EAC">
      <w:pPr>
        <w:pStyle w:val="ListParagraph"/>
        <w:numPr>
          <w:ilvl w:val="0"/>
          <w:numId w:val="28"/>
        </w:numPr>
        <w:spacing w:line="360" w:lineRule="auto"/>
        <w:ind w:left="450" w:hanging="270"/>
        <w:rPr>
          <w:rFonts w:ascii="Times New Roman" w:hAnsi="Times New Roman"/>
          <w:sz w:val="24"/>
          <w:szCs w:val="24"/>
        </w:rPr>
      </w:pPr>
      <w:r>
        <w:rPr>
          <w:rFonts w:ascii="Times New Roman" w:hAnsi="Times New Roman"/>
          <w:sz w:val="24"/>
          <w:szCs w:val="24"/>
        </w:rPr>
        <w:t xml:space="preserve">Audit evidence </w:t>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t>(4 Marks)</w:t>
      </w:r>
    </w:p>
    <w:p w:rsidR="00DF5EAC" w:rsidRDefault="00DF5EAC" w:rsidP="00DF5EAC">
      <w:pPr>
        <w:pStyle w:val="ListParagraph"/>
        <w:numPr>
          <w:ilvl w:val="0"/>
          <w:numId w:val="28"/>
        </w:numPr>
        <w:spacing w:line="360" w:lineRule="auto"/>
        <w:ind w:left="450" w:hanging="270"/>
        <w:rPr>
          <w:rFonts w:ascii="Times New Roman" w:hAnsi="Times New Roman"/>
          <w:sz w:val="24"/>
          <w:szCs w:val="24"/>
        </w:rPr>
      </w:pPr>
      <w:r>
        <w:rPr>
          <w:rFonts w:ascii="Times New Roman" w:hAnsi="Times New Roman"/>
          <w:sz w:val="24"/>
          <w:szCs w:val="24"/>
        </w:rPr>
        <w:t>Post-balance sheet events</w:t>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t>(4 Marks)</w:t>
      </w:r>
    </w:p>
    <w:p w:rsidR="00DF5EAC" w:rsidRDefault="00DF5EAC" w:rsidP="00DF5EAC">
      <w:pPr>
        <w:pStyle w:val="ListParagraph"/>
        <w:numPr>
          <w:ilvl w:val="0"/>
          <w:numId w:val="28"/>
        </w:numPr>
        <w:spacing w:line="360" w:lineRule="auto"/>
        <w:ind w:left="450" w:hanging="270"/>
        <w:rPr>
          <w:rFonts w:ascii="Times New Roman" w:hAnsi="Times New Roman"/>
          <w:sz w:val="24"/>
          <w:szCs w:val="24"/>
        </w:rPr>
      </w:pPr>
      <w:r>
        <w:rPr>
          <w:rFonts w:ascii="Times New Roman" w:hAnsi="Times New Roman"/>
          <w:sz w:val="24"/>
          <w:szCs w:val="24"/>
        </w:rPr>
        <w:t>Contingent liabilities</w:t>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t>(4 Marks)</w:t>
      </w:r>
    </w:p>
    <w:p w:rsidR="00DF5EAC" w:rsidRDefault="00DF5EAC" w:rsidP="00DF5EAC">
      <w:pPr>
        <w:pStyle w:val="ListParagraph"/>
        <w:numPr>
          <w:ilvl w:val="0"/>
          <w:numId w:val="28"/>
        </w:numPr>
        <w:spacing w:line="360" w:lineRule="auto"/>
        <w:ind w:left="450" w:hanging="270"/>
        <w:rPr>
          <w:rFonts w:ascii="Times New Roman" w:hAnsi="Times New Roman"/>
          <w:sz w:val="24"/>
          <w:szCs w:val="24"/>
        </w:rPr>
      </w:pPr>
      <w:r>
        <w:rPr>
          <w:rFonts w:ascii="Times New Roman" w:hAnsi="Times New Roman"/>
          <w:sz w:val="24"/>
          <w:szCs w:val="24"/>
        </w:rPr>
        <w:t>Compliance tests</w:t>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t>(4 Marks)</w:t>
      </w:r>
    </w:p>
    <w:p w:rsidR="00DF5EAC" w:rsidRDefault="00DF5EAC" w:rsidP="00DF5EAC">
      <w:pPr>
        <w:pStyle w:val="ListParagraph"/>
        <w:numPr>
          <w:ilvl w:val="0"/>
          <w:numId w:val="28"/>
        </w:numPr>
        <w:spacing w:line="360" w:lineRule="auto"/>
        <w:ind w:left="450" w:hanging="270"/>
        <w:rPr>
          <w:rFonts w:ascii="Times New Roman" w:hAnsi="Times New Roman"/>
          <w:sz w:val="24"/>
          <w:szCs w:val="24"/>
        </w:rPr>
      </w:pPr>
      <w:r>
        <w:rPr>
          <w:rFonts w:ascii="Times New Roman" w:hAnsi="Times New Roman"/>
          <w:sz w:val="24"/>
          <w:szCs w:val="24"/>
        </w:rPr>
        <w:t>Walk through tests</w:t>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r>
      <w:r w:rsidR="00F13DC4">
        <w:rPr>
          <w:rFonts w:ascii="Times New Roman" w:hAnsi="Times New Roman"/>
          <w:sz w:val="24"/>
          <w:szCs w:val="24"/>
        </w:rPr>
        <w:tab/>
        <w:t>(4 Marks)</w:t>
      </w:r>
    </w:p>
    <w:p w:rsidR="008335A0" w:rsidRDefault="008335A0" w:rsidP="008335A0">
      <w:pPr>
        <w:spacing w:line="360" w:lineRule="auto"/>
        <w:ind w:left="180"/>
        <w:rPr>
          <w:rFonts w:ascii="Times New Roman" w:hAnsi="Times New Roman"/>
          <w:sz w:val="24"/>
          <w:szCs w:val="24"/>
        </w:rPr>
      </w:pPr>
      <w:r w:rsidRPr="000269FF">
        <w:rPr>
          <w:rFonts w:ascii="Times New Roman" w:hAnsi="Times New Roman"/>
          <w:b/>
          <w:sz w:val="24"/>
          <w:szCs w:val="24"/>
        </w:rPr>
        <w:t>QUESTION FOUR</w:t>
      </w:r>
      <w:r w:rsidR="008A293D" w:rsidRPr="000269FF">
        <w:rPr>
          <w:rFonts w:ascii="Times New Roman" w:hAnsi="Times New Roman"/>
          <w:b/>
          <w:sz w:val="24"/>
          <w:szCs w:val="24"/>
        </w:rPr>
        <w:t xml:space="preserve"> (20 MARKS)</w:t>
      </w:r>
    </w:p>
    <w:p w:rsidR="00331F0D" w:rsidRDefault="00331F0D" w:rsidP="008335A0">
      <w:pPr>
        <w:spacing w:line="360" w:lineRule="auto"/>
        <w:ind w:left="180"/>
        <w:rPr>
          <w:rFonts w:ascii="Times New Roman" w:hAnsi="Times New Roman"/>
          <w:sz w:val="24"/>
          <w:szCs w:val="24"/>
        </w:rPr>
      </w:pPr>
      <w:r>
        <w:rPr>
          <w:rFonts w:ascii="Times New Roman" w:hAnsi="Times New Roman"/>
          <w:sz w:val="24"/>
          <w:szCs w:val="24"/>
        </w:rPr>
        <w:t>Computer security is of vital importance not only to the accountants in the industry but also to the accountant in practice who may be advising the client as of suitable security control or who may be auditing a computer system.</w:t>
      </w:r>
    </w:p>
    <w:p w:rsidR="000A030B" w:rsidRDefault="000A030B" w:rsidP="008335A0">
      <w:pPr>
        <w:spacing w:line="360" w:lineRule="auto"/>
        <w:ind w:left="180"/>
        <w:rPr>
          <w:rFonts w:ascii="Times New Roman" w:hAnsi="Times New Roman"/>
          <w:sz w:val="24"/>
          <w:szCs w:val="24"/>
        </w:rPr>
      </w:pPr>
      <w:r>
        <w:rPr>
          <w:rFonts w:ascii="Times New Roman" w:hAnsi="Times New Roman"/>
          <w:sz w:val="24"/>
          <w:szCs w:val="24"/>
        </w:rPr>
        <w:t xml:space="preserve">Security is a means by which losses are controlled and therefore, involves the </w:t>
      </w:r>
      <w:r w:rsidR="00451A46">
        <w:rPr>
          <w:rFonts w:ascii="Times New Roman" w:hAnsi="Times New Roman"/>
          <w:sz w:val="24"/>
          <w:szCs w:val="24"/>
        </w:rPr>
        <w:t>identification of risks and the institution of measures to either prevent such risks entirely or to reduce their impact.</w:t>
      </w:r>
    </w:p>
    <w:p w:rsidR="00451A46" w:rsidRDefault="00451A46" w:rsidP="00451A46">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lastRenderedPageBreak/>
        <w:t>State four areas of risk which may arise in relation to a computer system and in each case explain one factor which could lead to the system being exposed to such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CB5E0C" w:rsidRDefault="00CB5E0C" w:rsidP="00C140B7">
      <w:pPr>
        <w:pStyle w:val="ListParagraph"/>
        <w:numPr>
          <w:ilvl w:val="0"/>
          <w:numId w:val="29"/>
        </w:numPr>
        <w:spacing w:before="240" w:line="360" w:lineRule="auto"/>
        <w:rPr>
          <w:rFonts w:ascii="Times New Roman" w:hAnsi="Times New Roman"/>
          <w:sz w:val="24"/>
          <w:szCs w:val="24"/>
        </w:rPr>
      </w:pPr>
      <w:r>
        <w:rPr>
          <w:rFonts w:ascii="Times New Roman" w:hAnsi="Times New Roman"/>
          <w:sz w:val="24"/>
          <w:szCs w:val="24"/>
        </w:rPr>
        <w:t>Describe the different forms of control which should be instituted to safeguard against computer security risks.</w:t>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r>
      <w:r w:rsidR="00C140B7">
        <w:rPr>
          <w:rFonts w:ascii="Times New Roman" w:hAnsi="Times New Roman"/>
          <w:sz w:val="24"/>
          <w:szCs w:val="24"/>
        </w:rPr>
        <w:tab/>
        <w:t>(8 Marks)</w:t>
      </w:r>
    </w:p>
    <w:p w:rsidR="008B6421" w:rsidRPr="006607DA" w:rsidRDefault="008B6421" w:rsidP="008B6421">
      <w:pPr>
        <w:spacing w:before="240" w:line="360" w:lineRule="auto"/>
        <w:ind w:left="180"/>
        <w:rPr>
          <w:rFonts w:ascii="Times New Roman" w:hAnsi="Times New Roman"/>
          <w:b/>
          <w:sz w:val="24"/>
          <w:szCs w:val="24"/>
        </w:rPr>
      </w:pPr>
      <w:r w:rsidRPr="006607DA">
        <w:rPr>
          <w:rFonts w:ascii="Times New Roman" w:hAnsi="Times New Roman"/>
          <w:b/>
          <w:sz w:val="24"/>
          <w:szCs w:val="24"/>
        </w:rPr>
        <w:t>QUESTION FIVE (20 MARKS)</w:t>
      </w:r>
    </w:p>
    <w:p w:rsidR="008B6421" w:rsidRDefault="008B6421" w:rsidP="008B6421">
      <w:pPr>
        <w:pStyle w:val="ListParagraph"/>
        <w:numPr>
          <w:ilvl w:val="0"/>
          <w:numId w:val="30"/>
        </w:numPr>
        <w:spacing w:before="240" w:line="360" w:lineRule="auto"/>
        <w:rPr>
          <w:rFonts w:ascii="Times New Roman" w:hAnsi="Times New Roman"/>
          <w:sz w:val="24"/>
          <w:szCs w:val="24"/>
        </w:rPr>
      </w:pPr>
      <w:r>
        <w:rPr>
          <w:rFonts w:ascii="Times New Roman" w:hAnsi="Times New Roman"/>
          <w:sz w:val="24"/>
          <w:szCs w:val="24"/>
        </w:rPr>
        <w:t>Recently Universities in Kenya have been found to misappropriate funds and this has created the need for audit committee. Discuss the responsibilities of audit committees.</w:t>
      </w:r>
      <w:r>
        <w:rPr>
          <w:rFonts w:ascii="Times New Roman" w:hAnsi="Times New Roman"/>
          <w:sz w:val="24"/>
          <w:szCs w:val="24"/>
        </w:rPr>
        <w:tab/>
      </w:r>
      <w:r>
        <w:rPr>
          <w:rFonts w:ascii="Times New Roman" w:hAnsi="Times New Roman"/>
          <w:sz w:val="24"/>
          <w:szCs w:val="24"/>
        </w:rPr>
        <w:tab/>
        <w:t>(10 Marks)</w:t>
      </w:r>
    </w:p>
    <w:p w:rsidR="008B6421" w:rsidRPr="008B6421" w:rsidRDefault="008B6421" w:rsidP="008B6421">
      <w:pPr>
        <w:pStyle w:val="ListParagraph"/>
        <w:numPr>
          <w:ilvl w:val="0"/>
          <w:numId w:val="30"/>
        </w:numPr>
        <w:spacing w:before="240" w:line="360" w:lineRule="auto"/>
        <w:rPr>
          <w:rFonts w:ascii="Times New Roman" w:hAnsi="Times New Roman"/>
          <w:sz w:val="24"/>
          <w:szCs w:val="24"/>
        </w:rPr>
      </w:pPr>
      <w:r>
        <w:rPr>
          <w:rFonts w:ascii="Times New Roman" w:hAnsi="Times New Roman"/>
          <w:sz w:val="24"/>
          <w:szCs w:val="24"/>
        </w:rPr>
        <w:t>List and explain some of the ways in which the directors of a company might be seen to be able to influence the auditors and thus threaten the auditor’s independence.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A1F0D" w:rsidRPr="00BA1F0D" w:rsidRDefault="00BA1F0D" w:rsidP="00BA1F0D">
      <w:pPr>
        <w:spacing w:line="360" w:lineRule="auto"/>
        <w:ind w:left="90"/>
        <w:rPr>
          <w:rFonts w:ascii="Times New Roman" w:hAnsi="Times New Roman"/>
          <w:sz w:val="24"/>
          <w:szCs w:val="24"/>
        </w:rPr>
      </w:pPr>
    </w:p>
    <w:p w:rsidR="00365153" w:rsidRPr="00365153" w:rsidRDefault="00365153" w:rsidP="00365153">
      <w:pPr>
        <w:pStyle w:val="ListParagraph"/>
        <w:spacing w:line="360" w:lineRule="auto"/>
        <w:rPr>
          <w:rFonts w:ascii="Times New Roman" w:hAnsi="Times New Roman"/>
          <w:sz w:val="24"/>
          <w:szCs w:val="24"/>
        </w:rPr>
      </w:pPr>
    </w:p>
    <w:sectPr w:rsidR="00365153" w:rsidRPr="00365153" w:rsidSect="00CD75DD">
      <w:headerReference w:type="even" r:id="rId11"/>
      <w:headerReference w:type="default" r:id="rId12"/>
      <w:footerReference w:type="even" r:id="rId13"/>
      <w:footerReference w:type="default" r:id="rId14"/>
      <w:headerReference w:type="first" r:id="rId15"/>
      <w:footerReference w:type="first" r:id="rId16"/>
      <w:pgSz w:w="12240" w:h="15840"/>
      <w:pgMar w:top="72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99" w:rsidRDefault="00DD3099" w:rsidP="00164445">
      <w:pPr>
        <w:spacing w:after="0" w:line="240" w:lineRule="auto"/>
      </w:pPr>
      <w:r>
        <w:separator/>
      </w:r>
    </w:p>
  </w:endnote>
  <w:endnote w:type="continuationSeparator" w:id="0">
    <w:p w:rsidR="00DD3099" w:rsidRDefault="00DD3099"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DD3099">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C113E4">
      <w:fldChar w:fldCharType="begin"/>
    </w:r>
    <w:r>
      <w:instrText xml:space="preserve"> PAGE   \* MERGEFORMAT </w:instrText>
    </w:r>
    <w:r w:rsidR="00C113E4">
      <w:fldChar w:fldCharType="separate"/>
    </w:r>
    <w:r w:rsidR="001E2469" w:rsidRPr="001E2469">
      <w:rPr>
        <w:rFonts w:asciiTheme="majorHAnsi" w:hAnsiTheme="majorHAnsi"/>
        <w:noProof/>
      </w:rPr>
      <w:t>1</w:t>
    </w:r>
    <w:r w:rsidR="00C113E4">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99" w:rsidRDefault="00DD3099" w:rsidP="00164445">
      <w:pPr>
        <w:spacing w:after="0" w:line="240" w:lineRule="auto"/>
      </w:pPr>
      <w:r>
        <w:separator/>
      </w:r>
    </w:p>
  </w:footnote>
  <w:footnote w:type="continuationSeparator" w:id="0">
    <w:p w:rsidR="00DD3099" w:rsidRDefault="00DD3099"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6B4"/>
    <w:multiLevelType w:val="hybridMultilevel"/>
    <w:tmpl w:val="B7F0EB34"/>
    <w:lvl w:ilvl="0" w:tplc="E56C1EF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C955D6D"/>
    <w:multiLevelType w:val="hybridMultilevel"/>
    <w:tmpl w:val="C5D29176"/>
    <w:lvl w:ilvl="0" w:tplc="E074850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0A7191E"/>
    <w:multiLevelType w:val="hybridMultilevel"/>
    <w:tmpl w:val="1D70B784"/>
    <w:lvl w:ilvl="0" w:tplc="735E463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0C92FA9"/>
    <w:multiLevelType w:val="hybridMultilevel"/>
    <w:tmpl w:val="CD889AB0"/>
    <w:lvl w:ilvl="0" w:tplc="9B6E6BE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4AC386C"/>
    <w:multiLevelType w:val="hybridMultilevel"/>
    <w:tmpl w:val="FCC6BB2E"/>
    <w:lvl w:ilvl="0" w:tplc="AE3A584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7276E01"/>
    <w:multiLevelType w:val="hybridMultilevel"/>
    <w:tmpl w:val="D344639E"/>
    <w:lvl w:ilvl="0" w:tplc="7F54494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64C7978"/>
    <w:multiLevelType w:val="hybridMultilevel"/>
    <w:tmpl w:val="938AA18C"/>
    <w:lvl w:ilvl="0" w:tplc="E508F08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8132BB4"/>
    <w:multiLevelType w:val="hybridMultilevel"/>
    <w:tmpl w:val="0A140FB4"/>
    <w:lvl w:ilvl="0" w:tplc="E0162EC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A7175DE"/>
    <w:multiLevelType w:val="hybridMultilevel"/>
    <w:tmpl w:val="A41A1EC6"/>
    <w:lvl w:ilvl="0" w:tplc="7DB2AA4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2AB63FAA"/>
    <w:multiLevelType w:val="hybridMultilevel"/>
    <w:tmpl w:val="91B8D84A"/>
    <w:lvl w:ilvl="0" w:tplc="AA2C0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84BB0"/>
    <w:multiLevelType w:val="hybridMultilevel"/>
    <w:tmpl w:val="DB1EC22A"/>
    <w:lvl w:ilvl="0" w:tplc="6B224E9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01260BF"/>
    <w:multiLevelType w:val="hybridMultilevel"/>
    <w:tmpl w:val="10947038"/>
    <w:lvl w:ilvl="0" w:tplc="5C5A76A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4D5010E"/>
    <w:multiLevelType w:val="hybridMultilevel"/>
    <w:tmpl w:val="FC98E71C"/>
    <w:lvl w:ilvl="0" w:tplc="2752C98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B307331"/>
    <w:multiLevelType w:val="hybridMultilevel"/>
    <w:tmpl w:val="8BD293B2"/>
    <w:lvl w:ilvl="0" w:tplc="89CE072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43DD34B4"/>
    <w:multiLevelType w:val="hybridMultilevel"/>
    <w:tmpl w:val="EC1A2232"/>
    <w:lvl w:ilvl="0" w:tplc="CE3A43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4B75903"/>
    <w:multiLevelType w:val="hybridMultilevel"/>
    <w:tmpl w:val="0F28CA70"/>
    <w:lvl w:ilvl="0" w:tplc="82E6564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A880CEC"/>
    <w:multiLevelType w:val="hybridMultilevel"/>
    <w:tmpl w:val="76F02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F29C5"/>
    <w:multiLevelType w:val="hybridMultilevel"/>
    <w:tmpl w:val="6512E51C"/>
    <w:lvl w:ilvl="0" w:tplc="028616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E6533D1"/>
    <w:multiLevelType w:val="hybridMultilevel"/>
    <w:tmpl w:val="67ACB0F2"/>
    <w:lvl w:ilvl="0" w:tplc="C600A0F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2695DC7"/>
    <w:multiLevelType w:val="hybridMultilevel"/>
    <w:tmpl w:val="2C2E567E"/>
    <w:lvl w:ilvl="0" w:tplc="C492C820">
      <w:start w:val="1"/>
      <w:numFmt w:val="lowerRoman"/>
      <w:lvlText w:val="%1)"/>
      <w:lvlJc w:val="left"/>
      <w:pPr>
        <w:ind w:left="810" w:hanging="72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3E11BB2"/>
    <w:multiLevelType w:val="hybridMultilevel"/>
    <w:tmpl w:val="641872B4"/>
    <w:lvl w:ilvl="0" w:tplc="A8544AD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5AF72C2"/>
    <w:multiLevelType w:val="hybridMultilevel"/>
    <w:tmpl w:val="986AA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9D4BFC"/>
    <w:multiLevelType w:val="hybridMultilevel"/>
    <w:tmpl w:val="36E09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9A104B"/>
    <w:multiLevelType w:val="hybridMultilevel"/>
    <w:tmpl w:val="F1B65854"/>
    <w:lvl w:ilvl="0" w:tplc="A86EF6C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5D721B55"/>
    <w:multiLevelType w:val="hybridMultilevel"/>
    <w:tmpl w:val="3094E556"/>
    <w:lvl w:ilvl="0" w:tplc="4CD6036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5F9A6942"/>
    <w:multiLevelType w:val="hybridMultilevel"/>
    <w:tmpl w:val="AFFE127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60381108"/>
    <w:multiLevelType w:val="hybridMultilevel"/>
    <w:tmpl w:val="43B4A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1D572F"/>
    <w:multiLevelType w:val="hybridMultilevel"/>
    <w:tmpl w:val="E1FC06F4"/>
    <w:lvl w:ilvl="0" w:tplc="DC0EC68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68F3895"/>
    <w:multiLevelType w:val="hybridMultilevel"/>
    <w:tmpl w:val="834EE11E"/>
    <w:lvl w:ilvl="0" w:tplc="75EC5F6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71215E77"/>
    <w:multiLevelType w:val="hybridMultilevel"/>
    <w:tmpl w:val="086A2CC8"/>
    <w:lvl w:ilvl="0" w:tplc="7B62F19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6"/>
  </w:num>
  <w:num w:numId="2">
    <w:abstractNumId w:val="19"/>
  </w:num>
  <w:num w:numId="3">
    <w:abstractNumId w:val="29"/>
  </w:num>
  <w:num w:numId="4">
    <w:abstractNumId w:val="6"/>
  </w:num>
  <w:num w:numId="5">
    <w:abstractNumId w:val="17"/>
  </w:num>
  <w:num w:numId="6">
    <w:abstractNumId w:val="18"/>
  </w:num>
  <w:num w:numId="7">
    <w:abstractNumId w:val="12"/>
  </w:num>
  <w:num w:numId="8">
    <w:abstractNumId w:val="11"/>
  </w:num>
  <w:num w:numId="9">
    <w:abstractNumId w:val="1"/>
  </w:num>
  <w:num w:numId="10">
    <w:abstractNumId w:val="10"/>
  </w:num>
  <w:num w:numId="11">
    <w:abstractNumId w:val="27"/>
  </w:num>
  <w:num w:numId="12">
    <w:abstractNumId w:val="24"/>
  </w:num>
  <w:num w:numId="13">
    <w:abstractNumId w:val="15"/>
  </w:num>
  <w:num w:numId="14">
    <w:abstractNumId w:val="0"/>
  </w:num>
  <w:num w:numId="15">
    <w:abstractNumId w:val="8"/>
  </w:num>
  <w:num w:numId="16">
    <w:abstractNumId w:val="13"/>
  </w:num>
  <w:num w:numId="17">
    <w:abstractNumId w:val="28"/>
  </w:num>
  <w:num w:numId="18">
    <w:abstractNumId w:val="22"/>
  </w:num>
  <w:num w:numId="19">
    <w:abstractNumId w:val="14"/>
  </w:num>
  <w:num w:numId="20">
    <w:abstractNumId w:val="3"/>
  </w:num>
  <w:num w:numId="21">
    <w:abstractNumId w:val="7"/>
  </w:num>
  <w:num w:numId="22">
    <w:abstractNumId w:val="5"/>
  </w:num>
  <w:num w:numId="23">
    <w:abstractNumId w:val="16"/>
  </w:num>
  <w:num w:numId="24">
    <w:abstractNumId w:val="2"/>
  </w:num>
  <w:num w:numId="25">
    <w:abstractNumId w:val="9"/>
  </w:num>
  <w:num w:numId="26">
    <w:abstractNumId w:val="21"/>
  </w:num>
  <w:num w:numId="27">
    <w:abstractNumId w:val="20"/>
  </w:num>
  <w:num w:numId="28">
    <w:abstractNumId w:val="25"/>
  </w:num>
  <w:num w:numId="29">
    <w:abstractNumId w:val="4"/>
  </w:num>
  <w:num w:numId="30">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636"/>
    <w:rsid w:val="00005B82"/>
    <w:rsid w:val="000269FF"/>
    <w:rsid w:val="000317C0"/>
    <w:rsid w:val="00032F27"/>
    <w:rsid w:val="00033986"/>
    <w:rsid w:val="00033A77"/>
    <w:rsid w:val="000358D4"/>
    <w:rsid w:val="00036EFE"/>
    <w:rsid w:val="00041232"/>
    <w:rsid w:val="00041DBD"/>
    <w:rsid w:val="00047347"/>
    <w:rsid w:val="00053B49"/>
    <w:rsid w:val="000569CC"/>
    <w:rsid w:val="00057321"/>
    <w:rsid w:val="00062EC4"/>
    <w:rsid w:val="00073FE0"/>
    <w:rsid w:val="000839C3"/>
    <w:rsid w:val="00090D35"/>
    <w:rsid w:val="000A030B"/>
    <w:rsid w:val="000A3C0F"/>
    <w:rsid w:val="000A78FB"/>
    <w:rsid w:val="000B4445"/>
    <w:rsid w:val="000B4B30"/>
    <w:rsid w:val="000C4CCF"/>
    <w:rsid w:val="000D378A"/>
    <w:rsid w:val="000E1E15"/>
    <w:rsid w:val="000E1FD8"/>
    <w:rsid w:val="000E38FF"/>
    <w:rsid w:val="000E435D"/>
    <w:rsid w:val="000E48DB"/>
    <w:rsid w:val="000E5C20"/>
    <w:rsid w:val="000F1ABE"/>
    <w:rsid w:val="000F28DF"/>
    <w:rsid w:val="000F5110"/>
    <w:rsid w:val="00100F0F"/>
    <w:rsid w:val="001016FF"/>
    <w:rsid w:val="001072F1"/>
    <w:rsid w:val="00107EE6"/>
    <w:rsid w:val="0011040C"/>
    <w:rsid w:val="00111210"/>
    <w:rsid w:val="00115297"/>
    <w:rsid w:val="00115A11"/>
    <w:rsid w:val="00115C41"/>
    <w:rsid w:val="001200BB"/>
    <w:rsid w:val="0012480D"/>
    <w:rsid w:val="00124F98"/>
    <w:rsid w:val="00126513"/>
    <w:rsid w:val="00126E27"/>
    <w:rsid w:val="001333EB"/>
    <w:rsid w:val="00134490"/>
    <w:rsid w:val="001352C6"/>
    <w:rsid w:val="00137011"/>
    <w:rsid w:val="001375C6"/>
    <w:rsid w:val="00143130"/>
    <w:rsid w:val="00151829"/>
    <w:rsid w:val="00153B18"/>
    <w:rsid w:val="00153F83"/>
    <w:rsid w:val="00157AAB"/>
    <w:rsid w:val="00164445"/>
    <w:rsid w:val="00165917"/>
    <w:rsid w:val="00165BD3"/>
    <w:rsid w:val="0016690A"/>
    <w:rsid w:val="00177F0E"/>
    <w:rsid w:val="00181491"/>
    <w:rsid w:val="0018258E"/>
    <w:rsid w:val="00182CE3"/>
    <w:rsid w:val="001857A3"/>
    <w:rsid w:val="00194213"/>
    <w:rsid w:val="0019458B"/>
    <w:rsid w:val="00194A90"/>
    <w:rsid w:val="00194F2D"/>
    <w:rsid w:val="00196AF8"/>
    <w:rsid w:val="001A3FA0"/>
    <w:rsid w:val="001B7964"/>
    <w:rsid w:val="001C0974"/>
    <w:rsid w:val="001D3505"/>
    <w:rsid w:val="001D630C"/>
    <w:rsid w:val="001E178D"/>
    <w:rsid w:val="001E1D6F"/>
    <w:rsid w:val="001E2469"/>
    <w:rsid w:val="001E4D56"/>
    <w:rsid w:val="001F506B"/>
    <w:rsid w:val="001F7411"/>
    <w:rsid w:val="002041A1"/>
    <w:rsid w:val="002049D8"/>
    <w:rsid w:val="00206683"/>
    <w:rsid w:val="00210A1F"/>
    <w:rsid w:val="00237C85"/>
    <w:rsid w:val="00242832"/>
    <w:rsid w:val="00244E8A"/>
    <w:rsid w:val="00246686"/>
    <w:rsid w:val="00256D6E"/>
    <w:rsid w:val="00262F75"/>
    <w:rsid w:val="00265582"/>
    <w:rsid w:val="002742C7"/>
    <w:rsid w:val="00282C08"/>
    <w:rsid w:val="00284987"/>
    <w:rsid w:val="002854EA"/>
    <w:rsid w:val="002920C7"/>
    <w:rsid w:val="00292572"/>
    <w:rsid w:val="0029784B"/>
    <w:rsid w:val="002A2736"/>
    <w:rsid w:val="002A4726"/>
    <w:rsid w:val="002D04FF"/>
    <w:rsid w:val="002D33F5"/>
    <w:rsid w:val="002E1538"/>
    <w:rsid w:val="002E33EE"/>
    <w:rsid w:val="002E4716"/>
    <w:rsid w:val="002F3CDE"/>
    <w:rsid w:val="00313CBF"/>
    <w:rsid w:val="00320A9D"/>
    <w:rsid w:val="003211C7"/>
    <w:rsid w:val="00331F0D"/>
    <w:rsid w:val="0033295F"/>
    <w:rsid w:val="00333271"/>
    <w:rsid w:val="003361BF"/>
    <w:rsid w:val="00336738"/>
    <w:rsid w:val="00337AD5"/>
    <w:rsid w:val="0034508C"/>
    <w:rsid w:val="003524B4"/>
    <w:rsid w:val="00355A4F"/>
    <w:rsid w:val="00356048"/>
    <w:rsid w:val="00365153"/>
    <w:rsid w:val="0036574F"/>
    <w:rsid w:val="00374BBE"/>
    <w:rsid w:val="0038528B"/>
    <w:rsid w:val="0038624E"/>
    <w:rsid w:val="00391C3C"/>
    <w:rsid w:val="00395541"/>
    <w:rsid w:val="003A0A2A"/>
    <w:rsid w:val="003A3C6C"/>
    <w:rsid w:val="003B1836"/>
    <w:rsid w:val="003B45B1"/>
    <w:rsid w:val="003B66FF"/>
    <w:rsid w:val="003C0488"/>
    <w:rsid w:val="003C1908"/>
    <w:rsid w:val="003C57A0"/>
    <w:rsid w:val="003C7302"/>
    <w:rsid w:val="003C7F12"/>
    <w:rsid w:val="003E1B0D"/>
    <w:rsid w:val="003E7088"/>
    <w:rsid w:val="003F2588"/>
    <w:rsid w:val="003F3D68"/>
    <w:rsid w:val="003F7B44"/>
    <w:rsid w:val="00401EFD"/>
    <w:rsid w:val="00410362"/>
    <w:rsid w:val="00412352"/>
    <w:rsid w:val="0041296B"/>
    <w:rsid w:val="00434A1A"/>
    <w:rsid w:val="00436494"/>
    <w:rsid w:val="00442C4A"/>
    <w:rsid w:val="00443D9F"/>
    <w:rsid w:val="004447AA"/>
    <w:rsid w:val="00447CEA"/>
    <w:rsid w:val="00451A46"/>
    <w:rsid w:val="0045323C"/>
    <w:rsid w:val="00461546"/>
    <w:rsid w:val="0046354F"/>
    <w:rsid w:val="00465A4F"/>
    <w:rsid w:val="00465B54"/>
    <w:rsid w:val="0047490C"/>
    <w:rsid w:val="00480BA3"/>
    <w:rsid w:val="004846D4"/>
    <w:rsid w:val="0049104A"/>
    <w:rsid w:val="0049323E"/>
    <w:rsid w:val="00495215"/>
    <w:rsid w:val="00495E04"/>
    <w:rsid w:val="004A1B94"/>
    <w:rsid w:val="004A378B"/>
    <w:rsid w:val="004A47A8"/>
    <w:rsid w:val="004C4A8B"/>
    <w:rsid w:val="004C52B8"/>
    <w:rsid w:val="004C5533"/>
    <w:rsid w:val="004D4818"/>
    <w:rsid w:val="004E0AE0"/>
    <w:rsid w:val="005037D6"/>
    <w:rsid w:val="0050387A"/>
    <w:rsid w:val="00503B12"/>
    <w:rsid w:val="00505A87"/>
    <w:rsid w:val="005109D3"/>
    <w:rsid w:val="0052442B"/>
    <w:rsid w:val="005344B7"/>
    <w:rsid w:val="00537AEE"/>
    <w:rsid w:val="00543C9D"/>
    <w:rsid w:val="00546C62"/>
    <w:rsid w:val="00550890"/>
    <w:rsid w:val="00552EDE"/>
    <w:rsid w:val="00556FE1"/>
    <w:rsid w:val="00557474"/>
    <w:rsid w:val="0056079A"/>
    <w:rsid w:val="005648A2"/>
    <w:rsid w:val="00574F6E"/>
    <w:rsid w:val="00581C10"/>
    <w:rsid w:val="00587652"/>
    <w:rsid w:val="00592F66"/>
    <w:rsid w:val="0059540E"/>
    <w:rsid w:val="005A60F2"/>
    <w:rsid w:val="005A7401"/>
    <w:rsid w:val="005A7DA8"/>
    <w:rsid w:val="005B1ED3"/>
    <w:rsid w:val="005B29AC"/>
    <w:rsid w:val="005B47E2"/>
    <w:rsid w:val="005B6083"/>
    <w:rsid w:val="005B77B6"/>
    <w:rsid w:val="005C1CDC"/>
    <w:rsid w:val="005C4A8D"/>
    <w:rsid w:val="005C4D92"/>
    <w:rsid w:val="005C5432"/>
    <w:rsid w:val="005C658E"/>
    <w:rsid w:val="005C745E"/>
    <w:rsid w:val="005E623C"/>
    <w:rsid w:val="005F7DEE"/>
    <w:rsid w:val="006134C9"/>
    <w:rsid w:val="006158A8"/>
    <w:rsid w:val="00615A4C"/>
    <w:rsid w:val="006171A7"/>
    <w:rsid w:val="006203E8"/>
    <w:rsid w:val="00625B80"/>
    <w:rsid w:val="00633AB2"/>
    <w:rsid w:val="006351FB"/>
    <w:rsid w:val="00635FDD"/>
    <w:rsid w:val="0064200E"/>
    <w:rsid w:val="00643235"/>
    <w:rsid w:val="006527EA"/>
    <w:rsid w:val="006551EF"/>
    <w:rsid w:val="00660016"/>
    <w:rsid w:val="006607DA"/>
    <w:rsid w:val="006646DC"/>
    <w:rsid w:val="00665D46"/>
    <w:rsid w:val="00670E49"/>
    <w:rsid w:val="00672F50"/>
    <w:rsid w:val="006807B3"/>
    <w:rsid w:val="00681738"/>
    <w:rsid w:val="00682F59"/>
    <w:rsid w:val="006A19DF"/>
    <w:rsid w:val="006C0370"/>
    <w:rsid w:val="006C26C0"/>
    <w:rsid w:val="006D14E7"/>
    <w:rsid w:val="006D22DF"/>
    <w:rsid w:val="006E3427"/>
    <w:rsid w:val="006E458A"/>
    <w:rsid w:val="006F174E"/>
    <w:rsid w:val="006F4A17"/>
    <w:rsid w:val="006F4D77"/>
    <w:rsid w:val="007109B3"/>
    <w:rsid w:val="00711AD6"/>
    <w:rsid w:val="00716F93"/>
    <w:rsid w:val="00725834"/>
    <w:rsid w:val="007278F0"/>
    <w:rsid w:val="00736D94"/>
    <w:rsid w:val="00741708"/>
    <w:rsid w:val="00741E24"/>
    <w:rsid w:val="007433C8"/>
    <w:rsid w:val="00743506"/>
    <w:rsid w:val="00743930"/>
    <w:rsid w:val="00745A4A"/>
    <w:rsid w:val="00745F9D"/>
    <w:rsid w:val="00751C8C"/>
    <w:rsid w:val="007541E6"/>
    <w:rsid w:val="00756D1E"/>
    <w:rsid w:val="00757015"/>
    <w:rsid w:val="007572E2"/>
    <w:rsid w:val="00764C69"/>
    <w:rsid w:val="00782689"/>
    <w:rsid w:val="00791390"/>
    <w:rsid w:val="00793F00"/>
    <w:rsid w:val="0079444C"/>
    <w:rsid w:val="007A0E74"/>
    <w:rsid w:val="007A1C06"/>
    <w:rsid w:val="007A1CD7"/>
    <w:rsid w:val="007A72B3"/>
    <w:rsid w:val="007B05A8"/>
    <w:rsid w:val="007B7C6B"/>
    <w:rsid w:val="007C2AF9"/>
    <w:rsid w:val="007C2F8F"/>
    <w:rsid w:val="007C30A1"/>
    <w:rsid w:val="007E2255"/>
    <w:rsid w:val="007E4317"/>
    <w:rsid w:val="007E70AA"/>
    <w:rsid w:val="008024F7"/>
    <w:rsid w:val="0080284F"/>
    <w:rsid w:val="008100FD"/>
    <w:rsid w:val="008160D8"/>
    <w:rsid w:val="00823DD6"/>
    <w:rsid w:val="00824A58"/>
    <w:rsid w:val="008260FD"/>
    <w:rsid w:val="00831E91"/>
    <w:rsid w:val="008335A0"/>
    <w:rsid w:val="00840063"/>
    <w:rsid w:val="00841F98"/>
    <w:rsid w:val="00846C0F"/>
    <w:rsid w:val="008474BE"/>
    <w:rsid w:val="00850C85"/>
    <w:rsid w:val="008521B0"/>
    <w:rsid w:val="00855A5E"/>
    <w:rsid w:val="00862DC8"/>
    <w:rsid w:val="00867148"/>
    <w:rsid w:val="008735D2"/>
    <w:rsid w:val="008763E3"/>
    <w:rsid w:val="00877D2E"/>
    <w:rsid w:val="00887A0D"/>
    <w:rsid w:val="00894DE1"/>
    <w:rsid w:val="008A293D"/>
    <w:rsid w:val="008A3B39"/>
    <w:rsid w:val="008A5F37"/>
    <w:rsid w:val="008B1A4E"/>
    <w:rsid w:val="008B2218"/>
    <w:rsid w:val="008B2492"/>
    <w:rsid w:val="008B5A35"/>
    <w:rsid w:val="008B5F44"/>
    <w:rsid w:val="008B6421"/>
    <w:rsid w:val="008C7463"/>
    <w:rsid w:val="008D7944"/>
    <w:rsid w:val="008D7D30"/>
    <w:rsid w:val="008E3B3E"/>
    <w:rsid w:val="008E7479"/>
    <w:rsid w:val="008F3D6A"/>
    <w:rsid w:val="008F52CF"/>
    <w:rsid w:val="008F6128"/>
    <w:rsid w:val="0090664E"/>
    <w:rsid w:val="00911828"/>
    <w:rsid w:val="00911D07"/>
    <w:rsid w:val="00915026"/>
    <w:rsid w:val="00920B4E"/>
    <w:rsid w:val="009228B4"/>
    <w:rsid w:val="009229FA"/>
    <w:rsid w:val="00931A38"/>
    <w:rsid w:val="00937222"/>
    <w:rsid w:val="00940365"/>
    <w:rsid w:val="009411F8"/>
    <w:rsid w:val="009429AF"/>
    <w:rsid w:val="00944BD1"/>
    <w:rsid w:val="00945BFE"/>
    <w:rsid w:val="00953BFE"/>
    <w:rsid w:val="009545A3"/>
    <w:rsid w:val="00956A56"/>
    <w:rsid w:val="00957300"/>
    <w:rsid w:val="0095734C"/>
    <w:rsid w:val="00957426"/>
    <w:rsid w:val="0096613B"/>
    <w:rsid w:val="00967E3C"/>
    <w:rsid w:val="009713D0"/>
    <w:rsid w:val="00976DE6"/>
    <w:rsid w:val="0098633D"/>
    <w:rsid w:val="00990FBA"/>
    <w:rsid w:val="009953DF"/>
    <w:rsid w:val="00995FF1"/>
    <w:rsid w:val="009A62B3"/>
    <w:rsid w:val="009B1E2F"/>
    <w:rsid w:val="009B5C97"/>
    <w:rsid w:val="009B699A"/>
    <w:rsid w:val="009C2F27"/>
    <w:rsid w:val="009D1D3C"/>
    <w:rsid w:val="009D2641"/>
    <w:rsid w:val="009E086D"/>
    <w:rsid w:val="009E2B00"/>
    <w:rsid w:val="009E5802"/>
    <w:rsid w:val="009E5F8F"/>
    <w:rsid w:val="00A01A24"/>
    <w:rsid w:val="00A04FCA"/>
    <w:rsid w:val="00A108BB"/>
    <w:rsid w:val="00A22D3F"/>
    <w:rsid w:val="00A25F02"/>
    <w:rsid w:val="00A37E4F"/>
    <w:rsid w:val="00A445A9"/>
    <w:rsid w:val="00A56833"/>
    <w:rsid w:val="00A62105"/>
    <w:rsid w:val="00A63D08"/>
    <w:rsid w:val="00A64FC7"/>
    <w:rsid w:val="00A671BF"/>
    <w:rsid w:val="00A74B37"/>
    <w:rsid w:val="00A90202"/>
    <w:rsid w:val="00A9129D"/>
    <w:rsid w:val="00A9732B"/>
    <w:rsid w:val="00AA4F68"/>
    <w:rsid w:val="00AB050C"/>
    <w:rsid w:val="00AB44FA"/>
    <w:rsid w:val="00AB56B2"/>
    <w:rsid w:val="00AC0C36"/>
    <w:rsid w:val="00AC5407"/>
    <w:rsid w:val="00AC73AC"/>
    <w:rsid w:val="00AC73E3"/>
    <w:rsid w:val="00AD7424"/>
    <w:rsid w:val="00AD7BCA"/>
    <w:rsid w:val="00AE3094"/>
    <w:rsid w:val="00AF2FDA"/>
    <w:rsid w:val="00AF321A"/>
    <w:rsid w:val="00B0071E"/>
    <w:rsid w:val="00B012B2"/>
    <w:rsid w:val="00B0372C"/>
    <w:rsid w:val="00B21D68"/>
    <w:rsid w:val="00B24241"/>
    <w:rsid w:val="00B30D66"/>
    <w:rsid w:val="00B37E52"/>
    <w:rsid w:val="00B407D5"/>
    <w:rsid w:val="00B42640"/>
    <w:rsid w:val="00B452F4"/>
    <w:rsid w:val="00B454D6"/>
    <w:rsid w:val="00B4624E"/>
    <w:rsid w:val="00B50846"/>
    <w:rsid w:val="00B51210"/>
    <w:rsid w:val="00B6210C"/>
    <w:rsid w:val="00B62358"/>
    <w:rsid w:val="00B7137D"/>
    <w:rsid w:val="00B740B8"/>
    <w:rsid w:val="00B74D27"/>
    <w:rsid w:val="00B80711"/>
    <w:rsid w:val="00B91701"/>
    <w:rsid w:val="00B929FC"/>
    <w:rsid w:val="00B947C9"/>
    <w:rsid w:val="00B947CD"/>
    <w:rsid w:val="00B94A81"/>
    <w:rsid w:val="00B95A92"/>
    <w:rsid w:val="00B976BD"/>
    <w:rsid w:val="00BA1F0D"/>
    <w:rsid w:val="00BA5E95"/>
    <w:rsid w:val="00BA7C09"/>
    <w:rsid w:val="00BB0312"/>
    <w:rsid w:val="00BB4FC0"/>
    <w:rsid w:val="00BC0477"/>
    <w:rsid w:val="00BD3569"/>
    <w:rsid w:val="00BD4351"/>
    <w:rsid w:val="00BE105D"/>
    <w:rsid w:val="00BE24A2"/>
    <w:rsid w:val="00BE4787"/>
    <w:rsid w:val="00BE572E"/>
    <w:rsid w:val="00BF18D8"/>
    <w:rsid w:val="00BF426F"/>
    <w:rsid w:val="00C026D0"/>
    <w:rsid w:val="00C0699A"/>
    <w:rsid w:val="00C0715D"/>
    <w:rsid w:val="00C113E4"/>
    <w:rsid w:val="00C140B7"/>
    <w:rsid w:val="00C1690E"/>
    <w:rsid w:val="00C17CC7"/>
    <w:rsid w:val="00C21B3F"/>
    <w:rsid w:val="00C23816"/>
    <w:rsid w:val="00C253CC"/>
    <w:rsid w:val="00C31D57"/>
    <w:rsid w:val="00C32A95"/>
    <w:rsid w:val="00C36510"/>
    <w:rsid w:val="00C44AB2"/>
    <w:rsid w:val="00C5059B"/>
    <w:rsid w:val="00C557B4"/>
    <w:rsid w:val="00C629DC"/>
    <w:rsid w:val="00C62A28"/>
    <w:rsid w:val="00C65AD4"/>
    <w:rsid w:val="00C72F76"/>
    <w:rsid w:val="00C730FA"/>
    <w:rsid w:val="00C75554"/>
    <w:rsid w:val="00C8465C"/>
    <w:rsid w:val="00C85223"/>
    <w:rsid w:val="00C87833"/>
    <w:rsid w:val="00C90A64"/>
    <w:rsid w:val="00C914B9"/>
    <w:rsid w:val="00CA01C3"/>
    <w:rsid w:val="00CA302B"/>
    <w:rsid w:val="00CA6BDF"/>
    <w:rsid w:val="00CB191D"/>
    <w:rsid w:val="00CB5E0C"/>
    <w:rsid w:val="00CC0205"/>
    <w:rsid w:val="00CC0AAD"/>
    <w:rsid w:val="00CC0C06"/>
    <w:rsid w:val="00CC1209"/>
    <w:rsid w:val="00CC5CE1"/>
    <w:rsid w:val="00CC6967"/>
    <w:rsid w:val="00CD006F"/>
    <w:rsid w:val="00CD75DD"/>
    <w:rsid w:val="00CD76B8"/>
    <w:rsid w:val="00CE3297"/>
    <w:rsid w:val="00D005D0"/>
    <w:rsid w:val="00D00A7C"/>
    <w:rsid w:val="00D03760"/>
    <w:rsid w:val="00D041D1"/>
    <w:rsid w:val="00D043C6"/>
    <w:rsid w:val="00D05E4E"/>
    <w:rsid w:val="00D20340"/>
    <w:rsid w:val="00D20CCF"/>
    <w:rsid w:val="00D25086"/>
    <w:rsid w:val="00D323A0"/>
    <w:rsid w:val="00D32FED"/>
    <w:rsid w:val="00D33B0C"/>
    <w:rsid w:val="00D340D4"/>
    <w:rsid w:val="00D371BB"/>
    <w:rsid w:val="00D47424"/>
    <w:rsid w:val="00D50AD5"/>
    <w:rsid w:val="00D5217F"/>
    <w:rsid w:val="00D55E75"/>
    <w:rsid w:val="00D66A3E"/>
    <w:rsid w:val="00D74AF5"/>
    <w:rsid w:val="00D777B2"/>
    <w:rsid w:val="00D9475B"/>
    <w:rsid w:val="00D9492A"/>
    <w:rsid w:val="00DA463C"/>
    <w:rsid w:val="00DA5118"/>
    <w:rsid w:val="00DB1EA7"/>
    <w:rsid w:val="00DB2AA8"/>
    <w:rsid w:val="00DB3E7B"/>
    <w:rsid w:val="00DD1C44"/>
    <w:rsid w:val="00DD3099"/>
    <w:rsid w:val="00DD7B98"/>
    <w:rsid w:val="00DE6AD1"/>
    <w:rsid w:val="00DE7780"/>
    <w:rsid w:val="00DF5EAC"/>
    <w:rsid w:val="00E01F69"/>
    <w:rsid w:val="00E03CD4"/>
    <w:rsid w:val="00E063AD"/>
    <w:rsid w:val="00E14ACA"/>
    <w:rsid w:val="00E22B4E"/>
    <w:rsid w:val="00E241DE"/>
    <w:rsid w:val="00E24F03"/>
    <w:rsid w:val="00E36C59"/>
    <w:rsid w:val="00E41C69"/>
    <w:rsid w:val="00E4582F"/>
    <w:rsid w:val="00E4601C"/>
    <w:rsid w:val="00E47E16"/>
    <w:rsid w:val="00E540C9"/>
    <w:rsid w:val="00E55786"/>
    <w:rsid w:val="00E60338"/>
    <w:rsid w:val="00E6219B"/>
    <w:rsid w:val="00E63575"/>
    <w:rsid w:val="00E6565E"/>
    <w:rsid w:val="00E6663A"/>
    <w:rsid w:val="00E72FCC"/>
    <w:rsid w:val="00E7570C"/>
    <w:rsid w:val="00E75E1B"/>
    <w:rsid w:val="00E86267"/>
    <w:rsid w:val="00E91A40"/>
    <w:rsid w:val="00E92798"/>
    <w:rsid w:val="00EA1B47"/>
    <w:rsid w:val="00EA652F"/>
    <w:rsid w:val="00EB07CF"/>
    <w:rsid w:val="00EB0DB0"/>
    <w:rsid w:val="00EB4202"/>
    <w:rsid w:val="00EB5BA9"/>
    <w:rsid w:val="00EB5BCE"/>
    <w:rsid w:val="00EC0A36"/>
    <w:rsid w:val="00EC2BF2"/>
    <w:rsid w:val="00ED2721"/>
    <w:rsid w:val="00EE15F1"/>
    <w:rsid w:val="00EE2CFE"/>
    <w:rsid w:val="00EE3B00"/>
    <w:rsid w:val="00EE5686"/>
    <w:rsid w:val="00EE65C0"/>
    <w:rsid w:val="00EF3053"/>
    <w:rsid w:val="00EF4660"/>
    <w:rsid w:val="00EF55F0"/>
    <w:rsid w:val="00F014DC"/>
    <w:rsid w:val="00F052BE"/>
    <w:rsid w:val="00F0679D"/>
    <w:rsid w:val="00F06B6A"/>
    <w:rsid w:val="00F120EE"/>
    <w:rsid w:val="00F1392B"/>
    <w:rsid w:val="00F13DC4"/>
    <w:rsid w:val="00F216EC"/>
    <w:rsid w:val="00F27A55"/>
    <w:rsid w:val="00F35967"/>
    <w:rsid w:val="00F45AB8"/>
    <w:rsid w:val="00F45F55"/>
    <w:rsid w:val="00F46D1D"/>
    <w:rsid w:val="00F46ED5"/>
    <w:rsid w:val="00F50FC0"/>
    <w:rsid w:val="00F6133D"/>
    <w:rsid w:val="00F6188E"/>
    <w:rsid w:val="00F6324C"/>
    <w:rsid w:val="00F67C6A"/>
    <w:rsid w:val="00F72A16"/>
    <w:rsid w:val="00F82E79"/>
    <w:rsid w:val="00F90ADE"/>
    <w:rsid w:val="00F90B17"/>
    <w:rsid w:val="00F94900"/>
    <w:rsid w:val="00F97327"/>
    <w:rsid w:val="00FA10C5"/>
    <w:rsid w:val="00FA15F2"/>
    <w:rsid w:val="00FA25C4"/>
    <w:rsid w:val="00FA363D"/>
    <w:rsid w:val="00FB1E4B"/>
    <w:rsid w:val="00FB7C25"/>
    <w:rsid w:val="00FC445A"/>
    <w:rsid w:val="00FC5698"/>
    <w:rsid w:val="00FD03C5"/>
    <w:rsid w:val="00FF4927"/>
    <w:rsid w:val="00FF4992"/>
    <w:rsid w:val="00FF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6633-BD0A-4251-87F4-4A587E1D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26</cp:revision>
  <cp:lastPrinted>2015-11-06T05:17:00Z</cp:lastPrinted>
  <dcterms:created xsi:type="dcterms:W3CDTF">2015-11-06T09:05:00Z</dcterms:created>
  <dcterms:modified xsi:type="dcterms:W3CDTF">2015-11-18T12:47:00Z</dcterms:modified>
</cp:coreProperties>
</file>