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CAD" w:rsidRDefault="00BB1CAD" w:rsidP="00BB1CAD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2289810</wp:posOffset>
            </wp:positionH>
            <wp:positionV relativeFrom="paragraph">
              <wp:posOffset>-613410</wp:posOffset>
            </wp:positionV>
            <wp:extent cx="1287145" cy="984250"/>
            <wp:effectExtent l="19050" t="0" r="8255" b="0"/>
            <wp:wrapSquare wrapText="bothSides"/>
            <wp:docPr id="6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1CAD" w:rsidRDefault="00BB1CAD" w:rsidP="0036626E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</w:p>
    <w:p w:rsidR="00BB1CAD" w:rsidRDefault="00BB1CAD" w:rsidP="00BB1CAD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BB1CAD" w:rsidRDefault="00BB1CAD" w:rsidP="00BB1CA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BB1CAD" w:rsidRDefault="00BB1CAD" w:rsidP="00BB1CA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BB1CAD" w:rsidRDefault="00BB1CAD" w:rsidP="00BB1CA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BB1CAD" w:rsidRDefault="00BB1CAD" w:rsidP="00BB1CA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BB1CAD" w:rsidRDefault="0008081A" w:rsidP="00BB1CAD">
      <w:pPr>
        <w:jc w:val="center"/>
        <w:rPr>
          <w:rFonts w:ascii="Maiandra GD" w:hAnsi="Maiandra GD"/>
          <w:b/>
        </w:rPr>
      </w:pPr>
      <w:r w:rsidRPr="0008081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B1CAD" w:rsidRDefault="00BB1CAD" w:rsidP="00BB1CA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BB1CAD" w:rsidRDefault="00BB1CAD" w:rsidP="00BB1CA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FIRST SEMESTER EXAMINATION FOR BACHELOR OF SCIENCE BIOLOGICAL, PHYSICAL SCIENCE, BIOCHEMISTRY AND BACHELOR OF EDUCATION</w:t>
      </w:r>
    </w:p>
    <w:p w:rsidR="00BB1CAD" w:rsidRDefault="00BB1CAD" w:rsidP="00BB1CA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 </w:t>
      </w:r>
      <w:proofErr w:type="gramStart"/>
      <w:r>
        <w:rPr>
          <w:rFonts w:ascii="Times New Roman" w:hAnsi="Times New Roman"/>
          <w:b/>
          <w:sz w:val="24"/>
          <w:szCs w:val="24"/>
        </w:rPr>
        <w:t>3200 ;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COMPARATIVE STUDY OF THE S &amp; P BLOCK ELEMENTS</w:t>
      </w:r>
    </w:p>
    <w:p w:rsidR="00BB1CAD" w:rsidRDefault="0008081A" w:rsidP="00BB1CAD">
      <w:pPr>
        <w:jc w:val="center"/>
        <w:rPr>
          <w:rFonts w:ascii="Times New Roman" w:hAnsi="Times New Roman"/>
          <w:b/>
          <w:sz w:val="24"/>
          <w:szCs w:val="24"/>
        </w:rPr>
      </w:pPr>
      <w:r w:rsidRPr="0008081A">
        <w:pict>
          <v:shape id="_x0000_s1032" type="#_x0000_t32" style="position:absolute;left:0;text-align:left;margin-left:-1in;margin-top:23.5pt;width:612.45pt;height:0;z-index:251662336" o:connectortype="straight"/>
        </w:pict>
      </w:r>
      <w:r w:rsidR="00BB1CAD">
        <w:rPr>
          <w:rFonts w:ascii="Times New Roman" w:hAnsi="Times New Roman"/>
          <w:b/>
          <w:sz w:val="24"/>
          <w:szCs w:val="24"/>
        </w:rPr>
        <w:t>DATE: NOVEMBER, 2015</w:t>
      </w:r>
      <w:r w:rsidR="00BB1CAD">
        <w:rPr>
          <w:rFonts w:ascii="Times New Roman" w:hAnsi="Times New Roman"/>
          <w:b/>
          <w:sz w:val="24"/>
          <w:szCs w:val="24"/>
        </w:rPr>
        <w:tab/>
      </w:r>
      <w:r w:rsidR="00BB1CAD">
        <w:rPr>
          <w:rFonts w:ascii="Times New Roman" w:hAnsi="Times New Roman"/>
          <w:b/>
          <w:sz w:val="24"/>
          <w:szCs w:val="24"/>
        </w:rPr>
        <w:tab/>
      </w:r>
      <w:r w:rsidR="00BB1CAD">
        <w:rPr>
          <w:rFonts w:ascii="Times New Roman" w:hAnsi="Times New Roman"/>
          <w:b/>
          <w:sz w:val="24"/>
          <w:szCs w:val="24"/>
        </w:rPr>
        <w:tab/>
      </w:r>
      <w:r w:rsidR="00BB1CAD">
        <w:rPr>
          <w:rFonts w:ascii="Times New Roman" w:hAnsi="Times New Roman"/>
          <w:b/>
          <w:sz w:val="24"/>
          <w:szCs w:val="24"/>
        </w:rPr>
        <w:tab/>
      </w:r>
      <w:r w:rsidR="00BB1CAD">
        <w:rPr>
          <w:rFonts w:ascii="Times New Roman" w:hAnsi="Times New Roman"/>
          <w:b/>
          <w:sz w:val="24"/>
          <w:szCs w:val="24"/>
        </w:rPr>
        <w:tab/>
      </w:r>
      <w:r w:rsidR="00BB1CAD">
        <w:rPr>
          <w:rFonts w:ascii="Times New Roman" w:hAnsi="Times New Roman"/>
          <w:b/>
          <w:sz w:val="24"/>
          <w:szCs w:val="24"/>
        </w:rPr>
        <w:tab/>
      </w:r>
      <w:r w:rsidR="00BB1CAD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BB1CAD">
        <w:rPr>
          <w:rFonts w:ascii="Times New Roman" w:hAnsi="Times New Roman"/>
          <w:b/>
          <w:sz w:val="24"/>
          <w:szCs w:val="24"/>
        </w:rPr>
        <w:t>HOURS</w:t>
      </w:r>
    </w:p>
    <w:p w:rsidR="00BB1CAD" w:rsidRDefault="0008081A" w:rsidP="00BB1CAD">
      <w:pPr>
        <w:rPr>
          <w:rFonts w:ascii="Times New Roman" w:hAnsi="Times New Roman"/>
          <w:i/>
          <w:sz w:val="24"/>
          <w:szCs w:val="24"/>
        </w:rPr>
      </w:pPr>
      <w:r w:rsidRPr="0008081A">
        <w:pict>
          <v:shape id="_x0000_s1033" type="#_x0000_t32" style="position:absolute;margin-left:-1in;margin-top:28.85pt;width:612.45pt;height:0;z-index:251663360" o:connectortype="straight"/>
        </w:pict>
      </w:r>
      <w:r w:rsidR="00BB1CAD">
        <w:rPr>
          <w:rFonts w:ascii="Times New Roman" w:hAnsi="Times New Roman"/>
          <w:b/>
          <w:sz w:val="24"/>
          <w:szCs w:val="24"/>
        </w:rPr>
        <w:t xml:space="preserve">INSTRUCTIONS:  </w:t>
      </w:r>
      <w:r w:rsidR="00BB1CAD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BB1CAD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BB1CAD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BB1CAD">
        <w:rPr>
          <w:rFonts w:ascii="Times New Roman" w:hAnsi="Times New Roman"/>
          <w:i/>
          <w:sz w:val="24"/>
          <w:szCs w:val="24"/>
        </w:rPr>
        <w:t xml:space="preserve">and any other </w:t>
      </w:r>
      <w:r w:rsidR="00BB1CAD">
        <w:rPr>
          <w:rFonts w:ascii="Times New Roman" w:hAnsi="Times New Roman"/>
          <w:b/>
          <w:i/>
          <w:sz w:val="24"/>
          <w:szCs w:val="24"/>
        </w:rPr>
        <w:t>two</w:t>
      </w:r>
      <w:r w:rsidR="00BB1CAD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BB1CAD" w:rsidRDefault="00BB1CAD" w:rsidP="00BB1CA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B1CAD" w:rsidRDefault="00BB1CAD" w:rsidP="00BB1C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BB1CAD" w:rsidRDefault="00BB1CAD" w:rsidP="00BB1CA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 Explain why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K</w:t>
      </w:r>
      <w:r w:rsidRPr="00BB1CA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ionic radius is smaller than K atomic radius.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BB1CAD" w:rsidRPr="00BB1CAD" w:rsidRDefault="00BB1CAD" w:rsidP="00BB1CAD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Na+ ionic radius is larger than Al</w:t>
      </w:r>
      <w:r w:rsidRPr="00BB1CAD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>
        <w:rPr>
          <w:rFonts w:ascii="Times New Roman" w:hAnsi="Times New Roman" w:cs="Times New Roman"/>
          <w:sz w:val="24"/>
          <w:szCs w:val="24"/>
        </w:rPr>
        <w:t>ionic radius.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B1CAD" w:rsidRDefault="00BB1CAD" w:rsidP="00BB1CA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explain the factors that influence the ionization energies of the S and P block elements.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BB1CAD" w:rsidRDefault="00BB1CAD" w:rsidP="00BB1CA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 Define the term effective nuclear charge.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B1CAD" w:rsidRPr="00BB1CAD" w:rsidRDefault="00BB1CAD" w:rsidP="00BB1CAD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 Differentiate be</w:t>
      </w:r>
      <w:r w:rsidR="00002035">
        <w:rPr>
          <w:rFonts w:ascii="Times New Roman" w:hAnsi="Times New Roman" w:cs="Times New Roman"/>
          <w:sz w:val="24"/>
          <w:szCs w:val="24"/>
        </w:rPr>
        <w:t xml:space="preserve">tween </w:t>
      </w:r>
      <w:proofErr w:type="spellStart"/>
      <w:r w:rsidR="00002035">
        <w:rPr>
          <w:rFonts w:ascii="Times New Roman" w:hAnsi="Times New Roman" w:cs="Times New Roman"/>
          <w:sz w:val="24"/>
          <w:szCs w:val="24"/>
        </w:rPr>
        <w:t>electro</w:t>
      </w:r>
      <w:r>
        <w:rPr>
          <w:rFonts w:ascii="Times New Roman" w:hAnsi="Times New Roman" w:cs="Times New Roman"/>
          <w:sz w:val="24"/>
          <w:szCs w:val="24"/>
        </w:rPr>
        <w:t>negativity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electron affinity.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BB1CAD" w:rsidRDefault="00BB1CAD" w:rsidP="00471E9F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thermal stability of a compound?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B1CAD" w:rsidRDefault="00BB1CAD" w:rsidP="00471E9F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the products of the following chemical reactions;</w:t>
      </w:r>
    </w:p>
    <w:p w:rsidR="00BB1CAD" w:rsidRPr="00471E9F" w:rsidRDefault="00471E9F" w:rsidP="009A6E93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CO</w:t>
      </w:r>
      <w:r w:rsidRPr="00471E9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→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471E9F" w:rsidRPr="009A6E93" w:rsidRDefault="00471E9F" w:rsidP="009A6E93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KO</w:t>
      </w:r>
      <w:r w:rsidRPr="00471E9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CO</w:t>
      </w:r>
      <w:r w:rsidRPr="00471E9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vertAlign w:val="subscript"/>
          </w:rPr>
          <m:t>→</m:t>
        </m:r>
      </m:oMath>
      <w:r w:rsidR="009A6E93">
        <w:rPr>
          <w:rFonts w:ascii="Times New Roman" w:eastAsiaTheme="minorEastAsia" w:hAnsi="Times New Roman" w:cs="Times New Roman"/>
          <w:sz w:val="24"/>
          <w:szCs w:val="24"/>
        </w:rPr>
        <w:tab/>
      </w:r>
      <w:r w:rsidR="009A6E93">
        <w:rPr>
          <w:rFonts w:ascii="Times New Roman" w:eastAsiaTheme="minorEastAsia" w:hAnsi="Times New Roman" w:cs="Times New Roman"/>
          <w:sz w:val="24"/>
          <w:szCs w:val="24"/>
        </w:rPr>
        <w:tab/>
      </w:r>
      <w:r w:rsidR="009A6E93">
        <w:rPr>
          <w:rFonts w:ascii="Times New Roman" w:eastAsiaTheme="minorEastAsia" w:hAnsi="Times New Roman" w:cs="Times New Roman"/>
          <w:sz w:val="24"/>
          <w:szCs w:val="24"/>
        </w:rPr>
        <w:tab/>
      </w:r>
      <w:r w:rsidR="009A6E93">
        <w:rPr>
          <w:rFonts w:ascii="Times New Roman" w:eastAsiaTheme="minorEastAsia" w:hAnsi="Times New Roman" w:cs="Times New Roman"/>
          <w:sz w:val="24"/>
          <w:szCs w:val="24"/>
        </w:rPr>
        <w:tab/>
      </w:r>
      <w:r w:rsidR="009A6E93">
        <w:rPr>
          <w:rFonts w:ascii="Times New Roman" w:eastAsiaTheme="minorEastAsia" w:hAnsi="Times New Roman" w:cs="Times New Roman"/>
          <w:sz w:val="24"/>
          <w:szCs w:val="24"/>
        </w:rPr>
        <w:tab/>
      </w:r>
      <w:r w:rsidR="009A6E93">
        <w:rPr>
          <w:rFonts w:ascii="Times New Roman" w:eastAsiaTheme="minorEastAsia" w:hAnsi="Times New Roman" w:cs="Times New Roman"/>
          <w:sz w:val="24"/>
          <w:szCs w:val="24"/>
        </w:rPr>
        <w:tab/>
      </w:r>
      <w:r w:rsidR="009A6E93"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9A6E93" w:rsidRPr="009A6E93" w:rsidRDefault="009A6E93" w:rsidP="009A6E93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Account for the following;</w:t>
      </w:r>
    </w:p>
    <w:p w:rsidR="00AE1D67" w:rsidRDefault="009A6E93" w:rsidP="009A6E93">
      <w:pPr>
        <w:pStyle w:val="ListParagraph"/>
        <w:numPr>
          <w:ilvl w:val="0"/>
          <w:numId w:val="13"/>
        </w:numPr>
        <w:ind w:firstLine="0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9A6E93">
        <w:rPr>
          <w:rFonts w:ascii="Times New Roman" w:hAnsi="Times New Roman" w:cs="Times New Roman"/>
          <w:sz w:val="24"/>
          <w:szCs w:val="24"/>
        </w:rPr>
        <w:t>BF</w:t>
      </w:r>
      <w:r w:rsidRPr="009A6E9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A6E93">
        <w:rPr>
          <w:rFonts w:ascii="Times New Roman" w:hAnsi="Times New Roman" w:cs="Times New Roman"/>
          <w:sz w:val="24"/>
          <w:szCs w:val="24"/>
        </w:rPr>
        <w:t xml:space="preserve"> is a weaker Lewis acid than BCl</w:t>
      </w:r>
      <w:r w:rsidRPr="009A6E9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A6E93" w:rsidRDefault="009A6E93" w:rsidP="009A6E93">
      <w:pPr>
        <w:pStyle w:val="ListParagraph"/>
        <w:numPr>
          <w:ilvl w:val="0"/>
          <w:numId w:val="13"/>
        </w:num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 forms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Pb</w:t>
      </w:r>
      <w:r w:rsidRPr="009A6E93">
        <w:rPr>
          <w:rFonts w:ascii="Times New Roman" w:hAnsi="Times New Roman" w:cs="Times New Roman"/>
          <w:sz w:val="24"/>
          <w:szCs w:val="24"/>
          <w:vertAlign w:val="superscript"/>
        </w:rPr>
        <w:t>4+</w:t>
      </w:r>
      <w:r>
        <w:rPr>
          <w:rFonts w:ascii="Times New Roman" w:hAnsi="Times New Roman" w:cs="Times New Roman"/>
          <w:sz w:val="24"/>
          <w:szCs w:val="24"/>
        </w:rPr>
        <w:t xml:space="preserve"> but carbon does not form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9A6E93">
        <w:rPr>
          <w:rFonts w:ascii="Times New Roman" w:hAnsi="Times New Roman" w:cs="Times New Roman"/>
          <w:sz w:val="24"/>
          <w:szCs w:val="24"/>
          <w:vertAlign w:val="superscript"/>
        </w:rPr>
        <w:t>4+</w:t>
      </w:r>
      <w:r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9A6E93" w:rsidRPr="009A6E93" w:rsidRDefault="009A6E93" w:rsidP="009A6E93">
      <w:pPr>
        <w:rPr>
          <w:rFonts w:ascii="Times New Roman" w:hAnsi="Times New Roman" w:cs="Times New Roman"/>
          <w:b/>
          <w:sz w:val="24"/>
          <w:szCs w:val="24"/>
        </w:rPr>
      </w:pPr>
      <w:r w:rsidRPr="009A6E93">
        <w:rPr>
          <w:rFonts w:ascii="Times New Roman" w:hAnsi="Times New Roman" w:cs="Times New Roman"/>
          <w:b/>
          <w:sz w:val="24"/>
          <w:szCs w:val="24"/>
        </w:rPr>
        <w:lastRenderedPageBreak/>
        <w:t>QUESTION TWO (20 MARKS)</w:t>
      </w:r>
    </w:p>
    <w:p w:rsidR="009A6E93" w:rsidRDefault="009A6E93" w:rsidP="009A6E93">
      <w:pPr>
        <w:pStyle w:val="ListParagraph"/>
        <w:numPr>
          <w:ilvl w:val="0"/>
          <w:numId w:val="1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Lithium is an alkali metal in group 1 and magnesium is an alkaline earth metal in group 2.</w:t>
      </w:r>
    </w:p>
    <w:p w:rsidR="009A6E93" w:rsidRDefault="009A6E93" w:rsidP="009A6E9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does lithium resemble magnesium in its chemical properties?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A6E93" w:rsidRPr="009A6E93" w:rsidRDefault="009A6E93" w:rsidP="009A6E9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what ways do the two metals resemble in their chemical properties?(4 Marks)</w:t>
      </w:r>
    </w:p>
    <w:p w:rsidR="009A6E93" w:rsidRDefault="009A6E93" w:rsidP="009A6E93">
      <w:pPr>
        <w:pStyle w:val="ListParagraph"/>
        <w:numPr>
          <w:ilvl w:val="0"/>
          <w:numId w:val="14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balanced chemical equations to show ;</w:t>
      </w:r>
    </w:p>
    <w:p w:rsidR="009A6E93" w:rsidRDefault="009A6E93" w:rsidP="00626DD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6E93">
        <w:rPr>
          <w:rFonts w:ascii="Times New Roman" w:hAnsi="Times New Roman" w:cs="Times New Roman"/>
          <w:sz w:val="24"/>
          <w:szCs w:val="24"/>
        </w:rPr>
        <w:t>Formation of Na</w:t>
      </w:r>
      <w:r w:rsidRPr="007652C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A6E93">
        <w:rPr>
          <w:rFonts w:ascii="Times New Roman" w:hAnsi="Times New Roman" w:cs="Times New Roman"/>
          <w:sz w:val="24"/>
          <w:szCs w:val="24"/>
        </w:rPr>
        <w:t>S from Na</w:t>
      </w:r>
      <w:r w:rsidRPr="009A6E9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A6E93">
        <w:rPr>
          <w:rFonts w:ascii="Times New Roman" w:hAnsi="Times New Roman" w:cs="Times New Roman"/>
          <w:sz w:val="24"/>
          <w:szCs w:val="24"/>
        </w:rPr>
        <w:t>SO</w:t>
      </w:r>
      <w:r w:rsidRPr="009A6E9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A6E93" w:rsidRDefault="009A6E93" w:rsidP="00626DD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of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normal oxide of lithium.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A6E93" w:rsidRDefault="009A6E93" w:rsidP="00626DD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Formation of a superoxide by the reaction between oxygen and rubidium</w:t>
      </w:r>
    </w:p>
    <w:p w:rsidR="009A6E93" w:rsidRDefault="009A6E93" w:rsidP="009A6E93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Marks)</w:t>
      </w:r>
    </w:p>
    <w:p w:rsidR="009A6E93" w:rsidRDefault="009A6E93" w:rsidP="00626DD2">
      <w:pPr>
        <w:pStyle w:val="ListParagraph"/>
        <w:numPr>
          <w:ilvl w:val="0"/>
          <w:numId w:val="1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 Using relevant chemical equations, demonstrate the making of high purity silicon from silicon dioxide.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A6E93" w:rsidRPr="00626DD2" w:rsidRDefault="009A6E93" w:rsidP="009A6E93">
      <w:pPr>
        <w:pStyle w:val="ListParagraph"/>
        <w:ind w:left="540"/>
        <w:rPr>
          <w:oMath/>
          <w:rFonts w:ascii="Cambria Math" w:hAnsi="Cambria Math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   Give the structure of the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SiO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4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4-</m:t>
            </m:r>
          </m:sup>
        </m:sSup>
      </m:oMath>
      <w:r w:rsidR="00626DD2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</w:rPr>
                      <m:t>7</m:t>
                    </m:r>
                  </m:sub>
                </m:sSub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6-</m:t>
            </m:r>
          </m:sup>
        </m:sSup>
      </m:oMath>
      <w:r w:rsidR="00626DD2">
        <w:rPr>
          <w:rFonts w:ascii="Times New Roman" w:eastAsiaTheme="minorEastAsia" w:hAnsi="Times New Roman" w:cs="Times New Roman"/>
          <w:sz w:val="24"/>
          <w:szCs w:val="24"/>
        </w:rPr>
        <w:t xml:space="preserve"> ions.</w:t>
      </w:r>
      <w:r w:rsidR="00626DD2">
        <w:rPr>
          <w:rFonts w:ascii="Times New Roman" w:eastAsiaTheme="minorEastAsia" w:hAnsi="Times New Roman" w:cs="Times New Roman"/>
          <w:sz w:val="24"/>
          <w:szCs w:val="24"/>
        </w:rPr>
        <w:tab/>
      </w:r>
      <w:r w:rsidR="00626DD2">
        <w:rPr>
          <w:rFonts w:ascii="Times New Roman" w:eastAsiaTheme="minorEastAsia" w:hAnsi="Times New Roman" w:cs="Times New Roman"/>
          <w:sz w:val="24"/>
          <w:szCs w:val="24"/>
        </w:rPr>
        <w:tab/>
      </w:r>
      <w:r w:rsidR="00626DD2"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9A6E93" w:rsidRPr="00626DD2" w:rsidRDefault="00626DD2" w:rsidP="00626DD2">
      <w:pPr>
        <w:rPr>
          <w:rFonts w:ascii="Times New Roman" w:hAnsi="Times New Roman" w:cs="Times New Roman"/>
          <w:b/>
          <w:sz w:val="24"/>
          <w:szCs w:val="24"/>
        </w:rPr>
      </w:pPr>
      <w:r w:rsidRPr="00626DD2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626DD2" w:rsidRDefault="00626DD2" w:rsidP="00626DD2">
      <w:pPr>
        <w:pStyle w:val="ListParagraph"/>
        <w:numPr>
          <w:ilvl w:val="0"/>
          <w:numId w:val="17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the elements of group 17 differ from each other in physical properties in terms of:-</w:t>
      </w:r>
    </w:p>
    <w:p w:rsidR="00626DD2" w:rsidRPr="00626DD2" w:rsidRDefault="00626DD2" w:rsidP="00626DD2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6DD2">
        <w:rPr>
          <w:rFonts w:ascii="Times New Roman" w:hAnsi="Times New Roman" w:cs="Times New Roman"/>
          <w:sz w:val="24"/>
          <w:szCs w:val="24"/>
        </w:rPr>
        <w:t>Density</w:t>
      </w:r>
    </w:p>
    <w:p w:rsidR="00626DD2" w:rsidRPr="00626DD2" w:rsidRDefault="00626DD2" w:rsidP="00626DD2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26DD2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626D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DD2" w:rsidRPr="00626DD2" w:rsidRDefault="00626DD2" w:rsidP="00626DD2">
      <w:pPr>
        <w:pStyle w:val="ListParagraph"/>
        <w:numPr>
          <w:ilvl w:val="0"/>
          <w:numId w:val="18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DD2">
        <w:rPr>
          <w:rFonts w:ascii="Times New Roman" w:hAnsi="Times New Roman" w:cs="Times New Roman"/>
          <w:sz w:val="24"/>
          <w:szCs w:val="24"/>
        </w:rPr>
        <w:t>Metallic</w:t>
      </w:r>
      <w:r>
        <w:t xml:space="preserve"> character?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26DD2">
        <w:rPr>
          <w:rFonts w:ascii="Times New Roman" w:hAnsi="Times New Roman" w:cs="Times New Roman"/>
          <w:sz w:val="24"/>
          <w:szCs w:val="24"/>
        </w:rPr>
        <w:t>(8 Marks)</w:t>
      </w:r>
    </w:p>
    <w:p w:rsidR="00626DD2" w:rsidRDefault="00626DD2" w:rsidP="00626DD2">
      <w:pPr>
        <w:pStyle w:val="ListParagraph"/>
        <w:numPr>
          <w:ilvl w:val="0"/>
          <w:numId w:val="1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26DD2">
        <w:rPr>
          <w:rFonts w:ascii="Times New Roman" w:hAnsi="Times New Roman" w:cs="Times New Roman"/>
          <w:sz w:val="24"/>
          <w:szCs w:val="24"/>
        </w:rPr>
        <w:t>Explain the extraction of magnesium metal from sea water, Use chemical equations where necessary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626DD2" w:rsidRDefault="00626DD2" w:rsidP="00626DD2">
      <w:pPr>
        <w:pStyle w:val="ListParagraph"/>
        <w:numPr>
          <w:ilvl w:val="0"/>
          <w:numId w:val="1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following;</w:t>
      </w:r>
    </w:p>
    <w:p w:rsidR="00626DD2" w:rsidRDefault="00626DD2" w:rsidP="00626DD2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Beryllium metal has tendency to form covalent compounds instead of ionic compounds.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26DD2" w:rsidRDefault="00626DD2" w:rsidP="00626DD2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structure of beryllium chloride </w:t>
      </w:r>
      <w:proofErr w:type="spellStart"/>
      <w:r>
        <w:rPr>
          <w:rFonts w:ascii="Times New Roman" w:hAnsi="Times New Roman" w:cs="Times New Roman"/>
          <w:sz w:val="24"/>
          <w:szCs w:val="24"/>
        </w:rPr>
        <w:t>vapour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626DD2" w:rsidRPr="00626DD2" w:rsidRDefault="00626DD2" w:rsidP="00626DD2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26DD2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626DD2" w:rsidRDefault="00626DD2" w:rsidP="00626DD2">
      <w:pPr>
        <w:pStyle w:val="ListParagraph"/>
        <w:numPr>
          <w:ilvl w:val="0"/>
          <w:numId w:val="20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products of the reaction between the following compounds?</w:t>
      </w:r>
    </w:p>
    <w:p w:rsidR="00626DD2" w:rsidRPr="00690248" w:rsidRDefault="00626DD2" w:rsidP="00690248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object w:dxaOrig="2796" w:dyaOrig="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05pt;height:19.8pt" o:ole="">
            <v:imagedata r:id="rId10" o:title=""/>
          </v:shape>
          <o:OLEObject Type="Embed" ProgID="ChemDraw.Document.6.0" ShapeID="_x0000_i1025" DrawAspect="Content" ObjectID="_1509258696" r:id="rId11"/>
        </w:object>
      </w:r>
      <w:r w:rsidR="007652C5">
        <w:tab/>
      </w:r>
      <w:r w:rsidR="007652C5">
        <w:tab/>
      </w:r>
      <w:r w:rsidR="007652C5">
        <w:tab/>
      </w:r>
      <w:r w:rsidR="007652C5">
        <w:tab/>
      </w:r>
      <w:r w:rsidR="007652C5">
        <w:tab/>
      </w:r>
      <w:r w:rsidR="007652C5">
        <w:tab/>
      </w:r>
      <w:r w:rsidR="007652C5" w:rsidRPr="007652C5">
        <w:rPr>
          <w:rFonts w:ascii="Times New Roman" w:hAnsi="Times New Roman" w:cs="Times New Roman"/>
          <w:sz w:val="24"/>
          <w:szCs w:val="24"/>
        </w:rPr>
        <w:t>(6 Marks)</w:t>
      </w:r>
    </w:p>
    <w:p w:rsidR="00626DD2" w:rsidRPr="007969D8" w:rsidRDefault="00626DD2" w:rsidP="00626DD2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object w:dxaOrig="3420" w:dyaOrig="412">
          <v:shape id="_x0000_i1026" type="#_x0000_t75" style="width:170.9pt;height:20.55pt" o:ole="">
            <v:imagedata r:id="rId12" o:title=""/>
          </v:shape>
          <o:OLEObject Type="Embed" ProgID="ChemDraw.Document.6.0" ShapeID="_x0000_i1026" DrawAspect="Content" ObjectID="_1509258697" r:id="rId13"/>
        </w:object>
      </w:r>
      <w:r w:rsidR="007652C5">
        <w:tab/>
      </w:r>
      <w:r w:rsidR="007652C5">
        <w:tab/>
      </w:r>
      <w:r w:rsidR="007652C5">
        <w:tab/>
      </w:r>
      <w:r w:rsidR="007652C5">
        <w:tab/>
      </w:r>
      <w:r w:rsidR="007652C5">
        <w:tab/>
      </w:r>
      <w:r w:rsidR="007652C5" w:rsidRPr="007652C5">
        <w:rPr>
          <w:rFonts w:ascii="Times New Roman" w:hAnsi="Times New Roman" w:cs="Times New Roman"/>
          <w:sz w:val="24"/>
          <w:szCs w:val="24"/>
        </w:rPr>
        <w:t>(4 Marks)</w:t>
      </w:r>
    </w:p>
    <w:p w:rsidR="007969D8" w:rsidRDefault="007969D8" w:rsidP="00690248">
      <w:pPr>
        <w:pStyle w:val="ListParagraph"/>
        <w:numPr>
          <w:ilvl w:val="0"/>
          <w:numId w:val="20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with reasons why elements of group 16 are referred to as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charcogens</w:t>
      </w:r>
      <w:proofErr w:type="spellEnd"/>
      <w:r>
        <w:rPr>
          <w:rFonts w:ascii="Times New Roman" w:hAnsi="Times New Roman" w:cs="Times New Roman"/>
          <w:sz w:val="24"/>
          <w:szCs w:val="24"/>
        </w:rPr>
        <w:t>. (4 Marks)</w:t>
      </w:r>
    </w:p>
    <w:p w:rsidR="00690248" w:rsidRPr="007969D8" w:rsidRDefault="00690248" w:rsidP="00690248">
      <w:pPr>
        <w:pStyle w:val="ListParagraph"/>
        <w:numPr>
          <w:ilvl w:val="0"/>
          <w:numId w:val="20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Nitrogen and phosphorous are both in group 15 of the periodic table of elements. Nitrogen forms N</w:t>
      </w:r>
      <w:r w:rsidRPr="00690248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molecule while white phosphorous forms P</w:t>
      </w:r>
      <w:r w:rsidRPr="0069024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molecule. Explain with relevant illustrations.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7969D8" w:rsidRPr="007969D8" w:rsidRDefault="007969D8" w:rsidP="007969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969D8" w:rsidRPr="007969D8" w:rsidSect="00AE1D67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CD0" w:rsidRDefault="00BB1CD0" w:rsidP="00BB1CAD">
      <w:pPr>
        <w:spacing w:after="0" w:line="240" w:lineRule="auto"/>
      </w:pPr>
      <w:r>
        <w:separator/>
      </w:r>
    </w:p>
  </w:endnote>
  <w:endnote w:type="continuationSeparator" w:id="0">
    <w:p w:rsidR="00BB1CD0" w:rsidRDefault="00BB1CD0" w:rsidP="00BB1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CAD" w:rsidRDefault="00BB1CAD" w:rsidP="00BB1CA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BB1CAD" w:rsidRDefault="00BB1CAD" w:rsidP="00BB1CA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7652C5" w:rsidRPr="007652C5">
        <w:rPr>
          <w:rFonts w:asciiTheme="majorHAnsi" w:hAnsiTheme="majorHAnsi"/>
          <w:noProof/>
        </w:rPr>
        <w:t>2</w:t>
      </w:r>
    </w:fldSimple>
  </w:p>
  <w:p w:rsidR="00BB1CAD" w:rsidRDefault="00BB1CAD" w:rsidP="00BB1CAD">
    <w:pPr>
      <w:pStyle w:val="Footer"/>
    </w:pPr>
  </w:p>
  <w:p w:rsidR="00BB1CAD" w:rsidRPr="00BB1CAD" w:rsidRDefault="00BB1CAD" w:rsidP="00BB1C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CD0" w:rsidRDefault="00BB1CD0" w:rsidP="00BB1CAD">
      <w:pPr>
        <w:spacing w:after="0" w:line="240" w:lineRule="auto"/>
      </w:pPr>
      <w:r>
        <w:separator/>
      </w:r>
    </w:p>
  </w:footnote>
  <w:footnote w:type="continuationSeparator" w:id="0">
    <w:p w:rsidR="00BB1CD0" w:rsidRDefault="00BB1CD0" w:rsidP="00BB1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C25"/>
    <w:multiLevelType w:val="hybridMultilevel"/>
    <w:tmpl w:val="172C4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723F2"/>
    <w:multiLevelType w:val="hybridMultilevel"/>
    <w:tmpl w:val="7B062F34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1EF320B"/>
    <w:multiLevelType w:val="hybridMultilevel"/>
    <w:tmpl w:val="4D2881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86F2B"/>
    <w:multiLevelType w:val="hybridMultilevel"/>
    <w:tmpl w:val="1000179C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2C62EB0"/>
    <w:multiLevelType w:val="hybridMultilevel"/>
    <w:tmpl w:val="A12468AE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1938A2"/>
    <w:multiLevelType w:val="hybridMultilevel"/>
    <w:tmpl w:val="A0205290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DF5ADC"/>
    <w:multiLevelType w:val="hybridMultilevel"/>
    <w:tmpl w:val="D76AA00A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45162A0E"/>
    <w:multiLevelType w:val="hybridMultilevel"/>
    <w:tmpl w:val="BF2451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7B6605"/>
    <w:multiLevelType w:val="hybridMultilevel"/>
    <w:tmpl w:val="37644D32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634F65"/>
    <w:multiLevelType w:val="hybridMultilevel"/>
    <w:tmpl w:val="F3E67EBA"/>
    <w:lvl w:ilvl="0" w:tplc="30080EBA">
      <w:start w:val="1"/>
      <w:numFmt w:val="lowerRoman"/>
      <w:lvlText w:val="(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18F29D0"/>
    <w:multiLevelType w:val="hybridMultilevel"/>
    <w:tmpl w:val="7474EA88"/>
    <w:lvl w:ilvl="0" w:tplc="9B301F22">
      <w:start w:val="1"/>
      <w:numFmt w:val="lowerRoman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>
    <w:nsid w:val="56DF6792"/>
    <w:multiLevelType w:val="hybridMultilevel"/>
    <w:tmpl w:val="22E40A50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0A2C68"/>
    <w:multiLevelType w:val="hybridMultilevel"/>
    <w:tmpl w:val="854C3074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04625A8"/>
    <w:multiLevelType w:val="hybridMultilevel"/>
    <w:tmpl w:val="CD2A5E76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B21226"/>
    <w:multiLevelType w:val="hybridMultilevel"/>
    <w:tmpl w:val="A62ED036"/>
    <w:lvl w:ilvl="0" w:tplc="03844A60">
      <w:start w:val="1"/>
      <w:numFmt w:val="lowerRoman"/>
      <w:lvlText w:val="(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77C63D54"/>
    <w:multiLevelType w:val="hybridMultilevel"/>
    <w:tmpl w:val="7F124B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38263B"/>
    <w:multiLevelType w:val="hybridMultilevel"/>
    <w:tmpl w:val="4CDACCEA"/>
    <w:lvl w:ilvl="0" w:tplc="035ADC20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B0410BB"/>
    <w:multiLevelType w:val="hybridMultilevel"/>
    <w:tmpl w:val="5E3479A8"/>
    <w:lvl w:ilvl="0" w:tplc="BF9E8238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D15DDA"/>
    <w:multiLevelType w:val="hybridMultilevel"/>
    <w:tmpl w:val="6690F990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8F672E"/>
    <w:multiLevelType w:val="hybridMultilevel"/>
    <w:tmpl w:val="A8AA2C50"/>
    <w:lvl w:ilvl="0" w:tplc="74648F88">
      <w:start w:val="1"/>
      <w:numFmt w:val="lowerRoman"/>
      <w:lvlText w:val="(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4"/>
  </w:num>
  <w:num w:numId="10">
    <w:abstractNumId w:val="4"/>
  </w:num>
  <w:num w:numId="11">
    <w:abstractNumId w:val="7"/>
  </w:num>
  <w:num w:numId="12">
    <w:abstractNumId w:val="10"/>
  </w:num>
  <w:num w:numId="13">
    <w:abstractNumId w:val="17"/>
  </w:num>
  <w:num w:numId="14">
    <w:abstractNumId w:val="0"/>
  </w:num>
  <w:num w:numId="15">
    <w:abstractNumId w:val="1"/>
  </w:num>
  <w:num w:numId="16">
    <w:abstractNumId w:val="9"/>
  </w:num>
  <w:num w:numId="17">
    <w:abstractNumId w:val="15"/>
  </w:num>
  <w:num w:numId="18">
    <w:abstractNumId w:val="19"/>
  </w:num>
  <w:num w:numId="19">
    <w:abstractNumId w:val="12"/>
  </w:num>
  <w:num w:numId="20">
    <w:abstractNumId w:val="2"/>
  </w:num>
  <w:num w:numId="21">
    <w:abstractNumId w:val="3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CAD"/>
    <w:rsid w:val="00002035"/>
    <w:rsid w:val="0008081A"/>
    <w:rsid w:val="0036626E"/>
    <w:rsid w:val="0046335D"/>
    <w:rsid w:val="00471E9F"/>
    <w:rsid w:val="005165D7"/>
    <w:rsid w:val="00626DD2"/>
    <w:rsid w:val="00690248"/>
    <w:rsid w:val="007652C5"/>
    <w:rsid w:val="007969D8"/>
    <w:rsid w:val="009A6E93"/>
    <w:rsid w:val="00AE1D67"/>
    <w:rsid w:val="00BB1CAD"/>
    <w:rsid w:val="00BB1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33"/>
        <o:r id="V:Rule5" type="connector" idref="#_x0000_s1032"/>
        <o:r id="V:Rule6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B1C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1C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1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C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B1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1CAD"/>
  </w:style>
  <w:style w:type="paragraph" w:styleId="Footer">
    <w:name w:val="footer"/>
    <w:basedOn w:val="Normal"/>
    <w:link w:val="FooterChar"/>
    <w:uiPriority w:val="99"/>
    <w:unhideWhenUsed/>
    <w:rsid w:val="00BB1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CAD"/>
  </w:style>
  <w:style w:type="character" w:styleId="PlaceholderText">
    <w:name w:val="Placeholder Text"/>
    <w:basedOn w:val="DefaultParagraphFont"/>
    <w:uiPriority w:val="99"/>
    <w:semiHidden/>
    <w:rsid w:val="00471E9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8</cp:revision>
  <dcterms:created xsi:type="dcterms:W3CDTF">2015-11-09T13:50:00Z</dcterms:created>
  <dcterms:modified xsi:type="dcterms:W3CDTF">2015-11-17T06:45:00Z</dcterms:modified>
</cp:coreProperties>
</file>