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207" w:rsidRDefault="00BD3207" w:rsidP="00BD3207">
      <w:pPr>
        <w:spacing w:after="0" w:line="240" w:lineRule="auto"/>
        <w:jc w:val="center"/>
        <w:rPr>
          <w:rFonts w:ascii="Times New Roman" w:hAnsi="Times New Roman"/>
          <w:b/>
          <w:sz w:val="24"/>
          <w:szCs w:val="24"/>
        </w:rPr>
      </w:pPr>
    </w:p>
    <w:p w:rsidR="00BD3207" w:rsidRDefault="00BD3207" w:rsidP="00BD3207">
      <w:pPr>
        <w:spacing w:after="0" w:line="240" w:lineRule="auto"/>
        <w:jc w:val="center"/>
        <w:rPr>
          <w:rFonts w:ascii="Times New Roman" w:hAnsi="Times New Roman"/>
          <w:b/>
          <w:sz w:val="24"/>
          <w:szCs w:val="24"/>
        </w:rPr>
      </w:pPr>
    </w:p>
    <w:p w:rsidR="00BD3207" w:rsidRDefault="00BD3207" w:rsidP="00BD3207">
      <w:pPr>
        <w:spacing w:after="0" w:line="240" w:lineRule="auto"/>
        <w:jc w:val="center"/>
        <w:rPr>
          <w:rFonts w:ascii="Times New Roman" w:hAnsi="Times New Roman"/>
          <w:b/>
          <w:sz w:val="24"/>
          <w:szCs w:val="24"/>
        </w:rPr>
      </w:pPr>
      <w:r>
        <w:rPr>
          <w:noProof/>
        </w:rPr>
        <w:drawing>
          <wp:anchor distT="0" distB="0" distL="114300" distR="114300" simplePos="0" relativeHeight="251658240" behindDoc="0" locked="0" layoutInCell="1" allowOverlap="1">
            <wp:simplePos x="0" y="0"/>
            <wp:positionH relativeFrom="column">
              <wp:posOffset>2360295</wp:posOffset>
            </wp:positionH>
            <wp:positionV relativeFrom="paragraph">
              <wp:posOffset>-613410</wp:posOffset>
            </wp:positionV>
            <wp:extent cx="1050925" cy="90297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50925" cy="902970"/>
                    </a:xfrm>
                    <a:prstGeom prst="rect">
                      <a:avLst/>
                    </a:prstGeom>
                    <a:noFill/>
                  </pic:spPr>
                </pic:pic>
              </a:graphicData>
            </a:graphic>
          </wp:anchor>
        </w:drawing>
      </w:r>
    </w:p>
    <w:p w:rsidR="00BD3207" w:rsidRDefault="00BD3207" w:rsidP="00BD3207">
      <w:pPr>
        <w:spacing w:after="0" w:line="240" w:lineRule="auto"/>
        <w:jc w:val="center"/>
        <w:rPr>
          <w:rFonts w:ascii="Times New Roman" w:hAnsi="Times New Roman"/>
          <w:b/>
          <w:sz w:val="24"/>
          <w:szCs w:val="24"/>
        </w:rPr>
      </w:pPr>
    </w:p>
    <w:p w:rsidR="00BD3207" w:rsidRDefault="00BD3207" w:rsidP="00BD3207">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BD3207" w:rsidRDefault="00BD3207" w:rsidP="00BD3207">
      <w:pPr>
        <w:spacing w:after="0"/>
        <w:jc w:val="center"/>
        <w:rPr>
          <w:rFonts w:ascii="Times New Roman" w:hAnsi="Times New Roman"/>
          <w:b/>
          <w:sz w:val="24"/>
          <w:szCs w:val="24"/>
        </w:rPr>
      </w:pPr>
      <w:r>
        <w:rPr>
          <w:rFonts w:ascii="Times New Roman" w:hAnsi="Times New Roman"/>
          <w:b/>
          <w:sz w:val="24"/>
          <w:szCs w:val="24"/>
        </w:rPr>
        <w:t>P.O. Box 972-60200 – Meru-Kenya</w:t>
      </w:r>
    </w:p>
    <w:p w:rsidR="00BD3207" w:rsidRDefault="00BD3207" w:rsidP="00BD3207">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BD3207" w:rsidRDefault="00BD3207" w:rsidP="00BD3207">
      <w:pPr>
        <w:spacing w:after="0"/>
        <w:jc w:val="center"/>
        <w:rPr>
          <w:rFonts w:ascii="Times New Roman" w:hAnsi="Times New Roman"/>
          <w:b/>
          <w:sz w:val="24"/>
          <w:szCs w:val="24"/>
        </w:rPr>
      </w:pPr>
      <w:r>
        <w:rPr>
          <w:rFonts w:ascii="Times New Roman" w:hAnsi="Times New Roman"/>
          <w:b/>
          <w:sz w:val="24"/>
          <w:szCs w:val="24"/>
        </w:rPr>
        <w:t>Fax: 064-30321</w:t>
      </w:r>
    </w:p>
    <w:p w:rsidR="00BD3207" w:rsidRDefault="00BD3207" w:rsidP="00BD3207">
      <w:pPr>
        <w:spacing w:after="0"/>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sz w:val="24"/>
            <w:szCs w:val="24"/>
          </w:rPr>
          <w:t>info@must.ac.ke</w:t>
        </w:r>
      </w:hyperlink>
    </w:p>
    <w:p w:rsidR="00BD3207" w:rsidRDefault="00BD3207" w:rsidP="00BD3207">
      <w:pPr>
        <w:jc w:val="center"/>
        <w:rPr>
          <w:rFonts w:ascii="Times New Roman" w:hAnsi="Times New Roman"/>
          <w:b/>
          <w:sz w:val="24"/>
          <w:szCs w:val="24"/>
        </w:rPr>
      </w:pPr>
      <w:r>
        <w:pict>
          <v:shapetype id="_x0000_t32" coordsize="21600,21600" o:spt="32" o:oned="t" path="m,l21600,21600e" filled="f">
            <v:path arrowok="t" fillok="f" o:connecttype="none"/>
            <o:lock v:ext="edit" shapetype="t"/>
          </v:shapetype>
          <v:shape id="_x0000_s1027" type="#_x0000_t32" style="position:absolute;left:0;text-align:left;margin-left:0;margin-top:6.9pt;width:470.25pt;height:0;z-index:251658240" o:connectortype="straight" strokeweight="2.5pt">
            <v:shadow color="#868686"/>
          </v:shape>
        </w:pict>
      </w:r>
      <w:r>
        <w:pict>
          <v:shape id="_x0000_s1028" type="#_x0000_t32" style="position:absolute;left:0;text-align:left;margin-left:0;margin-top:6.9pt;width:470.25pt;height:0;z-index:251658240" o:connectortype="straight" strokeweight="2.5pt">
            <v:shadow color="#868686"/>
          </v:shape>
        </w:pict>
      </w:r>
    </w:p>
    <w:p w:rsidR="00BD3207" w:rsidRDefault="00BD3207" w:rsidP="00BD3207">
      <w:pPr>
        <w:jc w:val="center"/>
        <w:rPr>
          <w:rFonts w:ascii="Times New Roman" w:hAnsi="Times New Roman"/>
          <w:b/>
          <w:sz w:val="24"/>
          <w:szCs w:val="24"/>
        </w:rPr>
      </w:pPr>
      <w:r>
        <w:rPr>
          <w:rFonts w:ascii="Times New Roman" w:hAnsi="Times New Roman"/>
          <w:b/>
          <w:sz w:val="24"/>
          <w:szCs w:val="24"/>
        </w:rPr>
        <w:t>University Examinations 2014/2015</w:t>
      </w:r>
    </w:p>
    <w:p w:rsidR="00BD3207" w:rsidRDefault="00BD3207" w:rsidP="00BD320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THIRD YEAR, SPECIAL /SUPPLEMENTARY EXAMINATION FOR DEGREE OF BACHELOR OF SCIENCE IN INFORMATION TECHNOLOGY </w:t>
      </w:r>
    </w:p>
    <w:p w:rsidR="00BD3207" w:rsidRDefault="00BD3207" w:rsidP="00BD3207">
      <w:pPr>
        <w:jc w:val="center"/>
        <w:rPr>
          <w:rFonts w:ascii="Times New Roman" w:hAnsi="Times New Roman"/>
          <w:b/>
          <w:sz w:val="24"/>
          <w:szCs w:val="24"/>
        </w:rPr>
      </w:pPr>
      <w:r>
        <w:rPr>
          <w:rFonts w:ascii="Times New Roman" w:hAnsi="Times New Roman"/>
          <w:b/>
          <w:sz w:val="24"/>
          <w:szCs w:val="24"/>
        </w:rPr>
        <w:t>BIT 2212: BUSINESS SYSTEMS MODELLING</w:t>
      </w:r>
    </w:p>
    <w:p w:rsidR="00BD3207" w:rsidRDefault="00BD3207" w:rsidP="00BD3207">
      <w:pPr>
        <w:rPr>
          <w:rFonts w:ascii="Times New Roman" w:hAnsi="Times New Roman"/>
          <w:b/>
          <w:sz w:val="24"/>
          <w:szCs w:val="24"/>
        </w:rPr>
      </w:pPr>
      <w:r>
        <w:pict>
          <v:shape id="_x0000_s1029" type="#_x0000_t32" style="position:absolute;margin-left:-1in;margin-top:23.5pt;width:612.45pt;height:0;z-index:251658240" o:connectortype="straight"/>
        </w:pict>
      </w:r>
      <w:r>
        <w:rPr>
          <w:rFonts w:ascii="Times New Roman" w:hAnsi="Times New Roman"/>
          <w:b/>
          <w:sz w:val="24"/>
          <w:szCs w:val="24"/>
        </w:rPr>
        <w:t>DATE: OCTOBER, 2015</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TIME: </w:t>
      </w:r>
      <m:oMath>
        <m:r>
          <m:rPr>
            <m:sty m:val="bi"/>
          </m:rPr>
          <w:rPr>
            <w:rFonts w:ascii="Cambria Math" w:hAnsi="Cambria Math"/>
            <w:sz w:val="24"/>
            <w:szCs w:val="24"/>
          </w:rPr>
          <m:t xml:space="preserve">2 </m:t>
        </m:r>
      </m:oMath>
      <w:r>
        <w:rPr>
          <w:rFonts w:ascii="Times New Roman" w:hAnsi="Times New Roman"/>
          <w:b/>
          <w:sz w:val="24"/>
          <w:szCs w:val="24"/>
        </w:rPr>
        <w:t>HOURS</w:t>
      </w:r>
    </w:p>
    <w:p w:rsidR="00BD3207" w:rsidRDefault="00BD3207" w:rsidP="00BD3207">
      <w:pPr>
        <w:rPr>
          <w:rFonts w:ascii="Times New Roman" w:hAnsi="Times New Roman"/>
          <w:i/>
          <w:sz w:val="24"/>
          <w:szCs w:val="24"/>
        </w:rPr>
      </w:pPr>
      <w:r>
        <w:pict>
          <v:shape id="_x0000_s1030" type="#_x0000_t32" style="position:absolute;margin-left:-1in;margin-top:22.1pt;width:612.45pt;height:0;z-index:251658240" o:connectortype="straight"/>
        </w:pict>
      </w:r>
      <w:r>
        <w:rPr>
          <w:rFonts w:ascii="Times New Roman" w:hAnsi="Times New Roman"/>
          <w:b/>
          <w:sz w:val="24"/>
          <w:szCs w:val="24"/>
        </w:rPr>
        <w:t xml:space="preserve">INSTRUCTIONS: </w:t>
      </w:r>
      <w:r>
        <w:rPr>
          <w:rFonts w:ascii="Times New Roman" w:hAnsi="Times New Roman"/>
          <w:i/>
          <w:sz w:val="24"/>
          <w:szCs w:val="24"/>
        </w:rPr>
        <w:t xml:space="preserve">Answer questions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 </w:t>
      </w:r>
    </w:p>
    <w:p w:rsidR="00BD3207" w:rsidRDefault="00BD3207" w:rsidP="00BD3207">
      <w:pPr>
        <w:rPr>
          <w:rFonts w:ascii="Times New Roman" w:hAnsi="Times New Roman"/>
          <w:b/>
          <w:sz w:val="24"/>
          <w:szCs w:val="24"/>
        </w:rPr>
      </w:pPr>
      <w:r>
        <w:rPr>
          <w:rFonts w:ascii="Times New Roman" w:hAnsi="Times New Roman"/>
          <w:b/>
          <w:sz w:val="24"/>
          <w:szCs w:val="24"/>
        </w:rPr>
        <w:t xml:space="preserve">QUESTION ONE - (30 MARKS) </w:t>
      </w:r>
    </w:p>
    <w:p w:rsidR="00BD3207" w:rsidRPr="00BD3207" w:rsidRDefault="00BD3207" w:rsidP="00BD3207">
      <w:pPr>
        <w:pStyle w:val="ListParagraph"/>
        <w:numPr>
          <w:ilvl w:val="0"/>
          <w:numId w:val="1"/>
        </w:numPr>
        <w:ind w:left="630" w:hanging="630"/>
        <w:rPr>
          <w:rFonts w:ascii="Times New Roman" w:hAnsi="Times New Roman"/>
          <w:color w:val="000000" w:themeColor="text1"/>
          <w:sz w:val="24"/>
          <w:szCs w:val="24"/>
        </w:rPr>
      </w:pPr>
      <w:r>
        <w:rPr>
          <w:rFonts w:ascii="Times New Roman" w:hAnsi="Times New Roman"/>
          <w:color w:val="000000" w:themeColor="text1"/>
          <w:sz w:val="24"/>
          <w:szCs w:val="24"/>
        </w:rPr>
        <w:t>KK Ltd has a cost of capital of 10% and is considering which project or projects it should initiate. The following projects are being considered.</w:t>
      </w:r>
    </w:p>
    <w:tbl>
      <w:tblPr>
        <w:tblStyle w:val="TableGrid"/>
        <w:tblW w:w="0" w:type="auto"/>
        <w:tblInd w:w="738" w:type="dxa"/>
        <w:tblLook w:val="04A0"/>
      </w:tblPr>
      <w:tblGrid>
        <w:gridCol w:w="1440"/>
        <w:gridCol w:w="1260"/>
        <w:gridCol w:w="1428"/>
        <w:gridCol w:w="1362"/>
        <w:gridCol w:w="1170"/>
        <w:gridCol w:w="1260"/>
      </w:tblGrid>
      <w:tr w:rsidR="00BD3207" w:rsidTr="00BD3207">
        <w:tc>
          <w:tcPr>
            <w:tcW w:w="1440" w:type="dxa"/>
            <w:vMerge w:val="restart"/>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Projects</w:t>
            </w:r>
          </w:p>
        </w:tc>
        <w:tc>
          <w:tcPr>
            <w:tcW w:w="6480" w:type="dxa"/>
            <w:gridSpan w:val="5"/>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Estimate cash flows</w:t>
            </w:r>
          </w:p>
        </w:tc>
      </w:tr>
      <w:tr w:rsidR="00BD3207" w:rsidTr="00BD3207">
        <w:tc>
          <w:tcPr>
            <w:tcW w:w="1440" w:type="dxa"/>
            <w:vMerge/>
          </w:tcPr>
          <w:p w:rsidR="00BD3207" w:rsidRDefault="00BD3207" w:rsidP="00BD3207">
            <w:pPr>
              <w:rPr>
                <w:rFonts w:ascii="Times New Roman" w:hAnsi="Times New Roman"/>
                <w:color w:val="000000" w:themeColor="text1"/>
                <w:sz w:val="24"/>
                <w:szCs w:val="24"/>
              </w:rPr>
            </w:pPr>
          </w:p>
        </w:tc>
        <w:tc>
          <w:tcPr>
            <w:tcW w:w="126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Year 0</w:t>
            </w:r>
          </w:p>
        </w:tc>
        <w:tc>
          <w:tcPr>
            <w:tcW w:w="1428"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Year 1</w:t>
            </w:r>
          </w:p>
        </w:tc>
        <w:tc>
          <w:tcPr>
            <w:tcW w:w="1362"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Year 2</w:t>
            </w:r>
          </w:p>
        </w:tc>
        <w:tc>
          <w:tcPr>
            <w:tcW w:w="117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Year 3</w:t>
            </w:r>
          </w:p>
        </w:tc>
        <w:tc>
          <w:tcPr>
            <w:tcW w:w="126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Year 4</w:t>
            </w:r>
          </w:p>
        </w:tc>
      </w:tr>
      <w:tr w:rsidR="00BD3207" w:rsidTr="00BD3207">
        <w:tc>
          <w:tcPr>
            <w:tcW w:w="144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A</w:t>
            </w:r>
          </w:p>
        </w:tc>
        <w:tc>
          <w:tcPr>
            <w:tcW w:w="126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-15000</w:t>
            </w:r>
          </w:p>
        </w:tc>
        <w:tc>
          <w:tcPr>
            <w:tcW w:w="1428"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-25000</w:t>
            </w:r>
          </w:p>
        </w:tc>
        <w:tc>
          <w:tcPr>
            <w:tcW w:w="1362"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30,000</w:t>
            </w:r>
          </w:p>
        </w:tc>
        <w:tc>
          <w:tcPr>
            <w:tcW w:w="117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30,000</w:t>
            </w:r>
          </w:p>
        </w:tc>
        <w:tc>
          <w:tcPr>
            <w:tcW w:w="126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20,000</w:t>
            </w:r>
          </w:p>
        </w:tc>
      </w:tr>
      <w:tr w:rsidR="00BD3207" w:rsidTr="00BD3207">
        <w:tc>
          <w:tcPr>
            <w:tcW w:w="144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B</w:t>
            </w:r>
          </w:p>
        </w:tc>
        <w:tc>
          <w:tcPr>
            <w:tcW w:w="126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-25000</w:t>
            </w:r>
          </w:p>
        </w:tc>
        <w:tc>
          <w:tcPr>
            <w:tcW w:w="1428"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-15000</w:t>
            </w:r>
          </w:p>
        </w:tc>
        <w:tc>
          <w:tcPr>
            <w:tcW w:w="1362"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30,000</w:t>
            </w:r>
          </w:p>
        </w:tc>
        <w:tc>
          <w:tcPr>
            <w:tcW w:w="117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29,000</w:t>
            </w:r>
          </w:p>
        </w:tc>
        <w:tc>
          <w:tcPr>
            <w:tcW w:w="126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30,000</w:t>
            </w:r>
          </w:p>
        </w:tc>
      </w:tr>
      <w:tr w:rsidR="00BD3207" w:rsidTr="00BD3207">
        <w:tc>
          <w:tcPr>
            <w:tcW w:w="144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C</w:t>
            </w:r>
          </w:p>
        </w:tc>
        <w:tc>
          <w:tcPr>
            <w:tcW w:w="126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- 35000</w:t>
            </w:r>
          </w:p>
        </w:tc>
        <w:tc>
          <w:tcPr>
            <w:tcW w:w="1428"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-5000</w:t>
            </w:r>
          </w:p>
        </w:tc>
        <w:tc>
          <w:tcPr>
            <w:tcW w:w="1362"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40,000</w:t>
            </w:r>
          </w:p>
        </w:tc>
        <w:tc>
          <w:tcPr>
            <w:tcW w:w="117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44,000</w:t>
            </w:r>
          </w:p>
        </w:tc>
        <w:tc>
          <w:tcPr>
            <w:tcW w:w="1260" w:type="dxa"/>
          </w:tcPr>
          <w:p w:rsidR="00BD3207" w:rsidRDefault="00BD3207" w:rsidP="00BD3207">
            <w:pPr>
              <w:rPr>
                <w:rFonts w:ascii="Times New Roman" w:hAnsi="Times New Roman"/>
                <w:color w:val="000000" w:themeColor="text1"/>
                <w:sz w:val="24"/>
                <w:szCs w:val="24"/>
              </w:rPr>
            </w:pPr>
            <w:r>
              <w:rPr>
                <w:rFonts w:ascii="Times New Roman" w:hAnsi="Times New Roman"/>
                <w:color w:val="000000" w:themeColor="text1"/>
                <w:sz w:val="24"/>
                <w:szCs w:val="24"/>
              </w:rPr>
              <w:t>30,000</w:t>
            </w:r>
          </w:p>
        </w:tc>
      </w:tr>
    </w:tbl>
    <w:p w:rsidR="00BD3207" w:rsidRPr="00BD3207" w:rsidRDefault="00BD3207" w:rsidP="005E69EE">
      <w:pPr>
        <w:ind w:left="720" w:hanging="90"/>
        <w:rPr>
          <w:rFonts w:ascii="Times New Roman" w:hAnsi="Times New Roman"/>
          <w:color w:val="000000" w:themeColor="text1"/>
          <w:sz w:val="24"/>
          <w:szCs w:val="24"/>
        </w:rPr>
      </w:pPr>
      <w:r>
        <w:rPr>
          <w:rFonts w:ascii="Times New Roman" w:hAnsi="Times New Roman"/>
          <w:color w:val="000000" w:themeColor="text1"/>
          <w:sz w:val="24"/>
          <w:szCs w:val="24"/>
        </w:rPr>
        <w:t>Capital is limited to £40,000 now and £ 35,000 in year 1. The projects are divisible. Formulate the information as an L.P problem.</w:t>
      </w:r>
      <w:r>
        <w:rPr>
          <w:rFonts w:ascii="Times New Roman" w:hAnsi="Times New Roman"/>
          <w:color w:val="000000" w:themeColor="text1"/>
          <w:sz w:val="24"/>
          <w:szCs w:val="24"/>
        </w:rPr>
        <w:tab/>
      </w:r>
      <w:r>
        <w:rPr>
          <w:rFonts w:ascii="Times New Roman" w:hAnsi="Times New Roman"/>
          <w:color w:val="000000" w:themeColor="text1"/>
          <w:sz w:val="24"/>
          <w:szCs w:val="24"/>
        </w:rPr>
        <w:tab/>
      </w:r>
      <w:r w:rsidR="005E69EE">
        <w:rPr>
          <w:rFonts w:ascii="Times New Roman" w:hAnsi="Times New Roman"/>
          <w:color w:val="000000" w:themeColor="text1"/>
          <w:sz w:val="24"/>
          <w:szCs w:val="24"/>
        </w:rPr>
        <w:tab/>
      </w:r>
      <w:r w:rsidR="005E69EE">
        <w:rPr>
          <w:rFonts w:ascii="Times New Roman" w:hAnsi="Times New Roman"/>
          <w:color w:val="000000" w:themeColor="text1"/>
          <w:sz w:val="24"/>
          <w:szCs w:val="24"/>
        </w:rPr>
        <w:tab/>
      </w:r>
      <w:r>
        <w:rPr>
          <w:rFonts w:ascii="Times New Roman" w:hAnsi="Times New Roman"/>
          <w:color w:val="000000" w:themeColor="text1"/>
          <w:sz w:val="24"/>
          <w:szCs w:val="24"/>
        </w:rPr>
        <w:t>(8 Marks)</w:t>
      </w:r>
    </w:p>
    <w:p w:rsidR="00BD3207" w:rsidRPr="005E69EE" w:rsidRDefault="00BD3207" w:rsidP="005E69EE">
      <w:pPr>
        <w:pStyle w:val="ListParagraph"/>
        <w:numPr>
          <w:ilvl w:val="0"/>
          <w:numId w:val="1"/>
        </w:numPr>
        <w:ind w:left="630" w:hanging="630"/>
        <w:rPr>
          <w:rFonts w:ascii="Times New Roman" w:hAnsi="Times New Roman"/>
          <w:color w:val="000000" w:themeColor="text1"/>
          <w:sz w:val="24"/>
          <w:szCs w:val="24"/>
        </w:rPr>
      </w:pPr>
      <w:r w:rsidRPr="00BE797A">
        <w:rPr>
          <w:rFonts w:ascii="Times New Roman" w:hAnsi="Times New Roman"/>
          <w:color w:val="000000" w:themeColor="text1"/>
          <w:sz w:val="24"/>
          <w:szCs w:val="24"/>
        </w:rPr>
        <w:t>What are the assumptions of the critical  path method(</w:t>
      </w:r>
      <w:proofErr w:type="spellStart"/>
      <w:r w:rsidRPr="00BE797A">
        <w:rPr>
          <w:rFonts w:ascii="Times New Roman" w:hAnsi="Times New Roman"/>
          <w:color w:val="000000" w:themeColor="text1"/>
          <w:sz w:val="24"/>
          <w:szCs w:val="24"/>
        </w:rPr>
        <w:t>c.p.m</w:t>
      </w:r>
      <w:proofErr w:type="spellEnd"/>
      <w:r w:rsidRPr="00BE797A">
        <w:rPr>
          <w:rFonts w:ascii="Times New Roman" w:hAnsi="Times New Roman"/>
          <w:color w:val="000000" w:themeColor="text1"/>
          <w:sz w:val="24"/>
          <w:szCs w:val="24"/>
        </w:rPr>
        <w:t>)</w:t>
      </w:r>
      <w:r w:rsidRPr="00BE797A">
        <w:rPr>
          <w:rFonts w:ascii="Times New Roman" w:hAnsi="Times New Roman"/>
          <w:color w:val="000000" w:themeColor="text1"/>
          <w:sz w:val="24"/>
          <w:szCs w:val="24"/>
        </w:rPr>
        <w:tab/>
      </w:r>
      <w:r w:rsidRPr="00BE797A">
        <w:rPr>
          <w:rFonts w:ascii="Times New Roman" w:hAnsi="Times New Roman"/>
          <w:color w:val="000000" w:themeColor="text1"/>
          <w:sz w:val="24"/>
          <w:szCs w:val="24"/>
        </w:rPr>
        <w:tab/>
      </w:r>
      <w:r w:rsidRPr="00BE797A">
        <w:rPr>
          <w:rFonts w:ascii="Times New Roman" w:hAnsi="Times New Roman"/>
          <w:color w:val="000000" w:themeColor="text1"/>
          <w:sz w:val="24"/>
          <w:szCs w:val="24"/>
        </w:rPr>
        <w:tab/>
        <w:t>(</w:t>
      </w:r>
      <w:r w:rsidR="00BE797A">
        <w:rPr>
          <w:rFonts w:ascii="Times New Roman" w:hAnsi="Times New Roman"/>
          <w:color w:val="000000" w:themeColor="text1"/>
          <w:sz w:val="24"/>
          <w:szCs w:val="24"/>
        </w:rPr>
        <w:t>3</w:t>
      </w:r>
      <w:r w:rsidRPr="00BE797A">
        <w:rPr>
          <w:rFonts w:ascii="Times New Roman" w:hAnsi="Times New Roman"/>
          <w:color w:val="000000" w:themeColor="text1"/>
          <w:sz w:val="24"/>
          <w:szCs w:val="24"/>
        </w:rPr>
        <w:t xml:space="preserve"> Marks)</w:t>
      </w:r>
    </w:p>
    <w:p w:rsidR="00BD3207" w:rsidRPr="00BE797A" w:rsidRDefault="00BE797A" w:rsidP="00BD3207">
      <w:pPr>
        <w:pStyle w:val="ListParagraph"/>
        <w:numPr>
          <w:ilvl w:val="0"/>
          <w:numId w:val="1"/>
        </w:numPr>
        <w:ind w:left="540" w:hanging="540"/>
        <w:rPr>
          <w:rFonts w:ascii="Times New Roman" w:hAnsi="Times New Roman"/>
          <w:color w:val="000000" w:themeColor="text1"/>
          <w:sz w:val="24"/>
          <w:szCs w:val="24"/>
        </w:rPr>
      </w:pPr>
      <w:r w:rsidRPr="00BE797A">
        <w:rPr>
          <w:rFonts w:ascii="Times New Roman" w:hAnsi="Times New Roman"/>
          <w:color w:val="000000" w:themeColor="text1"/>
          <w:sz w:val="24"/>
          <w:szCs w:val="24"/>
        </w:rPr>
        <w:t>The normal time of an activity is 12days at a cost of £48</w:t>
      </w:r>
      <m:oMath>
        <m:r>
          <w:rPr>
            <w:rFonts w:ascii="Cambria Math" w:hAnsi="Cambria Math"/>
            <w:color w:val="000000" w:themeColor="text1"/>
            <w:sz w:val="24"/>
            <w:szCs w:val="24"/>
          </w:rPr>
          <m:t>°</m:t>
        </m:r>
      </m:oMath>
      <w:r w:rsidRPr="00BE797A">
        <w:rPr>
          <w:rFonts w:ascii="Times New Roman" w:hAnsi="Times New Roman"/>
          <w:color w:val="000000" w:themeColor="text1"/>
          <w:sz w:val="24"/>
          <w:szCs w:val="24"/>
        </w:rPr>
        <w:t xml:space="preserve"> and a crash time of 8 days at </w:t>
      </w:r>
      <m:oMath>
        <m:r>
          <w:rPr>
            <w:rFonts w:ascii="Cambria Math" w:hAnsi="Cambria Math"/>
            <w:color w:val="000000" w:themeColor="text1"/>
            <w:sz w:val="24"/>
            <w:szCs w:val="24"/>
          </w:rPr>
          <m:t>£</m:t>
        </m:r>
      </m:oMath>
      <w:r w:rsidRPr="00BE797A">
        <w:rPr>
          <w:rFonts w:ascii="Times New Roman" w:hAnsi="Times New Roman"/>
          <w:color w:val="000000" w:themeColor="text1"/>
          <w:sz w:val="24"/>
          <w:szCs w:val="24"/>
        </w:rPr>
        <w:t xml:space="preserve"> 640. Calculate the cost slope of the activity.</w:t>
      </w:r>
      <w:r>
        <w:rPr>
          <w:rFonts w:ascii="Times New Roman" w:hAnsi="Times New Roman"/>
          <w:color w:val="000000" w:themeColor="text1"/>
          <w:sz w:val="24"/>
          <w:szCs w:val="24"/>
        </w:rPr>
        <w:tab/>
      </w:r>
      <w:r>
        <w:rPr>
          <w:rFonts w:ascii="Times New Roman" w:hAnsi="Times New Roman"/>
          <w:color w:val="000000" w:themeColor="text1"/>
          <w:sz w:val="24"/>
          <w:szCs w:val="24"/>
        </w:rPr>
        <w:tab/>
      </w:r>
      <w:r w:rsidR="00BD3207" w:rsidRPr="00BE797A">
        <w:rPr>
          <w:rFonts w:ascii="Times New Roman" w:hAnsi="Times New Roman"/>
          <w:color w:val="000000" w:themeColor="text1"/>
          <w:sz w:val="24"/>
          <w:szCs w:val="24"/>
        </w:rPr>
        <w:tab/>
      </w:r>
      <w:r w:rsidR="00BD3207" w:rsidRPr="00BE797A">
        <w:rPr>
          <w:rFonts w:ascii="Times New Roman" w:hAnsi="Times New Roman"/>
          <w:color w:val="000000" w:themeColor="text1"/>
          <w:sz w:val="24"/>
          <w:szCs w:val="24"/>
        </w:rPr>
        <w:tab/>
      </w:r>
      <w:r w:rsidR="00BD3207" w:rsidRPr="00BE797A">
        <w:rPr>
          <w:rFonts w:ascii="Times New Roman" w:hAnsi="Times New Roman"/>
          <w:color w:val="000000" w:themeColor="text1"/>
          <w:sz w:val="24"/>
          <w:szCs w:val="24"/>
        </w:rPr>
        <w:tab/>
        <w:t>(</w:t>
      </w:r>
      <w:r>
        <w:rPr>
          <w:rFonts w:ascii="Times New Roman" w:hAnsi="Times New Roman"/>
          <w:color w:val="000000" w:themeColor="text1"/>
          <w:sz w:val="24"/>
          <w:szCs w:val="24"/>
        </w:rPr>
        <w:t>4</w:t>
      </w:r>
      <w:r w:rsidR="00BD3207" w:rsidRPr="00BE797A">
        <w:rPr>
          <w:rFonts w:ascii="Times New Roman" w:hAnsi="Times New Roman"/>
          <w:color w:val="000000" w:themeColor="text1"/>
          <w:sz w:val="24"/>
          <w:szCs w:val="24"/>
        </w:rPr>
        <w:t xml:space="preserve"> Marks)</w:t>
      </w:r>
    </w:p>
    <w:p w:rsidR="00BD3207" w:rsidRDefault="00BD3207" w:rsidP="00BD3207">
      <w:pPr>
        <w:pStyle w:val="ListParagraph"/>
        <w:rPr>
          <w:rFonts w:ascii="Times New Roman" w:hAnsi="Times New Roman"/>
          <w:color w:val="000000" w:themeColor="text1"/>
          <w:sz w:val="24"/>
          <w:szCs w:val="24"/>
        </w:rPr>
      </w:pPr>
    </w:p>
    <w:p w:rsidR="00BD3207" w:rsidRDefault="00BE797A" w:rsidP="00BD3207">
      <w:pPr>
        <w:pStyle w:val="ListParagraph"/>
        <w:numPr>
          <w:ilvl w:val="0"/>
          <w:numId w:val="1"/>
        </w:numPr>
        <w:ind w:left="540" w:hanging="540"/>
        <w:rPr>
          <w:rFonts w:ascii="Times New Roman" w:hAnsi="Times New Roman"/>
          <w:color w:val="000000" w:themeColor="text1"/>
          <w:sz w:val="24"/>
          <w:szCs w:val="24"/>
        </w:rPr>
      </w:pPr>
      <w:r>
        <w:rPr>
          <w:rFonts w:ascii="Times New Roman" w:hAnsi="Times New Roman"/>
          <w:color w:val="000000" w:themeColor="text1"/>
          <w:sz w:val="24"/>
          <w:szCs w:val="24"/>
        </w:rPr>
        <w:t>What are the objectives of inventory control?</w:t>
      </w:r>
      <w:r w:rsidR="00BD3207">
        <w:rPr>
          <w:rFonts w:ascii="Times New Roman" w:hAnsi="Times New Roman"/>
          <w:color w:val="000000" w:themeColor="text1"/>
          <w:sz w:val="24"/>
          <w:szCs w:val="24"/>
        </w:rPr>
        <w:tab/>
      </w:r>
      <w:r w:rsidR="00BD3207">
        <w:rPr>
          <w:rFonts w:ascii="Times New Roman" w:hAnsi="Times New Roman"/>
          <w:color w:val="000000" w:themeColor="text1"/>
          <w:sz w:val="24"/>
          <w:szCs w:val="24"/>
        </w:rPr>
        <w:tab/>
      </w:r>
      <w:r w:rsidR="00BD3207">
        <w:rPr>
          <w:rFonts w:ascii="Times New Roman" w:hAnsi="Times New Roman"/>
          <w:color w:val="000000" w:themeColor="text1"/>
          <w:sz w:val="24"/>
          <w:szCs w:val="24"/>
        </w:rPr>
        <w:tab/>
      </w:r>
      <w:r w:rsidR="00BD3207">
        <w:rPr>
          <w:rFonts w:ascii="Times New Roman" w:hAnsi="Times New Roman"/>
          <w:color w:val="000000" w:themeColor="text1"/>
          <w:sz w:val="24"/>
          <w:szCs w:val="24"/>
        </w:rPr>
        <w:tab/>
      </w:r>
      <w:r w:rsidR="00BD3207">
        <w:rPr>
          <w:rFonts w:ascii="Times New Roman" w:hAnsi="Times New Roman"/>
          <w:color w:val="000000" w:themeColor="text1"/>
          <w:sz w:val="24"/>
          <w:szCs w:val="24"/>
        </w:rPr>
        <w:tab/>
        <w:t>(</w:t>
      </w:r>
      <w:r>
        <w:rPr>
          <w:rFonts w:ascii="Times New Roman" w:hAnsi="Times New Roman"/>
          <w:color w:val="000000" w:themeColor="text1"/>
          <w:sz w:val="24"/>
          <w:szCs w:val="24"/>
        </w:rPr>
        <w:t>4</w:t>
      </w:r>
      <w:r w:rsidR="00BD3207">
        <w:rPr>
          <w:rFonts w:ascii="Times New Roman" w:hAnsi="Times New Roman"/>
          <w:color w:val="000000" w:themeColor="text1"/>
          <w:sz w:val="24"/>
          <w:szCs w:val="24"/>
        </w:rPr>
        <w:t xml:space="preserve"> Marks)</w:t>
      </w:r>
    </w:p>
    <w:p w:rsidR="00BE797A" w:rsidRPr="00BE797A" w:rsidRDefault="00BE797A" w:rsidP="00BE797A">
      <w:pPr>
        <w:pStyle w:val="ListParagraph"/>
        <w:rPr>
          <w:rFonts w:ascii="Times New Roman" w:hAnsi="Times New Roman"/>
          <w:color w:val="000000" w:themeColor="text1"/>
          <w:sz w:val="24"/>
          <w:szCs w:val="24"/>
        </w:rPr>
      </w:pPr>
    </w:p>
    <w:p w:rsidR="00BE797A" w:rsidRPr="005E69EE" w:rsidRDefault="00BE797A" w:rsidP="005E69EE">
      <w:pPr>
        <w:pStyle w:val="ListParagraph"/>
        <w:numPr>
          <w:ilvl w:val="0"/>
          <w:numId w:val="1"/>
        </w:numPr>
        <w:ind w:left="540" w:hanging="540"/>
        <w:rPr>
          <w:rFonts w:ascii="Times New Roman" w:hAnsi="Times New Roman"/>
          <w:color w:val="000000" w:themeColor="text1"/>
          <w:sz w:val="24"/>
          <w:szCs w:val="24"/>
        </w:rPr>
      </w:pPr>
      <w:r>
        <w:rPr>
          <w:rFonts w:ascii="Times New Roman" w:hAnsi="Times New Roman"/>
          <w:color w:val="000000" w:themeColor="text1"/>
          <w:sz w:val="24"/>
          <w:szCs w:val="24"/>
        </w:rPr>
        <w:t xml:space="preserve">What are the benefits of queuing </w:t>
      </w:r>
      <w:proofErr w:type="gramStart"/>
      <w:r>
        <w:rPr>
          <w:rFonts w:ascii="Times New Roman" w:hAnsi="Times New Roman"/>
          <w:color w:val="000000" w:themeColor="text1"/>
          <w:sz w:val="24"/>
          <w:szCs w:val="24"/>
        </w:rPr>
        <w:t>theory.</w:t>
      </w:r>
      <w:proofErr w:type="gramEnd"/>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 Marks</w:t>
      </w:r>
      <w:r w:rsidR="005E69EE">
        <w:rPr>
          <w:rFonts w:ascii="Times New Roman" w:hAnsi="Times New Roman"/>
          <w:color w:val="000000" w:themeColor="text1"/>
          <w:sz w:val="24"/>
          <w:szCs w:val="24"/>
        </w:rPr>
        <w:t>)</w:t>
      </w:r>
    </w:p>
    <w:p w:rsidR="00BD3207" w:rsidRPr="00BE797A" w:rsidRDefault="00BE797A" w:rsidP="00BE797A">
      <w:pPr>
        <w:pStyle w:val="ListParagraph"/>
        <w:numPr>
          <w:ilvl w:val="0"/>
          <w:numId w:val="1"/>
        </w:numPr>
        <w:ind w:left="540" w:hanging="540"/>
        <w:rPr>
          <w:rFonts w:ascii="Times New Roman" w:hAnsi="Times New Roman"/>
          <w:color w:val="000000" w:themeColor="text1"/>
          <w:sz w:val="24"/>
          <w:szCs w:val="24"/>
        </w:rPr>
      </w:pPr>
      <w:r>
        <w:rPr>
          <w:rFonts w:ascii="Times New Roman" w:hAnsi="Times New Roman"/>
          <w:color w:val="000000" w:themeColor="text1"/>
          <w:sz w:val="24"/>
          <w:szCs w:val="24"/>
        </w:rPr>
        <w:t>A manufacturer has to supply his customers with 1200 units of his product per annum. The inventory carrying cost amounts to £1.2 per unit. The set up cost per run is £160. Find</w:t>
      </w:r>
      <w:r w:rsidR="00A00EAA">
        <w:rPr>
          <w:rFonts w:ascii="Times New Roman" w:hAnsi="Times New Roman"/>
          <w:color w:val="000000" w:themeColor="text1"/>
          <w:sz w:val="24"/>
          <w:szCs w:val="24"/>
        </w:rPr>
        <w:t xml:space="preserve">  </w:t>
      </w:r>
    </w:p>
    <w:p w:rsidR="00BD3207" w:rsidRDefault="00BE797A" w:rsidP="00A00EAA">
      <w:pPr>
        <w:pStyle w:val="ListParagraph"/>
        <w:numPr>
          <w:ilvl w:val="0"/>
          <w:numId w:val="18"/>
        </w:num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EOQ (Economic Order Quantity)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 Marks)</w:t>
      </w:r>
    </w:p>
    <w:p w:rsidR="00BE797A" w:rsidRDefault="00BE797A" w:rsidP="00A00EAA">
      <w:pPr>
        <w:pStyle w:val="ListParagraph"/>
        <w:spacing w:line="240" w:lineRule="auto"/>
        <w:ind w:left="1440"/>
        <w:rPr>
          <w:rFonts w:ascii="Times New Roman" w:hAnsi="Times New Roman"/>
          <w:color w:val="000000" w:themeColor="text1"/>
          <w:sz w:val="24"/>
          <w:szCs w:val="24"/>
        </w:rPr>
      </w:pPr>
    </w:p>
    <w:p w:rsidR="00BE797A" w:rsidRDefault="00BE797A" w:rsidP="00A00EAA">
      <w:pPr>
        <w:pStyle w:val="ListParagraph"/>
        <w:numPr>
          <w:ilvl w:val="0"/>
          <w:numId w:val="18"/>
        </w:num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Minimum average yearly cost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 Marks)</w:t>
      </w:r>
    </w:p>
    <w:p w:rsidR="00BE797A" w:rsidRPr="00BE797A" w:rsidRDefault="00BE797A" w:rsidP="00A00EAA">
      <w:pPr>
        <w:pStyle w:val="ListParagraph"/>
        <w:spacing w:line="240" w:lineRule="auto"/>
        <w:rPr>
          <w:rFonts w:ascii="Times New Roman" w:hAnsi="Times New Roman"/>
          <w:color w:val="000000" w:themeColor="text1"/>
          <w:sz w:val="24"/>
          <w:szCs w:val="24"/>
        </w:rPr>
      </w:pPr>
    </w:p>
    <w:p w:rsidR="00BE797A" w:rsidRDefault="00BE797A" w:rsidP="00A00EAA">
      <w:pPr>
        <w:pStyle w:val="ListParagraph"/>
        <w:numPr>
          <w:ilvl w:val="0"/>
          <w:numId w:val="18"/>
        </w:num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Optimum number of orders per year.</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 Marks)</w:t>
      </w:r>
    </w:p>
    <w:p w:rsidR="00BE797A" w:rsidRPr="00BE797A" w:rsidRDefault="00BE797A" w:rsidP="00A00EAA">
      <w:pPr>
        <w:pStyle w:val="ListParagraph"/>
        <w:spacing w:line="240" w:lineRule="auto"/>
        <w:rPr>
          <w:rFonts w:ascii="Times New Roman" w:hAnsi="Times New Roman"/>
          <w:color w:val="000000" w:themeColor="text1"/>
          <w:sz w:val="24"/>
          <w:szCs w:val="24"/>
        </w:rPr>
      </w:pPr>
    </w:p>
    <w:p w:rsidR="00BE797A" w:rsidRDefault="00BE797A" w:rsidP="00A00EAA">
      <w:pPr>
        <w:pStyle w:val="ListParagraph"/>
        <w:numPr>
          <w:ilvl w:val="0"/>
          <w:numId w:val="18"/>
        </w:num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optimum time between orders (optimum period of supply per optimum order) </w:t>
      </w:r>
    </w:p>
    <w:p w:rsidR="00BE797A" w:rsidRDefault="00BE797A" w:rsidP="00BE797A">
      <w:pPr>
        <w:pStyle w:val="ListParagraph"/>
        <w:ind w:left="7200" w:firstLine="720"/>
        <w:rPr>
          <w:rFonts w:ascii="Times New Roman" w:hAnsi="Times New Roman"/>
          <w:color w:val="000000" w:themeColor="text1"/>
          <w:sz w:val="24"/>
          <w:szCs w:val="24"/>
        </w:rPr>
      </w:pPr>
      <w:r>
        <w:rPr>
          <w:rFonts w:ascii="Times New Roman" w:hAnsi="Times New Roman"/>
          <w:color w:val="000000" w:themeColor="text1"/>
          <w:sz w:val="24"/>
          <w:szCs w:val="24"/>
        </w:rPr>
        <w:t>(2 Marks)</w:t>
      </w:r>
    </w:p>
    <w:p w:rsidR="00BD3207" w:rsidRDefault="00BD3207" w:rsidP="00BD3207">
      <w:pPr>
        <w:rPr>
          <w:rFonts w:ascii="Times New Roman" w:hAnsi="Times New Roman"/>
          <w:b/>
          <w:sz w:val="24"/>
          <w:szCs w:val="24"/>
        </w:rPr>
      </w:pPr>
      <w:r>
        <w:rPr>
          <w:rFonts w:ascii="Times New Roman" w:hAnsi="Times New Roman"/>
          <w:b/>
          <w:sz w:val="24"/>
          <w:szCs w:val="24"/>
        </w:rPr>
        <w:t>QUESTION TWO (20 MARKS)</w:t>
      </w:r>
    </w:p>
    <w:p w:rsidR="00BD3207" w:rsidRDefault="002422BA" w:rsidP="00BD3207">
      <w:pPr>
        <w:pStyle w:val="ListParagraph"/>
        <w:numPr>
          <w:ilvl w:val="0"/>
          <w:numId w:val="4"/>
        </w:numPr>
        <w:spacing w:line="360" w:lineRule="auto"/>
        <w:ind w:left="540" w:hanging="540"/>
        <w:rPr>
          <w:rFonts w:ascii="Times New Roman" w:hAnsi="Times New Roman"/>
          <w:sz w:val="24"/>
          <w:szCs w:val="24"/>
        </w:rPr>
      </w:pPr>
      <w:r>
        <w:rPr>
          <w:rFonts w:ascii="Times New Roman" w:hAnsi="Times New Roman"/>
          <w:sz w:val="24"/>
          <w:szCs w:val="24"/>
        </w:rPr>
        <w:t>Highlight the characteristics of business system modeling.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2422BA" w:rsidRDefault="002422BA" w:rsidP="00BD3207">
      <w:pPr>
        <w:pStyle w:val="ListParagraph"/>
        <w:numPr>
          <w:ilvl w:val="0"/>
          <w:numId w:val="4"/>
        </w:numPr>
        <w:spacing w:line="360" w:lineRule="auto"/>
        <w:ind w:left="540" w:hanging="540"/>
        <w:rPr>
          <w:rFonts w:ascii="Times New Roman" w:hAnsi="Times New Roman"/>
          <w:sz w:val="24"/>
          <w:szCs w:val="24"/>
        </w:rPr>
      </w:pPr>
      <w:r>
        <w:rPr>
          <w:rFonts w:ascii="Times New Roman" w:hAnsi="Times New Roman"/>
          <w:sz w:val="24"/>
          <w:szCs w:val="24"/>
        </w:rPr>
        <w:t xml:space="preserve">What is your take on the term business system </w:t>
      </w:r>
      <w:r w:rsidR="00A21937">
        <w:rPr>
          <w:rFonts w:ascii="Times New Roman" w:hAnsi="Times New Roman"/>
          <w:sz w:val="24"/>
          <w:szCs w:val="24"/>
        </w:rPr>
        <w:t>modeling?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422BA" w:rsidRDefault="002422BA" w:rsidP="00BD3207">
      <w:pPr>
        <w:pStyle w:val="ListParagraph"/>
        <w:numPr>
          <w:ilvl w:val="0"/>
          <w:numId w:val="4"/>
        </w:numPr>
        <w:spacing w:line="360" w:lineRule="auto"/>
        <w:ind w:left="540" w:hanging="54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  Maximize</w:t>
      </w:r>
    </w:p>
    <w:p w:rsidR="002422BA" w:rsidRDefault="002422BA" w:rsidP="002422BA">
      <w:pPr>
        <w:pStyle w:val="ListParagraph"/>
        <w:spacing w:line="360" w:lineRule="auto"/>
        <w:ind w:left="540"/>
        <w:rPr>
          <w:rFonts w:ascii="Times New Roman" w:hAnsi="Times New Roman"/>
          <w:sz w:val="24"/>
          <w:szCs w:val="24"/>
        </w:rPr>
      </w:pPr>
      <w:r>
        <w:rPr>
          <w:rFonts w:ascii="Times New Roman" w:hAnsi="Times New Roman"/>
          <w:sz w:val="24"/>
          <w:szCs w:val="24"/>
        </w:rPr>
        <w:t xml:space="preserve">       z = 9y</w:t>
      </w:r>
      <w:r w:rsidRPr="002422BA">
        <w:rPr>
          <w:rFonts w:ascii="Times New Roman" w:hAnsi="Times New Roman"/>
          <w:sz w:val="24"/>
          <w:szCs w:val="24"/>
          <w:vertAlign w:val="subscript"/>
        </w:rPr>
        <w:t>1</w:t>
      </w:r>
      <w:r>
        <w:rPr>
          <w:rFonts w:ascii="Times New Roman" w:hAnsi="Times New Roman"/>
          <w:sz w:val="24"/>
          <w:szCs w:val="24"/>
        </w:rPr>
        <w:t>+10y</w:t>
      </w:r>
      <w:r w:rsidRPr="002422BA">
        <w:rPr>
          <w:rFonts w:ascii="Times New Roman" w:hAnsi="Times New Roman"/>
          <w:sz w:val="24"/>
          <w:szCs w:val="24"/>
          <w:vertAlign w:val="subscript"/>
        </w:rPr>
        <w:t>2</w:t>
      </w:r>
    </w:p>
    <w:p w:rsidR="002422BA" w:rsidRDefault="002422BA" w:rsidP="000C5CF7">
      <w:pPr>
        <w:pStyle w:val="ListParagraph"/>
        <w:spacing w:line="360" w:lineRule="auto"/>
        <w:ind w:left="990"/>
        <w:rPr>
          <w:rFonts w:ascii="Times New Roman" w:hAnsi="Times New Roman"/>
          <w:sz w:val="24"/>
          <w:szCs w:val="24"/>
        </w:rPr>
      </w:pPr>
      <w:r>
        <w:rPr>
          <w:rFonts w:ascii="Times New Roman" w:hAnsi="Times New Roman"/>
          <w:sz w:val="24"/>
          <w:szCs w:val="24"/>
        </w:rPr>
        <w:t>Subject to</w:t>
      </w:r>
      <w:r w:rsidR="00A21937">
        <w:rPr>
          <w:rFonts w:ascii="Times New Roman" w:hAnsi="Times New Roman"/>
          <w:sz w:val="24"/>
          <w:szCs w:val="24"/>
        </w:rPr>
        <w:t>;</w:t>
      </w:r>
    </w:p>
    <w:p w:rsidR="002422BA" w:rsidRDefault="002422BA" w:rsidP="000C5CF7">
      <w:pPr>
        <w:pStyle w:val="ListParagraph"/>
        <w:spacing w:line="360" w:lineRule="auto"/>
        <w:ind w:left="99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oMath>
      <w:r>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2y</m:t>
            </m:r>
          </m:e>
          <m:sub>
            <m:r>
              <w:rPr>
                <w:rFonts w:ascii="Cambria Math" w:hAnsi="Cambria Math"/>
                <w:sz w:val="24"/>
                <w:szCs w:val="24"/>
              </w:rPr>
              <m:t>2</m:t>
            </m:r>
          </m:sub>
        </m:sSub>
        <m:r>
          <w:rPr>
            <w:rFonts w:ascii="Cambria Math" w:hAnsi="Cambria Math"/>
            <w:sz w:val="24"/>
            <w:szCs w:val="24"/>
          </w:rPr>
          <m:t>≤8</m:t>
        </m:r>
      </m:oMath>
    </w:p>
    <w:p w:rsidR="002422BA" w:rsidRDefault="002422BA" w:rsidP="000C5CF7">
      <w:pPr>
        <w:pStyle w:val="ListParagraph"/>
        <w:spacing w:line="360" w:lineRule="auto"/>
        <w:ind w:left="990"/>
        <w:rPr>
          <w:rFonts w:ascii="Times New Roman" w:hAnsi="Times New Roman"/>
          <w:sz w:val="24"/>
          <w:szCs w:val="24"/>
        </w:rPr>
      </w:pPr>
      <w:r>
        <w:rPr>
          <w:rFonts w:ascii="Times New Roman" w:hAnsi="Times New Roman"/>
          <w:sz w:val="24"/>
          <w:szCs w:val="24"/>
        </w:rPr>
        <w:t>5</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2y</m:t>
            </m:r>
          </m:e>
          <m:sub>
            <m:r>
              <w:rPr>
                <w:rFonts w:ascii="Cambria Math" w:hAnsi="Cambria Math"/>
                <w:sz w:val="24"/>
                <w:szCs w:val="24"/>
              </w:rPr>
              <m:t>2</m:t>
            </m:r>
          </m:sub>
        </m:sSub>
        <m:r>
          <w:rPr>
            <w:rFonts w:ascii="Cambria Math" w:hAnsi="Cambria Math"/>
            <w:sz w:val="24"/>
            <w:szCs w:val="24"/>
          </w:rPr>
          <m:t>≤16</m:t>
        </m:r>
      </m:oMath>
    </w:p>
    <w:p w:rsidR="002F2E7B" w:rsidRDefault="002F2E7B" w:rsidP="000C5CF7">
      <w:pPr>
        <w:pStyle w:val="ListParagraph"/>
        <w:spacing w:line="360" w:lineRule="auto"/>
        <w:ind w:left="990"/>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≥0,</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≥0</m:t>
          </m:r>
        </m:oMath>
      </m:oMathPara>
    </w:p>
    <w:p w:rsidR="000C5CF7" w:rsidRDefault="000C5CF7" w:rsidP="000C5CF7">
      <w:pPr>
        <w:pStyle w:val="ListParagraph"/>
        <w:spacing w:line="360" w:lineRule="auto"/>
        <w:ind w:left="990"/>
        <w:rPr>
          <w:rFonts w:ascii="Times New Roman" w:hAnsi="Times New Roman"/>
          <w:sz w:val="24"/>
          <w:szCs w:val="24"/>
        </w:rPr>
      </w:pPr>
      <w:proofErr w:type="gramStart"/>
      <w:r>
        <w:rPr>
          <w:rFonts w:ascii="Times New Roman" w:hAnsi="Times New Roman"/>
          <w:sz w:val="24"/>
          <w:szCs w:val="24"/>
        </w:rPr>
        <w:t>Using the simplex technique.</w:t>
      </w:r>
      <w:proofErr w:type="gramEnd"/>
    </w:p>
    <w:p w:rsidR="000C5CF7" w:rsidRDefault="000C5CF7" w:rsidP="000C5CF7">
      <w:pPr>
        <w:pStyle w:val="ListParagraph"/>
        <w:spacing w:line="360" w:lineRule="auto"/>
        <w:ind w:left="540"/>
        <w:rPr>
          <w:rFonts w:ascii="Times New Roman" w:hAnsi="Times New Roman"/>
          <w:sz w:val="24"/>
          <w:szCs w:val="24"/>
        </w:rPr>
      </w:pPr>
      <w:r>
        <w:rPr>
          <w:rFonts w:ascii="Times New Roman" w:hAnsi="Times New Roman"/>
          <w:sz w:val="24"/>
          <w:szCs w:val="24"/>
        </w:rPr>
        <w:t>Using the simplex technique</w:t>
      </w:r>
    </w:p>
    <w:p w:rsidR="000C5CF7" w:rsidRDefault="000C5CF7" w:rsidP="000C5CF7">
      <w:pPr>
        <w:pStyle w:val="ListParagraph"/>
        <w:spacing w:line="360" w:lineRule="auto"/>
        <w:ind w:left="540"/>
        <w:rPr>
          <w:rFonts w:ascii="Times New Roman" w:hAnsi="Times New Roman"/>
          <w:sz w:val="24"/>
          <w:szCs w:val="24"/>
        </w:rPr>
      </w:pPr>
      <w:r>
        <w:rPr>
          <w:rFonts w:ascii="Times New Roman" w:hAnsi="Times New Roman"/>
          <w:sz w:val="24"/>
          <w:szCs w:val="24"/>
        </w:rPr>
        <w:t xml:space="preserve">(ii) What is your interpretation of the variable added to the model </w:t>
      </w:r>
      <w:proofErr w:type="gramStart"/>
      <w:r>
        <w:rPr>
          <w:rFonts w:ascii="Times New Roman" w:hAnsi="Times New Roman"/>
          <w:sz w:val="24"/>
          <w:szCs w:val="24"/>
        </w:rPr>
        <w:t>above.</w:t>
      </w:r>
      <w:proofErr w:type="gramEnd"/>
      <w:r>
        <w:rPr>
          <w:rFonts w:ascii="Times New Roman" w:hAnsi="Times New Roman"/>
          <w:sz w:val="24"/>
          <w:szCs w:val="24"/>
        </w:rPr>
        <w:tab/>
        <w:t>(12 Marks)</w:t>
      </w:r>
    </w:p>
    <w:p w:rsidR="002422BA" w:rsidRDefault="000C5CF7" w:rsidP="00BD3207">
      <w:pPr>
        <w:pStyle w:val="ListParagraph"/>
        <w:numPr>
          <w:ilvl w:val="0"/>
          <w:numId w:val="4"/>
        </w:numPr>
        <w:spacing w:line="360" w:lineRule="auto"/>
        <w:ind w:left="540" w:hanging="540"/>
        <w:rPr>
          <w:rFonts w:ascii="Times New Roman" w:hAnsi="Times New Roman"/>
          <w:sz w:val="24"/>
          <w:szCs w:val="24"/>
        </w:rPr>
      </w:pPr>
      <w:r>
        <w:rPr>
          <w:rFonts w:ascii="Times New Roman" w:hAnsi="Times New Roman"/>
          <w:sz w:val="24"/>
          <w:szCs w:val="24"/>
        </w:rPr>
        <w:t xml:space="preserve">An officer needs to purchase new filing cabinets. Ace cabinets costs £40 each and require 6 square feet of floor space and 8 cubic feet of files. On the other hand each </w:t>
      </w:r>
      <w:proofErr w:type="spellStart"/>
      <w:r>
        <w:rPr>
          <w:rFonts w:ascii="Times New Roman" w:hAnsi="Times New Roman"/>
          <w:sz w:val="24"/>
          <w:szCs w:val="24"/>
        </w:rPr>
        <w:t>excello</w:t>
      </w:r>
      <w:proofErr w:type="spellEnd"/>
      <w:r>
        <w:rPr>
          <w:rFonts w:ascii="Times New Roman" w:hAnsi="Times New Roman"/>
          <w:sz w:val="24"/>
          <w:szCs w:val="24"/>
        </w:rPr>
        <w:t xml:space="preserve"> cabinet cost £80 and requires 8 square feet of floor space and holds 12 cubic feet of files. His budget permits him to spend no more than £560 on files, while the office has room for no more than 72 square feet of cabinets. The manager desires the greatest storage capacity within the limitations imposed by funds and space. If he uses the two types, how many of each type of cabinets should he buy?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BD3207" w:rsidRDefault="00BD3207" w:rsidP="00BD3207">
      <w:pPr>
        <w:rPr>
          <w:rFonts w:ascii="Times New Roman" w:hAnsi="Times New Roman"/>
          <w:b/>
          <w:sz w:val="24"/>
          <w:szCs w:val="24"/>
        </w:rPr>
      </w:pPr>
      <w:r>
        <w:rPr>
          <w:rFonts w:ascii="Times New Roman" w:hAnsi="Times New Roman"/>
          <w:b/>
          <w:sz w:val="24"/>
          <w:szCs w:val="24"/>
        </w:rPr>
        <w:t>QUESTION THREE (20 MARKS)</w:t>
      </w:r>
    </w:p>
    <w:p w:rsidR="00BD3207" w:rsidRDefault="000C5CF7" w:rsidP="00BD3207">
      <w:pPr>
        <w:pStyle w:val="ListParagraph"/>
        <w:numPr>
          <w:ilvl w:val="0"/>
          <w:numId w:val="7"/>
        </w:numPr>
        <w:ind w:left="540" w:hanging="540"/>
        <w:rPr>
          <w:rFonts w:ascii="Times New Roman" w:hAnsi="Times New Roman"/>
          <w:sz w:val="24"/>
          <w:szCs w:val="24"/>
        </w:rPr>
      </w:pPr>
      <w:r>
        <w:rPr>
          <w:rFonts w:ascii="Times New Roman" w:hAnsi="Times New Roman"/>
          <w:sz w:val="24"/>
          <w:szCs w:val="24"/>
        </w:rPr>
        <w:t>Calculate the cost slopes and the critical path of the following network.</w:t>
      </w:r>
      <w:r>
        <w:rPr>
          <w:rFonts w:ascii="Times New Roman" w:hAnsi="Times New Roman"/>
          <w:sz w:val="24"/>
          <w:szCs w:val="24"/>
        </w:rPr>
        <w:tab/>
        <w:t>(6 Marks)</w:t>
      </w:r>
    </w:p>
    <w:tbl>
      <w:tblPr>
        <w:tblStyle w:val="TableGrid"/>
        <w:tblW w:w="0" w:type="auto"/>
        <w:tblInd w:w="0" w:type="dxa"/>
        <w:tblLook w:val="04A0"/>
      </w:tblPr>
      <w:tblGrid>
        <w:gridCol w:w="1596"/>
        <w:gridCol w:w="1596"/>
        <w:gridCol w:w="1596"/>
        <w:gridCol w:w="1596"/>
        <w:gridCol w:w="1596"/>
        <w:gridCol w:w="1596"/>
      </w:tblGrid>
      <w:tr w:rsidR="00494070" w:rsidTr="004070A3">
        <w:tc>
          <w:tcPr>
            <w:tcW w:w="1596" w:type="dxa"/>
            <w:vMerge w:val="restart"/>
          </w:tcPr>
          <w:p w:rsidR="00494070" w:rsidRDefault="00494070" w:rsidP="00BD3207">
            <w:pPr>
              <w:rPr>
                <w:rFonts w:ascii="Times New Roman" w:hAnsi="Times New Roman"/>
                <w:sz w:val="24"/>
                <w:szCs w:val="24"/>
              </w:rPr>
            </w:pPr>
            <w:r>
              <w:rPr>
                <w:rFonts w:ascii="Times New Roman" w:hAnsi="Times New Roman"/>
                <w:sz w:val="24"/>
                <w:szCs w:val="24"/>
              </w:rPr>
              <w:t>Activity</w:t>
            </w:r>
          </w:p>
        </w:tc>
        <w:tc>
          <w:tcPr>
            <w:tcW w:w="1596" w:type="dxa"/>
            <w:vMerge w:val="restart"/>
          </w:tcPr>
          <w:p w:rsidR="00494070" w:rsidRDefault="00494070" w:rsidP="00BD3207">
            <w:pPr>
              <w:rPr>
                <w:rFonts w:ascii="Times New Roman" w:hAnsi="Times New Roman"/>
                <w:sz w:val="24"/>
                <w:szCs w:val="24"/>
              </w:rPr>
            </w:pPr>
            <w:r>
              <w:rPr>
                <w:rFonts w:ascii="Times New Roman" w:hAnsi="Times New Roman"/>
                <w:sz w:val="24"/>
                <w:szCs w:val="24"/>
              </w:rPr>
              <w:t>Preceding Activity</w:t>
            </w:r>
          </w:p>
        </w:tc>
        <w:tc>
          <w:tcPr>
            <w:tcW w:w="3192" w:type="dxa"/>
            <w:gridSpan w:val="2"/>
          </w:tcPr>
          <w:p w:rsidR="00494070" w:rsidRDefault="00494070" w:rsidP="00BD3207">
            <w:pPr>
              <w:rPr>
                <w:rFonts w:ascii="Times New Roman" w:hAnsi="Times New Roman"/>
                <w:sz w:val="24"/>
                <w:szCs w:val="24"/>
              </w:rPr>
            </w:pPr>
            <w:r>
              <w:rPr>
                <w:rFonts w:ascii="Times New Roman" w:hAnsi="Times New Roman"/>
                <w:sz w:val="24"/>
                <w:szCs w:val="24"/>
              </w:rPr>
              <w:t>Time</w:t>
            </w:r>
          </w:p>
        </w:tc>
        <w:tc>
          <w:tcPr>
            <w:tcW w:w="3192" w:type="dxa"/>
            <w:gridSpan w:val="2"/>
          </w:tcPr>
          <w:p w:rsidR="00494070" w:rsidRDefault="00494070" w:rsidP="00BD3207">
            <w:pPr>
              <w:rPr>
                <w:rFonts w:ascii="Times New Roman" w:hAnsi="Times New Roman"/>
                <w:sz w:val="24"/>
                <w:szCs w:val="24"/>
              </w:rPr>
            </w:pPr>
            <w:r>
              <w:rPr>
                <w:rFonts w:ascii="Times New Roman" w:hAnsi="Times New Roman"/>
                <w:sz w:val="24"/>
                <w:szCs w:val="24"/>
              </w:rPr>
              <w:t>Cost</w:t>
            </w:r>
          </w:p>
        </w:tc>
      </w:tr>
      <w:tr w:rsidR="00494070" w:rsidTr="00494070">
        <w:tc>
          <w:tcPr>
            <w:tcW w:w="1596" w:type="dxa"/>
            <w:vMerge/>
          </w:tcPr>
          <w:p w:rsidR="00494070" w:rsidRDefault="00494070" w:rsidP="00BD3207">
            <w:pPr>
              <w:rPr>
                <w:rFonts w:ascii="Times New Roman" w:hAnsi="Times New Roman"/>
                <w:sz w:val="24"/>
                <w:szCs w:val="24"/>
              </w:rPr>
            </w:pPr>
          </w:p>
        </w:tc>
        <w:tc>
          <w:tcPr>
            <w:tcW w:w="1596" w:type="dxa"/>
            <w:vMerge/>
          </w:tcPr>
          <w:p w:rsidR="00494070" w:rsidRDefault="00494070" w:rsidP="00BD3207">
            <w:pPr>
              <w:rPr>
                <w:rFonts w:ascii="Times New Roman" w:hAnsi="Times New Roman"/>
                <w:sz w:val="24"/>
                <w:szCs w:val="24"/>
              </w:rPr>
            </w:pP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Normal</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Crash</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Normal</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Crash</w:t>
            </w:r>
          </w:p>
        </w:tc>
      </w:tr>
      <w:tr w:rsidR="00494070" w:rsidTr="00494070">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1</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5</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3</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500</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620</w:t>
            </w:r>
          </w:p>
        </w:tc>
      </w:tr>
      <w:tr w:rsidR="00494070" w:rsidTr="00494070">
        <w:tc>
          <w:tcPr>
            <w:tcW w:w="1596" w:type="dxa"/>
          </w:tcPr>
          <w:p w:rsidR="00494070" w:rsidRDefault="00494070" w:rsidP="00BD3207">
            <w:pPr>
              <w:rPr>
                <w:rFonts w:ascii="Times New Roman" w:hAnsi="Times New Roman"/>
                <w:sz w:val="24"/>
                <w:szCs w:val="24"/>
              </w:rPr>
            </w:pPr>
            <w:r>
              <w:rPr>
                <w:rFonts w:ascii="Times New Roman" w:hAnsi="Times New Roman"/>
                <w:sz w:val="24"/>
                <w:szCs w:val="24"/>
              </w:rPr>
              <w:lastRenderedPageBreak/>
              <w:t>2</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4</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2</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300</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370</w:t>
            </w:r>
          </w:p>
        </w:tc>
      </w:tr>
      <w:tr w:rsidR="00494070" w:rsidTr="00494070">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3</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1</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7</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6</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650</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680</w:t>
            </w:r>
          </w:p>
        </w:tc>
      </w:tr>
      <w:tr w:rsidR="00494070" w:rsidTr="00494070">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4</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1</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3</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2</w:t>
            </w:r>
          </w:p>
        </w:tc>
        <w:tc>
          <w:tcPr>
            <w:tcW w:w="1596" w:type="dxa"/>
          </w:tcPr>
          <w:p w:rsidR="00494070" w:rsidRDefault="00494070" w:rsidP="00494070">
            <w:pPr>
              <w:rPr>
                <w:rFonts w:ascii="Times New Roman" w:hAnsi="Times New Roman"/>
                <w:sz w:val="24"/>
                <w:szCs w:val="24"/>
              </w:rPr>
            </w:pPr>
            <w:r>
              <w:rPr>
                <w:rFonts w:ascii="Times New Roman" w:hAnsi="Times New Roman"/>
                <w:sz w:val="24"/>
                <w:szCs w:val="24"/>
              </w:rPr>
              <w:t>400</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450</w:t>
            </w:r>
          </w:p>
        </w:tc>
      </w:tr>
      <w:tr w:rsidR="00494070" w:rsidTr="00494070">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5</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2,3</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5</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3</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850</w:t>
            </w:r>
          </w:p>
        </w:tc>
        <w:tc>
          <w:tcPr>
            <w:tcW w:w="1596" w:type="dxa"/>
          </w:tcPr>
          <w:p w:rsidR="00494070" w:rsidRDefault="00494070" w:rsidP="00BD3207">
            <w:pPr>
              <w:rPr>
                <w:rFonts w:ascii="Times New Roman" w:hAnsi="Times New Roman"/>
                <w:sz w:val="24"/>
                <w:szCs w:val="24"/>
              </w:rPr>
            </w:pPr>
            <w:r>
              <w:rPr>
                <w:rFonts w:ascii="Times New Roman" w:hAnsi="Times New Roman"/>
                <w:sz w:val="24"/>
                <w:szCs w:val="24"/>
              </w:rPr>
              <w:t>1000</w:t>
            </w:r>
          </w:p>
        </w:tc>
      </w:tr>
    </w:tbl>
    <w:p w:rsidR="00BD3207" w:rsidRDefault="00BD3207" w:rsidP="00BD3207">
      <w:pPr>
        <w:rPr>
          <w:rFonts w:ascii="Times New Roman" w:hAnsi="Times New Roman"/>
          <w:sz w:val="24"/>
          <w:szCs w:val="24"/>
        </w:rPr>
      </w:pPr>
    </w:p>
    <w:p w:rsidR="00BD3207" w:rsidRDefault="00494070" w:rsidP="00BD3207">
      <w:pPr>
        <w:pStyle w:val="ListParagraph"/>
        <w:numPr>
          <w:ilvl w:val="0"/>
          <w:numId w:val="7"/>
        </w:numPr>
        <w:spacing w:line="360" w:lineRule="auto"/>
        <w:ind w:left="360"/>
        <w:rPr>
          <w:rFonts w:ascii="Times New Roman" w:hAnsi="Times New Roman"/>
          <w:sz w:val="24"/>
          <w:szCs w:val="24"/>
        </w:rPr>
      </w:pPr>
      <w:r>
        <w:rPr>
          <w:rFonts w:ascii="Times New Roman" w:hAnsi="Times New Roman"/>
          <w:sz w:val="24"/>
          <w:szCs w:val="24"/>
        </w:rPr>
        <w:t>Define the following words as used in business system modeling.</w:t>
      </w:r>
      <w:r w:rsidR="00BD3207">
        <w:rPr>
          <w:rFonts w:ascii="Times New Roman" w:hAnsi="Times New Roman"/>
          <w:sz w:val="24"/>
          <w:szCs w:val="24"/>
        </w:rPr>
        <w:tab/>
      </w:r>
      <w:r w:rsidR="00BD3207">
        <w:rPr>
          <w:rFonts w:ascii="Times New Roman" w:hAnsi="Times New Roman"/>
          <w:sz w:val="24"/>
          <w:szCs w:val="24"/>
        </w:rPr>
        <w:tab/>
        <w:t>(</w:t>
      </w:r>
      <w:r>
        <w:rPr>
          <w:rFonts w:ascii="Times New Roman" w:hAnsi="Times New Roman"/>
          <w:sz w:val="24"/>
          <w:szCs w:val="24"/>
        </w:rPr>
        <w:t>6</w:t>
      </w:r>
      <w:r w:rsidR="00BD3207">
        <w:rPr>
          <w:rFonts w:ascii="Times New Roman" w:hAnsi="Times New Roman"/>
          <w:sz w:val="24"/>
          <w:szCs w:val="24"/>
        </w:rPr>
        <w:t xml:space="preserve"> Marks)</w:t>
      </w:r>
    </w:p>
    <w:p w:rsidR="00494070" w:rsidRDefault="00494070" w:rsidP="00494070">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 xml:space="preserve"> Optimistic time</w:t>
      </w:r>
    </w:p>
    <w:p w:rsidR="00494070" w:rsidRDefault="00494070" w:rsidP="00494070">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Pessimistic time</w:t>
      </w:r>
    </w:p>
    <w:p w:rsidR="00494070" w:rsidRDefault="00494070" w:rsidP="00494070">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Most likely time</w:t>
      </w:r>
    </w:p>
    <w:p w:rsidR="00494070" w:rsidRDefault="00BD3207" w:rsidP="00BD3207">
      <w:pPr>
        <w:pStyle w:val="ListParagraph"/>
        <w:numPr>
          <w:ilvl w:val="0"/>
          <w:numId w:val="7"/>
        </w:numPr>
        <w:spacing w:line="360" w:lineRule="auto"/>
        <w:ind w:left="360"/>
        <w:rPr>
          <w:rFonts w:ascii="Times New Roman" w:hAnsi="Times New Roman"/>
          <w:sz w:val="24"/>
          <w:szCs w:val="24"/>
        </w:rPr>
      </w:pPr>
      <w:r>
        <w:rPr>
          <w:rFonts w:ascii="Times New Roman" w:hAnsi="Times New Roman"/>
          <w:sz w:val="24"/>
          <w:szCs w:val="24"/>
        </w:rPr>
        <w:t xml:space="preserve"> </w:t>
      </w:r>
      <w:r w:rsidR="00494070">
        <w:rPr>
          <w:rFonts w:ascii="Times New Roman" w:hAnsi="Times New Roman"/>
          <w:sz w:val="24"/>
          <w:szCs w:val="24"/>
        </w:rPr>
        <w:t>The annual demand per item is 6400 units. The units cost is £12 and the inventory carrying charges 25% per annum. If the cost of procurement is £300 determine;</w:t>
      </w:r>
    </w:p>
    <w:p w:rsidR="00494070" w:rsidRDefault="00494070" w:rsidP="00494070">
      <w:pPr>
        <w:pStyle w:val="ListParagraph"/>
        <w:numPr>
          <w:ilvl w:val="0"/>
          <w:numId w:val="20"/>
        </w:numPr>
        <w:spacing w:line="360" w:lineRule="auto"/>
        <w:ind w:left="1080" w:hanging="450"/>
        <w:rPr>
          <w:rFonts w:ascii="Times New Roman" w:hAnsi="Times New Roman"/>
          <w:sz w:val="24"/>
          <w:szCs w:val="24"/>
        </w:rPr>
      </w:pPr>
      <w:r>
        <w:rPr>
          <w:rFonts w:ascii="Times New Roman" w:hAnsi="Times New Roman"/>
          <w:sz w:val="24"/>
          <w:szCs w:val="24"/>
        </w:rPr>
        <w:t>EOQ</w:t>
      </w:r>
    </w:p>
    <w:p w:rsidR="00494070" w:rsidRDefault="00494070" w:rsidP="00494070">
      <w:pPr>
        <w:pStyle w:val="ListParagraph"/>
        <w:numPr>
          <w:ilvl w:val="0"/>
          <w:numId w:val="20"/>
        </w:numPr>
        <w:spacing w:line="360" w:lineRule="auto"/>
        <w:ind w:left="1080" w:hanging="450"/>
        <w:rPr>
          <w:rFonts w:ascii="Times New Roman" w:hAnsi="Times New Roman"/>
          <w:sz w:val="24"/>
          <w:szCs w:val="24"/>
        </w:rPr>
      </w:pPr>
      <w:r>
        <w:rPr>
          <w:rFonts w:ascii="Times New Roman" w:hAnsi="Times New Roman"/>
          <w:sz w:val="24"/>
          <w:szCs w:val="24"/>
        </w:rPr>
        <w:t xml:space="preserve">No of orders per year </w:t>
      </w:r>
    </w:p>
    <w:p w:rsidR="00494070" w:rsidRDefault="00494070" w:rsidP="00494070">
      <w:pPr>
        <w:pStyle w:val="ListParagraph"/>
        <w:numPr>
          <w:ilvl w:val="0"/>
          <w:numId w:val="20"/>
        </w:numPr>
        <w:spacing w:line="360" w:lineRule="auto"/>
        <w:ind w:left="1080" w:hanging="450"/>
        <w:rPr>
          <w:rFonts w:ascii="Times New Roman" w:hAnsi="Times New Roman"/>
          <w:sz w:val="24"/>
          <w:szCs w:val="24"/>
        </w:rPr>
      </w:pPr>
      <w:r>
        <w:rPr>
          <w:rFonts w:ascii="Times New Roman" w:hAnsi="Times New Roman"/>
          <w:sz w:val="24"/>
          <w:szCs w:val="24"/>
        </w:rPr>
        <w:t>Time between 2 consecutive orders</w:t>
      </w:r>
    </w:p>
    <w:p w:rsidR="00BD3207" w:rsidRDefault="00494070" w:rsidP="00494070">
      <w:pPr>
        <w:pStyle w:val="ListParagraph"/>
        <w:numPr>
          <w:ilvl w:val="0"/>
          <w:numId w:val="20"/>
        </w:numPr>
        <w:spacing w:line="360" w:lineRule="auto"/>
        <w:ind w:left="1080" w:hanging="450"/>
        <w:rPr>
          <w:rFonts w:ascii="Times New Roman" w:hAnsi="Times New Roman"/>
          <w:sz w:val="24"/>
          <w:szCs w:val="24"/>
        </w:rPr>
      </w:pPr>
      <w:r>
        <w:rPr>
          <w:rFonts w:ascii="Times New Roman" w:hAnsi="Times New Roman"/>
          <w:sz w:val="24"/>
          <w:szCs w:val="24"/>
        </w:rPr>
        <w:t>Optimal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D3207">
        <w:rPr>
          <w:rFonts w:ascii="Times New Roman" w:hAnsi="Times New Roman"/>
          <w:sz w:val="24"/>
          <w:szCs w:val="24"/>
        </w:rPr>
        <w:t>(</w:t>
      </w:r>
      <w:r>
        <w:rPr>
          <w:rFonts w:ascii="Times New Roman" w:hAnsi="Times New Roman"/>
          <w:sz w:val="24"/>
          <w:szCs w:val="24"/>
        </w:rPr>
        <w:t>8</w:t>
      </w:r>
      <w:r w:rsidR="00BD3207">
        <w:rPr>
          <w:rFonts w:ascii="Times New Roman" w:hAnsi="Times New Roman"/>
          <w:sz w:val="24"/>
          <w:szCs w:val="24"/>
        </w:rPr>
        <w:t xml:space="preserve"> Marks)</w:t>
      </w:r>
    </w:p>
    <w:p w:rsidR="00BD3207" w:rsidRDefault="00BD3207" w:rsidP="00BD3207">
      <w:pPr>
        <w:pStyle w:val="ListParagraph"/>
        <w:ind w:left="0"/>
        <w:rPr>
          <w:rFonts w:ascii="Times New Roman" w:hAnsi="Times New Roman"/>
          <w:sz w:val="24"/>
          <w:szCs w:val="24"/>
        </w:rPr>
      </w:pPr>
      <w:r>
        <w:rPr>
          <w:rFonts w:ascii="Times New Roman" w:hAnsi="Times New Roman"/>
          <w:b/>
          <w:sz w:val="24"/>
          <w:szCs w:val="24"/>
        </w:rPr>
        <w:t>QUESTION FOUR (20 MARKS</w:t>
      </w:r>
      <w:r>
        <w:rPr>
          <w:rFonts w:ascii="Times New Roman" w:hAnsi="Times New Roman"/>
          <w:sz w:val="24"/>
          <w:szCs w:val="24"/>
        </w:rPr>
        <w:t>)</w:t>
      </w:r>
    </w:p>
    <w:p w:rsidR="00BD3207" w:rsidRDefault="009338D6" w:rsidP="00BD3207">
      <w:pPr>
        <w:pStyle w:val="ListParagraph"/>
        <w:numPr>
          <w:ilvl w:val="0"/>
          <w:numId w:val="8"/>
        </w:numPr>
        <w:spacing w:line="360" w:lineRule="auto"/>
        <w:ind w:left="540" w:hanging="540"/>
        <w:rPr>
          <w:rFonts w:ascii="Times New Roman" w:hAnsi="Times New Roman"/>
          <w:sz w:val="24"/>
          <w:szCs w:val="24"/>
        </w:rPr>
      </w:pPr>
      <w:r>
        <w:rPr>
          <w:rFonts w:ascii="Times New Roman" w:hAnsi="Times New Roman"/>
          <w:sz w:val="24"/>
          <w:szCs w:val="24"/>
        </w:rPr>
        <w:t xml:space="preserve">What are the rules for constructing a network </w:t>
      </w:r>
      <w:proofErr w:type="gramStart"/>
      <w:r>
        <w:rPr>
          <w:rFonts w:ascii="Times New Roman" w:hAnsi="Times New Roman"/>
          <w:sz w:val="24"/>
          <w:szCs w:val="24"/>
        </w:rPr>
        <w:t>diagram</w:t>
      </w:r>
      <w:r w:rsidR="00BD3207">
        <w:rPr>
          <w:rFonts w:ascii="Times New Roman" w:hAnsi="Times New Roman"/>
          <w:sz w:val="24"/>
          <w:szCs w:val="24"/>
        </w:rPr>
        <w:t>.</w:t>
      </w:r>
      <w:proofErr w:type="gramEnd"/>
      <w:r w:rsidR="00BD320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9338D6" w:rsidRDefault="009338D6" w:rsidP="00BD3207">
      <w:pPr>
        <w:pStyle w:val="ListParagraph"/>
        <w:numPr>
          <w:ilvl w:val="0"/>
          <w:numId w:val="8"/>
        </w:numPr>
        <w:spacing w:line="360" w:lineRule="auto"/>
        <w:ind w:left="540" w:hanging="540"/>
        <w:rPr>
          <w:rFonts w:ascii="Times New Roman" w:hAnsi="Times New Roman"/>
          <w:sz w:val="24"/>
          <w:szCs w:val="24"/>
        </w:rPr>
      </w:pPr>
      <w:r>
        <w:rPr>
          <w:rFonts w:ascii="Times New Roman" w:hAnsi="Times New Roman"/>
          <w:sz w:val="24"/>
          <w:szCs w:val="24"/>
        </w:rPr>
        <w:t>Write short notes on the following terms used in business system modeling</w:t>
      </w:r>
      <w:r>
        <w:rPr>
          <w:rFonts w:ascii="Times New Roman" w:hAnsi="Times New Roman"/>
          <w:sz w:val="24"/>
          <w:szCs w:val="24"/>
        </w:rPr>
        <w:tab/>
        <w:t>(6 Marks)</w:t>
      </w:r>
    </w:p>
    <w:p w:rsidR="009338D6" w:rsidRDefault="009338D6" w:rsidP="009338D6">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Latest st</w:t>
      </w:r>
      <w:r w:rsidR="00E030FB">
        <w:rPr>
          <w:rFonts w:ascii="Times New Roman" w:hAnsi="Times New Roman"/>
          <w:sz w:val="24"/>
          <w:szCs w:val="24"/>
        </w:rPr>
        <w:t xml:space="preserve">art </w:t>
      </w:r>
      <w:r>
        <w:rPr>
          <w:rFonts w:ascii="Times New Roman" w:hAnsi="Times New Roman"/>
          <w:sz w:val="24"/>
          <w:szCs w:val="24"/>
        </w:rPr>
        <w:t xml:space="preserve"> time (LST)</w:t>
      </w:r>
    </w:p>
    <w:p w:rsidR="009338D6" w:rsidRDefault="009338D6" w:rsidP="009338D6">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Earliest Start</w:t>
      </w:r>
      <w:r w:rsidR="00E030FB">
        <w:rPr>
          <w:rFonts w:ascii="Times New Roman" w:hAnsi="Times New Roman"/>
          <w:sz w:val="24"/>
          <w:szCs w:val="24"/>
        </w:rPr>
        <w:t xml:space="preserve"> Time (EST)</w:t>
      </w:r>
    </w:p>
    <w:p w:rsidR="00E030FB" w:rsidRDefault="00E030FB" w:rsidP="009338D6">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Earliest finish Time(EFT)</w:t>
      </w:r>
    </w:p>
    <w:p w:rsidR="00E030FB" w:rsidRDefault="00E030FB" w:rsidP="009338D6">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Latest Finish Time (LFT)</w:t>
      </w:r>
    </w:p>
    <w:p w:rsidR="00E030FB" w:rsidRDefault="00E030FB" w:rsidP="009338D6">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Critical path</w:t>
      </w:r>
    </w:p>
    <w:p w:rsidR="00E030FB" w:rsidRDefault="00E030FB" w:rsidP="009338D6">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Slack variables</w:t>
      </w:r>
    </w:p>
    <w:p w:rsidR="009338D6" w:rsidRPr="005E69EE" w:rsidRDefault="00E030FB" w:rsidP="005E69EE">
      <w:pPr>
        <w:pStyle w:val="ListParagraph"/>
        <w:numPr>
          <w:ilvl w:val="0"/>
          <w:numId w:val="8"/>
        </w:numPr>
        <w:spacing w:line="360" w:lineRule="auto"/>
        <w:ind w:left="540" w:hanging="540"/>
        <w:rPr>
          <w:rFonts w:ascii="Times New Roman" w:hAnsi="Times New Roman"/>
          <w:sz w:val="24"/>
          <w:szCs w:val="24"/>
        </w:rPr>
      </w:pPr>
      <w:r>
        <w:rPr>
          <w:rFonts w:ascii="Times New Roman" w:hAnsi="Times New Roman"/>
          <w:sz w:val="24"/>
          <w:szCs w:val="24"/>
        </w:rPr>
        <w:t>What are the limitation of the linear programming approach in solving problem(4 Marks)</w:t>
      </w:r>
    </w:p>
    <w:p w:rsidR="00E030FB" w:rsidRDefault="00E030FB" w:rsidP="00BD3207">
      <w:pPr>
        <w:pStyle w:val="ListParagraph"/>
        <w:numPr>
          <w:ilvl w:val="0"/>
          <w:numId w:val="8"/>
        </w:numPr>
        <w:spacing w:line="360" w:lineRule="auto"/>
        <w:ind w:left="540" w:hanging="540"/>
        <w:rPr>
          <w:rFonts w:ascii="Times New Roman" w:hAnsi="Times New Roman"/>
          <w:sz w:val="24"/>
          <w:szCs w:val="24"/>
        </w:rPr>
      </w:pPr>
      <w:r>
        <w:rPr>
          <w:rFonts w:ascii="Times New Roman" w:hAnsi="Times New Roman"/>
          <w:sz w:val="24"/>
          <w:szCs w:val="24"/>
        </w:rPr>
        <w:t>At a currency exchange bureau on average a customer arrives every 5 minutes and takes 4 minutes to be served. Considering the assumptions of a single channel queuing model, determine.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D3207" w:rsidRDefault="00F03292" w:rsidP="00BD3207">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Average number of arrivals per unit minutes</w:t>
      </w:r>
    </w:p>
    <w:p w:rsidR="00F03292" w:rsidRDefault="00F03292" w:rsidP="00BD3207">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Service rate (</w:t>
      </w:r>
      <m:oMath>
        <m:r>
          <w:rPr>
            <w:rFonts w:ascii="Cambria Math" w:hAnsi="Cambria Math"/>
            <w:sz w:val="24"/>
            <w:szCs w:val="24"/>
          </w:rPr>
          <m:t>μ)</m:t>
        </m:r>
      </m:oMath>
    </w:p>
    <w:p w:rsidR="00BD3207" w:rsidRDefault="00F03292" w:rsidP="00BD3207">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The traffic intensity</w:t>
      </w:r>
    </w:p>
    <w:p w:rsidR="00F03292" w:rsidRDefault="00F03292" w:rsidP="00BD3207">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The probability that the cashier is busy</w:t>
      </w:r>
    </w:p>
    <w:p w:rsidR="00BD3207" w:rsidRDefault="00BD3207" w:rsidP="00BD3207">
      <w:pPr>
        <w:rPr>
          <w:rFonts w:ascii="Times New Roman" w:hAnsi="Times New Roman"/>
          <w:b/>
          <w:sz w:val="24"/>
          <w:szCs w:val="24"/>
        </w:rPr>
      </w:pPr>
      <w:r>
        <w:rPr>
          <w:rFonts w:ascii="Times New Roman" w:hAnsi="Times New Roman"/>
          <w:b/>
          <w:sz w:val="24"/>
          <w:szCs w:val="24"/>
        </w:rPr>
        <w:lastRenderedPageBreak/>
        <w:t>QUESTION FIVE (20 MARKS)</w:t>
      </w:r>
    </w:p>
    <w:p w:rsidR="00BD3207" w:rsidRDefault="00F03292" w:rsidP="00BD3207">
      <w:pPr>
        <w:pStyle w:val="ListParagraph"/>
        <w:numPr>
          <w:ilvl w:val="0"/>
          <w:numId w:val="11"/>
        </w:numPr>
        <w:spacing w:line="360" w:lineRule="auto"/>
        <w:ind w:left="540" w:hanging="540"/>
        <w:rPr>
          <w:rFonts w:ascii="Times New Roman" w:hAnsi="Times New Roman"/>
          <w:sz w:val="24"/>
          <w:szCs w:val="24"/>
        </w:rPr>
      </w:pPr>
      <w:r>
        <w:rPr>
          <w:rFonts w:ascii="Times New Roman" w:hAnsi="Times New Roman"/>
          <w:sz w:val="24"/>
          <w:szCs w:val="24"/>
        </w:rPr>
        <w:t xml:space="preserve">A firm has developed a new product c. They can either test the market or abandon the project. Testing the market costs £ 50,000; and likely outcome are </w:t>
      </w:r>
      <w:proofErr w:type="spellStart"/>
      <w:r>
        <w:rPr>
          <w:rFonts w:ascii="Times New Roman" w:hAnsi="Times New Roman"/>
          <w:sz w:val="24"/>
          <w:szCs w:val="24"/>
        </w:rPr>
        <w:t>favourable</w:t>
      </w:r>
      <w:proofErr w:type="spellEnd"/>
      <w:r>
        <w:rPr>
          <w:rFonts w:ascii="Times New Roman" w:hAnsi="Times New Roman"/>
          <w:sz w:val="24"/>
          <w:szCs w:val="24"/>
        </w:rPr>
        <w:t xml:space="preserve"> with probability of 0.7 and failure with probability of 0.3. If </w:t>
      </w:r>
      <w:proofErr w:type="spellStart"/>
      <w:r>
        <w:rPr>
          <w:rFonts w:ascii="Times New Roman" w:hAnsi="Times New Roman"/>
          <w:sz w:val="24"/>
          <w:szCs w:val="24"/>
        </w:rPr>
        <w:t>favourable</w:t>
      </w:r>
      <w:proofErr w:type="spellEnd"/>
      <w:r>
        <w:rPr>
          <w:rFonts w:ascii="Times New Roman" w:hAnsi="Times New Roman"/>
          <w:sz w:val="24"/>
          <w:szCs w:val="24"/>
        </w:rPr>
        <w:t>, they could either abandon or produce it when demand is anticipated to b;</w:t>
      </w:r>
      <w:r w:rsidR="00BD3207">
        <w:rPr>
          <w:rFonts w:ascii="Times New Roman" w:hAnsi="Times New Roman"/>
          <w:sz w:val="24"/>
          <w:szCs w:val="24"/>
        </w:rPr>
        <w:tab/>
      </w:r>
      <w:r w:rsidR="00BD3207">
        <w:rPr>
          <w:rFonts w:ascii="Times New Roman" w:hAnsi="Times New Roman"/>
          <w:sz w:val="24"/>
          <w:szCs w:val="24"/>
        </w:rPr>
        <w:tab/>
      </w:r>
      <w:r w:rsidR="00BD3207">
        <w:rPr>
          <w:rFonts w:ascii="Times New Roman" w:hAnsi="Times New Roman"/>
          <w:sz w:val="24"/>
          <w:szCs w:val="24"/>
        </w:rPr>
        <w:tab/>
      </w:r>
    </w:p>
    <w:p w:rsidR="00F03292" w:rsidRDefault="00F03292" w:rsidP="005E69EE">
      <w:pPr>
        <w:spacing w:line="240" w:lineRule="auto"/>
        <w:ind w:firstLine="540"/>
        <w:rPr>
          <w:rFonts w:ascii="Times New Roman" w:hAnsi="Times New Roman"/>
          <w:sz w:val="24"/>
          <w:szCs w:val="24"/>
        </w:rPr>
      </w:pPr>
      <w:r>
        <w:rPr>
          <w:rFonts w:ascii="Times New Roman" w:hAnsi="Times New Roman"/>
          <w:sz w:val="24"/>
          <w:szCs w:val="24"/>
        </w:rPr>
        <w:t>Low</w:t>
      </w:r>
      <w:r>
        <w:rPr>
          <w:rFonts w:ascii="Times New Roman" w:hAnsi="Times New Roman"/>
          <w:sz w:val="24"/>
          <w:szCs w:val="24"/>
        </w:rPr>
        <w:tab/>
      </w:r>
      <w:r>
        <w:rPr>
          <w:rFonts w:ascii="Times New Roman" w:hAnsi="Times New Roman"/>
          <w:sz w:val="24"/>
          <w:szCs w:val="24"/>
        </w:rPr>
        <w:tab/>
        <w:t>Probability (p) = 0.25</w:t>
      </w:r>
      <w:r>
        <w:rPr>
          <w:rFonts w:ascii="Times New Roman" w:hAnsi="Times New Roman"/>
          <w:sz w:val="24"/>
          <w:szCs w:val="24"/>
        </w:rPr>
        <w:tab/>
      </w:r>
      <w:r>
        <w:rPr>
          <w:rFonts w:ascii="Times New Roman" w:hAnsi="Times New Roman"/>
          <w:sz w:val="24"/>
          <w:szCs w:val="24"/>
        </w:rPr>
        <w:tab/>
        <w:t>Loss = £100,000</w:t>
      </w:r>
    </w:p>
    <w:p w:rsidR="00F03292" w:rsidRDefault="00F03292" w:rsidP="005E69EE">
      <w:pPr>
        <w:spacing w:line="240" w:lineRule="auto"/>
        <w:ind w:firstLine="540"/>
        <w:rPr>
          <w:rFonts w:ascii="Times New Roman" w:hAnsi="Times New Roman"/>
          <w:sz w:val="24"/>
          <w:szCs w:val="24"/>
        </w:rPr>
      </w:pPr>
      <w:r>
        <w:rPr>
          <w:rFonts w:ascii="Times New Roman" w:hAnsi="Times New Roman"/>
          <w:sz w:val="24"/>
          <w:szCs w:val="24"/>
        </w:rPr>
        <w:t>Medium</w:t>
      </w:r>
      <w:r>
        <w:rPr>
          <w:rFonts w:ascii="Times New Roman" w:hAnsi="Times New Roman"/>
          <w:sz w:val="24"/>
          <w:szCs w:val="24"/>
        </w:rPr>
        <w:tab/>
      </w:r>
      <w:r>
        <w:rPr>
          <w:rFonts w:ascii="Times New Roman" w:hAnsi="Times New Roman"/>
          <w:sz w:val="24"/>
          <w:szCs w:val="24"/>
        </w:rPr>
        <w:tab/>
        <w:t>Probability (p) = 0.6</w:t>
      </w:r>
      <w:r>
        <w:rPr>
          <w:rFonts w:ascii="Times New Roman" w:hAnsi="Times New Roman"/>
          <w:sz w:val="24"/>
          <w:szCs w:val="24"/>
        </w:rPr>
        <w:tab/>
      </w:r>
      <w:r>
        <w:rPr>
          <w:rFonts w:ascii="Times New Roman" w:hAnsi="Times New Roman"/>
          <w:sz w:val="24"/>
          <w:szCs w:val="24"/>
        </w:rPr>
        <w:tab/>
        <w:t>Profit = £ 150,000</w:t>
      </w:r>
    </w:p>
    <w:p w:rsidR="00F03292" w:rsidRDefault="00F03292" w:rsidP="005E69EE">
      <w:pPr>
        <w:spacing w:line="240" w:lineRule="auto"/>
        <w:ind w:firstLine="540"/>
        <w:rPr>
          <w:rFonts w:ascii="Times New Roman" w:hAnsi="Times New Roman"/>
          <w:sz w:val="24"/>
          <w:szCs w:val="24"/>
        </w:rPr>
      </w:pPr>
      <w:r>
        <w:rPr>
          <w:rFonts w:ascii="Times New Roman" w:hAnsi="Times New Roman"/>
          <w:sz w:val="24"/>
          <w:szCs w:val="24"/>
        </w:rPr>
        <w:t xml:space="preserve">High </w:t>
      </w:r>
      <w:r>
        <w:rPr>
          <w:rFonts w:ascii="Times New Roman" w:hAnsi="Times New Roman"/>
          <w:sz w:val="24"/>
          <w:szCs w:val="24"/>
        </w:rPr>
        <w:tab/>
      </w:r>
      <w:r>
        <w:rPr>
          <w:rFonts w:ascii="Times New Roman" w:hAnsi="Times New Roman"/>
          <w:sz w:val="24"/>
          <w:szCs w:val="24"/>
        </w:rPr>
        <w:tab/>
        <w:t>Probability</w:t>
      </w:r>
      <w:r w:rsidR="00C00DE4">
        <w:rPr>
          <w:rFonts w:ascii="Times New Roman" w:hAnsi="Times New Roman"/>
          <w:sz w:val="24"/>
          <w:szCs w:val="24"/>
        </w:rPr>
        <w:t xml:space="preserve"> </w:t>
      </w:r>
      <w:r>
        <w:rPr>
          <w:rFonts w:ascii="Times New Roman" w:hAnsi="Times New Roman"/>
          <w:sz w:val="24"/>
          <w:szCs w:val="24"/>
        </w:rPr>
        <w:t>(p) = 0.15</w:t>
      </w:r>
      <w:r>
        <w:rPr>
          <w:rFonts w:ascii="Times New Roman" w:hAnsi="Times New Roman"/>
          <w:sz w:val="24"/>
          <w:szCs w:val="24"/>
        </w:rPr>
        <w:tab/>
      </w:r>
      <w:r>
        <w:rPr>
          <w:rFonts w:ascii="Times New Roman" w:hAnsi="Times New Roman"/>
          <w:sz w:val="24"/>
          <w:szCs w:val="24"/>
        </w:rPr>
        <w:tab/>
        <w:t>Profit = £450,000</w:t>
      </w:r>
    </w:p>
    <w:p w:rsidR="00F03292" w:rsidRPr="00F03292" w:rsidRDefault="00F03292" w:rsidP="000776BA">
      <w:pPr>
        <w:spacing w:line="360" w:lineRule="auto"/>
        <w:ind w:left="540"/>
        <w:rPr>
          <w:rFonts w:ascii="Times New Roman" w:hAnsi="Times New Roman"/>
          <w:sz w:val="24"/>
          <w:szCs w:val="24"/>
        </w:rPr>
      </w:pPr>
      <w:r>
        <w:rPr>
          <w:rFonts w:ascii="Times New Roman" w:hAnsi="Times New Roman"/>
          <w:sz w:val="24"/>
          <w:szCs w:val="24"/>
        </w:rPr>
        <w:t>If the test market indicates failure the project would be abandoned. Abandonment at any stage results in</w:t>
      </w:r>
      <w:r w:rsidR="00C00DE4">
        <w:rPr>
          <w:rFonts w:ascii="Times New Roman" w:hAnsi="Times New Roman"/>
          <w:sz w:val="24"/>
          <w:szCs w:val="24"/>
        </w:rPr>
        <w:t xml:space="preserve"> </w:t>
      </w:r>
      <w:r>
        <w:rPr>
          <w:rFonts w:ascii="Times New Roman" w:hAnsi="Times New Roman"/>
          <w:sz w:val="24"/>
          <w:szCs w:val="24"/>
        </w:rPr>
        <w:t>a gain</w:t>
      </w:r>
      <w:r w:rsidR="00C00DE4">
        <w:rPr>
          <w:rFonts w:ascii="Times New Roman" w:hAnsi="Times New Roman"/>
          <w:sz w:val="24"/>
          <w:szCs w:val="24"/>
        </w:rPr>
        <w:t xml:space="preserve"> of £30,000 from the special machinery used. Draw the decision tree showing the nodes and probabilities and evaluate the decision tree.</w:t>
      </w:r>
      <w:r w:rsidR="00C00DE4">
        <w:rPr>
          <w:rFonts w:ascii="Times New Roman" w:hAnsi="Times New Roman"/>
          <w:sz w:val="24"/>
          <w:szCs w:val="24"/>
        </w:rPr>
        <w:tab/>
      </w:r>
      <w:r w:rsidR="00C00DE4">
        <w:rPr>
          <w:rFonts w:ascii="Times New Roman" w:hAnsi="Times New Roman"/>
          <w:sz w:val="24"/>
          <w:szCs w:val="24"/>
        </w:rPr>
        <w:tab/>
        <w:t>(6 Marks)</w:t>
      </w:r>
    </w:p>
    <w:p w:rsidR="00BD3207" w:rsidRDefault="000776BA" w:rsidP="00BD3207">
      <w:pPr>
        <w:pStyle w:val="ListParagraph"/>
        <w:numPr>
          <w:ilvl w:val="0"/>
          <w:numId w:val="11"/>
        </w:numPr>
        <w:tabs>
          <w:tab w:val="left" w:pos="540"/>
        </w:tabs>
        <w:spacing w:line="360" w:lineRule="auto"/>
        <w:ind w:hanging="720"/>
        <w:rPr>
          <w:rFonts w:ascii="Times New Roman" w:hAnsi="Times New Roman"/>
          <w:sz w:val="24"/>
          <w:szCs w:val="24"/>
        </w:rPr>
      </w:pPr>
      <w:r>
        <w:rPr>
          <w:rFonts w:ascii="Times New Roman" w:hAnsi="Times New Roman"/>
          <w:sz w:val="24"/>
          <w:szCs w:val="24"/>
        </w:rPr>
        <w:t>A manufacturer is to market a new fertilizer which is to be a mixture of two ingredients A and B. The properties of the two ingredients are;</w:t>
      </w:r>
    </w:p>
    <w:tbl>
      <w:tblPr>
        <w:tblStyle w:val="TableGrid"/>
        <w:tblW w:w="0" w:type="auto"/>
        <w:tblInd w:w="0" w:type="dxa"/>
        <w:tblLook w:val="04A0"/>
      </w:tblPr>
      <w:tblGrid>
        <w:gridCol w:w="1596"/>
        <w:gridCol w:w="1596"/>
        <w:gridCol w:w="1596"/>
        <w:gridCol w:w="1596"/>
        <w:gridCol w:w="1596"/>
        <w:gridCol w:w="1596"/>
      </w:tblGrid>
      <w:tr w:rsidR="000776BA" w:rsidTr="000776BA">
        <w:tc>
          <w:tcPr>
            <w:tcW w:w="1596" w:type="dxa"/>
            <w:tcBorders>
              <w:top w:val="nil"/>
            </w:tcBorders>
          </w:tcPr>
          <w:p w:rsidR="000776BA" w:rsidRDefault="000776BA" w:rsidP="000776BA">
            <w:pPr>
              <w:tabs>
                <w:tab w:val="left" w:pos="540"/>
              </w:tabs>
              <w:spacing w:line="360" w:lineRule="auto"/>
              <w:rPr>
                <w:rFonts w:ascii="Times New Roman" w:hAnsi="Times New Roman"/>
                <w:sz w:val="24"/>
                <w:szCs w:val="24"/>
              </w:rPr>
            </w:pPr>
          </w:p>
        </w:tc>
        <w:tc>
          <w:tcPr>
            <w:tcW w:w="1596" w:type="dxa"/>
            <w:tcBorders>
              <w:top w:val="nil"/>
            </w:tcBorders>
          </w:tcPr>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Bone Meal</w:t>
            </w:r>
          </w:p>
        </w:tc>
        <w:tc>
          <w:tcPr>
            <w:tcW w:w="1596" w:type="dxa"/>
            <w:tcBorders>
              <w:top w:val="nil"/>
            </w:tcBorders>
          </w:tcPr>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Nitrogen</w:t>
            </w:r>
          </w:p>
        </w:tc>
        <w:tc>
          <w:tcPr>
            <w:tcW w:w="1596" w:type="dxa"/>
            <w:tcBorders>
              <w:top w:val="nil"/>
            </w:tcBorders>
          </w:tcPr>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Time</w:t>
            </w:r>
          </w:p>
        </w:tc>
        <w:tc>
          <w:tcPr>
            <w:tcW w:w="1596" w:type="dxa"/>
            <w:tcBorders>
              <w:top w:val="nil"/>
            </w:tcBorders>
          </w:tcPr>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 xml:space="preserve">Phosphates </w:t>
            </w:r>
          </w:p>
        </w:tc>
        <w:tc>
          <w:tcPr>
            <w:tcW w:w="1596" w:type="dxa"/>
            <w:tcBorders>
              <w:top w:val="nil"/>
            </w:tcBorders>
          </w:tcPr>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Cost/kg</w:t>
            </w:r>
          </w:p>
        </w:tc>
      </w:tr>
      <w:tr w:rsidR="000776BA" w:rsidTr="000776BA">
        <w:tc>
          <w:tcPr>
            <w:tcW w:w="1596" w:type="dxa"/>
          </w:tcPr>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Ingredients  A</w:t>
            </w:r>
          </w:p>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 xml:space="preserve">                    B</w:t>
            </w:r>
          </w:p>
        </w:tc>
        <w:tc>
          <w:tcPr>
            <w:tcW w:w="1596" w:type="dxa"/>
          </w:tcPr>
          <w:p w:rsidR="000776BA" w:rsidRDefault="000776BA" w:rsidP="000776BA">
            <w:pPr>
              <w:tabs>
                <w:tab w:val="left" w:pos="540"/>
              </w:tabs>
              <w:spacing w:line="360" w:lineRule="auto"/>
              <w:rPr>
                <w:rFonts w:ascii="Times New Roman" w:hAnsi="Times New Roman"/>
                <w:sz w:val="24"/>
                <w:szCs w:val="24"/>
              </w:rPr>
            </w:pPr>
            <w:r w:rsidRPr="000776BA">
              <w:rPr>
                <w:rFonts w:ascii="Times New Roman" w:hAnsi="Times New Roman"/>
                <w:sz w:val="24"/>
                <w:szCs w:val="24"/>
              </w:rPr>
              <w:t>20</w:t>
            </w:r>
            <w:r>
              <w:rPr>
                <w:rFonts w:ascii="Times New Roman" w:hAnsi="Times New Roman"/>
                <w:sz w:val="24"/>
                <w:szCs w:val="24"/>
              </w:rPr>
              <w:t>%</w:t>
            </w:r>
          </w:p>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40%</w:t>
            </w:r>
          </w:p>
        </w:tc>
        <w:tc>
          <w:tcPr>
            <w:tcW w:w="1596" w:type="dxa"/>
          </w:tcPr>
          <w:p w:rsidR="000776BA" w:rsidRDefault="000776BA" w:rsidP="000776BA">
            <w:pPr>
              <w:tabs>
                <w:tab w:val="left" w:pos="540"/>
              </w:tabs>
              <w:spacing w:line="360" w:lineRule="auto"/>
              <w:rPr>
                <w:rFonts w:ascii="Times New Roman" w:hAnsi="Times New Roman"/>
                <w:sz w:val="24"/>
                <w:szCs w:val="24"/>
              </w:rPr>
            </w:pPr>
            <w:r w:rsidRPr="000776BA">
              <w:rPr>
                <w:rFonts w:ascii="Times New Roman" w:hAnsi="Times New Roman"/>
                <w:sz w:val="24"/>
                <w:szCs w:val="24"/>
              </w:rPr>
              <w:t>30%</w:t>
            </w:r>
          </w:p>
          <w:p w:rsidR="000776BA" w:rsidRP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10%</w:t>
            </w:r>
          </w:p>
        </w:tc>
        <w:tc>
          <w:tcPr>
            <w:tcW w:w="1596" w:type="dxa"/>
          </w:tcPr>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40%</w:t>
            </w:r>
          </w:p>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45%</w:t>
            </w:r>
          </w:p>
        </w:tc>
        <w:tc>
          <w:tcPr>
            <w:tcW w:w="1596" w:type="dxa"/>
          </w:tcPr>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10%</w:t>
            </w:r>
          </w:p>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5%</w:t>
            </w:r>
          </w:p>
        </w:tc>
        <w:tc>
          <w:tcPr>
            <w:tcW w:w="1596" w:type="dxa"/>
          </w:tcPr>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1.2</w:t>
            </w:r>
          </w:p>
          <w:p w:rsidR="000776BA" w:rsidRDefault="000776BA" w:rsidP="000776BA">
            <w:pPr>
              <w:tabs>
                <w:tab w:val="left" w:pos="540"/>
              </w:tabs>
              <w:spacing w:line="360" w:lineRule="auto"/>
              <w:rPr>
                <w:rFonts w:ascii="Times New Roman" w:hAnsi="Times New Roman"/>
                <w:sz w:val="24"/>
                <w:szCs w:val="24"/>
              </w:rPr>
            </w:pPr>
            <w:r>
              <w:rPr>
                <w:rFonts w:ascii="Times New Roman" w:hAnsi="Times New Roman"/>
                <w:sz w:val="24"/>
                <w:szCs w:val="24"/>
              </w:rPr>
              <w:t>0.8</w:t>
            </w:r>
          </w:p>
        </w:tc>
      </w:tr>
    </w:tbl>
    <w:p w:rsidR="000776BA" w:rsidRDefault="000776BA" w:rsidP="005E69EE">
      <w:pPr>
        <w:tabs>
          <w:tab w:val="left" w:pos="540"/>
        </w:tabs>
        <w:spacing w:line="240" w:lineRule="auto"/>
        <w:rPr>
          <w:rFonts w:ascii="Times New Roman" w:hAnsi="Times New Roman"/>
          <w:sz w:val="24"/>
          <w:szCs w:val="24"/>
        </w:rPr>
      </w:pPr>
      <w:r>
        <w:rPr>
          <w:rFonts w:ascii="Times New Roman" w:hAnsi="Times New Roman"/>
          <w:sz w:val="24"/>
          <w:szCs w:val="24"/>
        </w:rPr>
        <w:t>In addition it has been decided that;</w:t>
      </w:r>
    </w:p>
    <w:p w:rsidR="000776BA" w:rsidRDefault="000776BA" w:rsidP="005E69EE">
      <w:pPr>
        <w:pStyle w:val="ListParagraph"/>
        <w:numPr>
          <w:ilvl w:val="0"/>
          <w:numId w:val="22"/>
        </w:numPr>
        <w:tabs>
          <w:tab w:val="left" w:pos="540"/>
        </w:tabs>
        <w:spacing w:line="240" w:lineRule="auto"/>
        <w:rPr>
          <w:rFonts w:ascii="Times New Roman" w:hAnsi="Times New Roman"/>
          <w:sz w:val="24"/>
          <w:szCs w:val="24"/>
        </w:rPr>
      </w:pPr>
      <w:r>
        <w:rPr>
          <w:rFonts w:ascii="Times New Roman" w:hAnsi="Times New Roman"/>
          <w:sz w:val="24"/>
          <w:szCs w:val="24"/>
        </w:rPr>
        <w:t>The fertilizer will be sold in bags containing 100kg.</w:t>
      </w:r>
    </w:p>
    <w:p w:rsidR="000776BA" w:rsidRDefault="000776BA" w:rsidP="000776BA">
      <w:pPr>
        <w:pStyle w:val="ListParagraph"/>
        <w:numPr>
          <w:ilvl w:val="0"/>
          <w:numId w:val="22"/>
        </w:numPr>
        <w:tabs>
          <w:tab w:val="left" w:pos="540"/>
        </w:tabs>
        <w:spacing w:line="360" w:lineRule="auto"/>
        <w:rPr>
          <w:rFonts w:ascii="Times New Roman" w:hAnsi="Times New Roman"/>
          <w:sz w:val="24"/>
          <w:szCs w:val="24"/>
        </w:rPr>
      </w:pPr>
      <w:r>
        <w:rPr>
          <w:rFonts w:ascii="Times New Roman" w:hAnsi="Times New Roman"/>
          <w:sz w:val="24"/>
          <w:szCs w:val="24"/>
        </w:rPr>
        <w:t>It must contain at least 15% nitrogen</w:t>
      </w:r>
    </w:p>
    <w:p w:rsidR="000776BA" w:rsidRDefault="000776BA" w:rsidP="005E6988">
      <w:pPr>
        <w:pStyle w:val="ListParagraph"/>
        <w:numPr>
          <w:ilvl w:val="0"/>
          <w:numId w:val="22"/>
        </w:numPr>
        <w:tabs>
          <w:tab w:val="left" w:pos="540"/>
        </w:tabs>
        <w:spacing w:line="240" w:lineRule="auto"/>
        <w:rPr>
          <w:rFonts w:ascii="Times New Roman" w:hAnsi="Times New Roman"/>
          <w:sz w:val="24"/>
          <w:szCs w:val="24"/>
        </w:rPr>
      </w:pPr>
      <w:r>
        <w:rPr>
          <w:rFonts w:ascii="Times New Roman" w:hAnsi="Times New Roman"/>
          <w:sz w:val="24"/>
          <w:szCs w:val="24"/>
        </w:rPr>
        <w:t>It must contain at least 25% Bone meal.</w:t>
      </w:r>
    </w:p>
    <w:p w:rsidR="000776BA" w:rsidRPr="000776BA" w:rsidRDefault="000776BA" w:rsidP="005E6988">
      <w:pPr>
        <w:tabs>
          <w:tab w:val="left" w:pos="540"/>
        </w:tabs>
        <w:spacing w:line="240" w:lineRule="auto"/>
        <w:rPr>
          <w:rFonts w:ascii="Times New Roman" w:hAnsi="Times New Roman"/>
          <w:sz w:val="24"/>
          <w:szCs w:val="24"/>
        </w:rPr>
      </w:pPr>
      <w:r>
        <w:rPr>
          <w:rFonts w:ascii="Times New Roman" w:hAnsi="Times New Roman"/>
          <w:sz w:val="24"/>
          <w:szCs w:val="24"/>
        </w:rPr>
        <w:t>The manufacturer wishes to meet the above requirements at the minimum cost possible. Use a graph to solve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1F6448" w:rsidRDefault="001F6448" w:rsidP="005E69EE">
      <w:pPr>
        <w:pStyle w:val="ListParagraph"/>
        <w:numPr>
          <w:ilvl w:val="0"/>
          <w:numId w:val="11"/>
        </w:numPr>
        <w:spacing w:line="240" w:lineRule="auto"/>
        <w:ind w:left="540" w:hanging="540"/>
        <w:rPr>
          <w:rFonts w:ascii="Times New Roman" w:hAnsi="Times New Roman"/>
          <w:sz w:val="24"/>
          <w:szCs w:val="24"/>
        </w:rPr>
      </w:pPr>
      <w:r>
        <w:rPr>
          <w:rFonts w:ascii="Times New Roman" w:hAnsi="Times New Roman"/>
          <w:sz w:val="24"/>
          <w:szCs w:val="24"/>
        </w:rPr>
        <w:t>The following data represents sales data for seven years taken at yearly basis.</w:t>
      </w:r>
    </w:p>
    <w:tbl>
      <w:tblPr>
        <w:tblStyle w:val="TableGrid"/>
        <w:tblW w:w="0" w:type="auto"/>
        <w:tblInd w:w="540" w:type="dxa"/>
        <w:tblLook w:val="04A0"/>
      </w:tblPr>
      <w:tblGrid>
        <w:gridCol w:w="1214"/>
        <w:gridCol w:w="1121"/>
        <w:gridCol w:w="1121"/>
        <w:gridCol w:w="1120"/>
        <w:gridCol w:w="1120"/>
        <w:gridCol w:w="1120"/>
        <w:gridCol w:w="1120"/>
        <w:gridCol w:w="1100"/>
      </w:tblGrid>
      <w:tr w:rsidR="001F6448" w:rsidTr="001F6448">
        <w:tc>
          <w:tcPr>
            <w:tcW w:w="1214"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 xml:space="preserve">Year </w:t>
            </w:r>
          </w:p>
        </w:tc>
        <w:tc>
          <w:tcPr>
            <w:tcW w:w="1121"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1121"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2</w:t>
            </w:r>
          </w:p>
        </w:tc>
        <w:tc>
          <w:tcPr>
            <w:tcW w:w="1120"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1120"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4</w:t>
            </w:r>
          </w:p>
        </w:tc>
        <w:tc>
          <w:tcPr>
            <w:tcW w:w="1120"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5</w:t>
            </w:r>
          </w:p>
        </w:tc>
        <w:tc>
          <w:tcPr>
            <w:tcW w:w="1120"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6</w:t>
            </w:r>
          </w:p>
        </w:tc>
        <w:tc>
          <w:tcPr>
            <w:tcW w:w="1100"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7</w:t>
            </w:r>
          </w:p>
        </w:tc>
      </w:tr>
      <w:tr w:rsidR="001F6448" w:rsidTr="001F6448">
        <w:tc>
          <w:tcPr>
            <w:tcW w:w="1214"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Sales</w:t>
            </w:r>
          </w:p>
        </w:tc>
        <w:tc>
          <w:tcPr>
            <w:tcW w:w="1121"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14</w:t>
            </w:r>
          </w:p>
        </w:tc>
        <w:tc>
          <w:tcPr>
            <w:tcW w:w="1121"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17</w:t>
            </w:r>
          </w:p>
        </w:tc>
        <w:tc>
          <w:tcPr>
            <w:tcW w:w="1120"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15</w:t>
            </w:r>
          </w:p>
        </w:tc>
        <w:tc>
          <w:tcPr>
            <w:tcW w:w="1120"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23</w:t>
            </w:r>
          </w:p>
        </w:tc>
        <w:tc>
          <w:tcPr>
            <w:tcW w:w="1120"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18</w:t>
            </w:r>
          </w:p>
        </w:tc>
        <w:tc>
          <w:tcPr>
            <w:tcW w:w="1120"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22</w:t>
            </w:r>
          </w:p>
        </w:tc>
        <w:tc>
          <w:tcPr>
            <w:tcW w:w="1100" w:type="dxa"/>
          </w:tcPr>
          <w:p w:rsidR="001F6448" w:rsidRDefault="001F6448" w:rsidP="001F6448">
            <w:pPr>
              <w:pStyle w:val="ListParagraph"/>
              <w:spacing w:line="360" w:lineRule="auto"/>
              <w:ind w:left="0"/>
              <w:rPr>
                <w:rFonts w:ascii="Times New Roman" w:hAnsi="Times New Roman"/>
                <w:sz w:val="24"/>
                <w:szCs w:val="24"/>
              </w:rPr>
            </w:pPr>
            <w:r>
              <w:rPr>
                <w:rFonts w:ascii="Times New Roman" w:hAnsi="Times New Roman"/>
                <w:sz w:val="24"/>
                <w:szCs w:val="24"/>
              </w:rPr>
              <w:t>27</w:t>
            </w:r>
          </w:p>
        </w:tc>
      </w:tr>
    </w:tbl>
    <w:p w:rsidR="005E6988" w:rsidRPr="005E6988" w:rsidRDefault="005E6988" w:rsidP="005E6988">
      <w:pPr>
        <w:spacing w:line="360" w:lineRule="auto"/>
        <w:rPr>
          <w:rFonts w:ascii="Times New Roman" w:hAnsi="Times New Roman"/>
          <w:sz w:val="24"/>
          <w:szCs w:val="24"/>
        </w:rPr>
      </w:pPr>
    </w:p>
    <w:p w:rsidR="00BD3207" w:rsidRPr="005E6988" w:rsidRDefault="001F6448" w:rsidP="005E6988">
      <w:pPr>
        <w:pStyle w:val="ListParagraph"/>
        <w:numPr>
          <w:ilvl w:val="0"/>
          <w:numId w:val="13"/>
        </w:numPr>
        <w:spacing w:line="240" w:lineRule="auto"/>
        <w:rPr>
          <w:rFonts w:ascii="Times New Roman" w:hAnsi="Times New Roman"/>
          <w:sz w:val="24"/>
          <w:szCs w:val="24"/>
        </w:rPr>
      </w:pPr>
      <w:r w:rsidRPr="005E6988">
        <w:rPr>
          <w:rFonts w:ascii="Times New Roman" w:hAnsi="Times New Roman"/>
          <w:sz w:val="24"/>
          <w:szCs w:val="24"/>
        </w:rPr>
        <w:t>Using least square method fit a regression for the data.</w:t>
      </w:r>
      <w:r w:rsidRPr="005E6988">
        <w:rPr>
          <w:rFonts w:ascii="Times New Roman" w:hAnsi="Times New Roman"/>
          <w:sz w:val="24"/>
          <w:szCs w:val="24"/>
        </w:rPr>
        <w:tab/>
      </w:r>
      <w:r w:rsidRPr="005E6988">
        <w:rPr>
          <w:rFonts w:ascii="Times New Roman" w:hAnsi="Times New Roman"/>
          <w:sz w:val="24"/>
          <w:szCs w:val="24"/>
        </w:rPr>
        <w:tab/>
      </w:r>
      <w:r w:rsidRPr="005E6988">
        <w:rPr>
          <w:rFonts w:ascii="Times New Roman" w:hAnsi="Times New Roman"/>
          <w:sz w:val="24"/>
          <w:szCs w:val="24"/>
        </w:rPr>
        <w:tab/>
        <w:t>(6 Marks)</w:t>
      </w:r>
    </w:p>
    <w:p w:rsidR="005E6988" w:rsidRPr="005E69EE" w:rsidRDefault="005E6988" w:rsidP="005E6988">
      <w:pPr>
        <w:pStyle w:val="ListParagraph"/>
        <w:spacing w:line="240" w:lineRule="auto"/>
        <w:ind w:left="1065"/>
        <w:rPr>
          <w:rFonts w:ascii="Times New Roman" w:hAnsi="Times New Roman"/>
          <w:sz w:val="24"/>
          <w:szCs w:val="24"/>
        </w:rPr>
      </w:pPr>
    </w:p>
    <w:p w:rsidR="00D747EC" w:rsidRPr="005E69EE" w:rsidRDefault="001F6448" w:rsidP="005E6988">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Use the fitted regression line to forecast the sales at the 8</w:t>
      </w:r>
      <w:r w:rsidRPr="001F6448">
        <w:rPr>
          <w:rFonts w:ascii="Times New Roman" w:hAnsi="Times New Roman"/>
          <w:sz w:val="24"/>
          <w:szCs w:val="24"/>
          <w:vertAlign w:val="superscript"/>
        </w:rPr>
        <w:t>th</w:t>
      </w:r>
      <w:r>
        <w:rPr>
          <w:rFonts w:ascii="Times New Roman" w:hAnsi="Times New Roman"/>
          <w:sz w:val="24"/>
          <w:szCs w:val="24"/>
        </w:rPr>
        <w:t xml:space="preserve"> year.</w:t>
      </w:r>
      <w:r>
        <w:rPr>
          <w:rFonts w:ascii="Times New Roman" w:hAnsi="Times New Roman"/>
          <w:sz w:val="24"/>
          <w:szCs w:val="24"/>
        </w:rPr>
        <w:tab/>
      </w:r>
      <w:r>
        <w:rPr>
          <w:rFonts w:ascii="Times New Roman" w:hAnsi="Times New Roman"/>
          <w:sz w:val="24"/>
          <w:szCs w:val="24"/>
        </w:rPr>
        <w:tab/>
        <w:t>(2 Marks)</w:t>
      </w:r>
    </w:p>
    <w:sectPr w:rsidR="00D747EC" w:rsidRPr="005E69EE" w:rsidSect="00D747EC">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E66" w:rsidRDefault="001A7E66" w:rsidP="00BD3207">
      <w:pPr>
        <w:spacing w:after="0" w:line="240" w:lineRule="auto"/>
      </w:pPr>
      <w:r>
        <w:separator/>
      </w:r>
    </w:p>
  </w:endnote>
  <w:endnote w:type="continuationSeparator" w:id="0">
    <w:p w:rsidR="001A7E66" w:rsidRDefault="001A7E66" w:rsidP="00BD3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07" w:rsidRDefault="00BD3207" w:rsidP="00BD3207">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BD3207" w:rsidRPr="0038517B" w:rsidRDefault="00BD3207" w:rsidP="00BD3207">
    <w:pPr>
      <w:pStyle w:val="Foote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5E6988" w:rsidRPr="005E6988">
        <w:rPr>
          <w:rFonts w:asciiTheme="majorHAnsi" w:hAnsiTheme="majorHAnsi"/>
          <w:noProof/>
        </w:rPr>
        <w:t>4</w:t>
      </w:r>
    </w:fldSimple>
  </w:p>
  <w:p w:rsidR="00BD3207" w:rsidRDefault="00BD32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E66" w:rsidRDefault="001A7E66" w:rsidP="00BD3207">
      <w:pPr>
        <w:spacing w:after="0" w:line="240" w:lineRule="auto"/>
      </w:pPr>
      <w:r>
        <w:separator/>
      </w:r>
    </w:p>
  </w:footnote>
  <w:footnote w:type="continuationSeparator" w:id="0">
    <w:p w:rsidR="001A7E66" w:rsidRDefault="001A7E66" w:rsidP="00BD32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EA"/>
    <w:multiLevelType w:val="hybridMultilevel"/>
    <w:tmpl w:val="0068180A"/>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1565D3B"/>
    <w:multiLevelType w:val="hybridMultilevel"/>
    <w:tmpl w:val="FF2023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1B76B30"/>
    <w:multiLevelType w:val="hybridMultilevel"/>
    <w:tmpl w:val="7B225400"/>
    <w:lvl w:ilvl="0" w:tplc="ECC28ACE">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2A060BB"/>
    <w:multiLevelType w:val="hybridMultilevel"/>
    <w:tmpl w:val="5FC8EBA2"/>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8A4323"/>
    <w:multiLevelType w:val="hybridMultilevel"/>
    <w:tmpl w:val="CC30C2E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58570F"/>
    <w:multiLevelType w:val="hybridMultilevel"/>
    <w:tmpl w:val="EEE0982A"/>
    <w:lvl w:ilvl="0" w:tplc="9B301F22">
      <w:start w:val="1"/>
      <w:numFmt w:val="lowerRoman"/>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A0C51D0"/>
    <w:multiLevelType w:val="hybridMultilevel"/>
    <w:tmpl w:val="FCA28DAA"/>
    <w:lvl w:ilvl="0" w:tplc="495E101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336F4D"/>
    <w:multiLevelType w:val="hybridMultilevel"/>
    <w:tmpl w:val="6BE2208E"/>
    <w:lvl w:ilvl="0" w:tplc="9B301F2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C51DAB"/>
    <w:multiLevelType w:val="hybridMultilevel"/>
    <w:tmpl w:val="06DEBDFA"/>
    <w:lvl w:ilvl="0" w:tplc="4CFE4414">
      <w:start w:val="1"/>
      <w:numFmt w:val="lowerRoman"/>
      <w:lvlText w:val="(%1)"/>
      <w:lvlJc w:val="left"/>
      <w:pPr>
        <w:ind w:left="106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3D7585"/>
    <w:multiLevelType w:val="hybridMultilevel"/>
    <w:tmpl w:val="6D26D702"/>
    <w:lvl w:ilvl="0" w:tplc="9B301F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0A7A54"/>
    <w:multiLevelType w:val="hybridMultilevel"/>
    <w:tmpl w:val="217AA09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5C5EA4"/>
    <w:multiLevelType w:val="hybridMultilevel"/>
    <w:tmpl w:val="7988E7FA"/>
    <w:lvl w:ilvl="0" w:tplc="083058A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86C2A2C"/>
    <w:multiLevelType w:val="hybridMultilevel"/>
    <w:tmpl w:val="E9644D00"/>
    <w:lvl w:ilvl="0" w:tplc="48AC7D8C">
      <w:start w:val="1"/>
      <w:numFmt w:val="lowerLetter"/>
      <w:lvlText w:val="%1)"/>
      <w:lvlJc w:val="left"/>
      <w:pPr>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0BA357D"/>
    <w:multiLevelType w:val="hybridMultilevel"/>
    <w:tmpl w:val="A874E15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2D464FF"/>
    <w:multiLevelType w:val="hybridMultilevel"/>
    <w:tmpl w:val="78EC6024"/>
    <w:lvl w:ilvl="0" w:tplc="12DE1372">
      <w:start w:val="1"/>
      <w:numFmt w:val="lowerRoman"/>
      <w:lvlText w:val="(%1)"/>
      <w:lvlJc w:val="left"/>
      <w:pPr>
        <w:ind w:left="207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EAE082B"/>
    <w:multiLevelType w:val="hybridMultilevel"/>
    <w:tmpl w:val="0BC01C76"/>
    <w:lvl w:ilvl="0" w:tplc="9B301F22">
      <w:start w:val="1"/>
      <w:numFmt w:val="lowerRoman"/>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
    <w:nsid w:val="5F4B160F"/>
    <w:multiLevelType w:val="hybridMultilevel"/>
    <w:tmpl w:val="E6562EC8"/>
    <w:lvl w:ilvl="0" w:tplc="9B301F2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A22685"/>
    <w:multiLevelType w:val="hybridMultilevel"/>
    <w:tmpl w:val="C21AE4D4"/>
    <w:lvl w:ilvl="0" w:tplc="2B04AC6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E242829"/>
    <w:multiLevelType w:val="hybridMultilevel"/>
    <w:tmpl w:val="D018C7FA"/>
    <w:lvl w:ilvl="0" w:tplc="04090013">
      <w:start w:val="1"/>
      <w:numFmt w:val="upperRoman"/>
      <w:lvlText w:val="%1."/>
      <w:lvlJc w:val="right"/>
      <w:pPr>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8"/>
  </w:num>
  <w:num w:numId="16">
    <w:abstractNumId w:val="1"/>
  </w:num>
  <w:num w:numId="17">
    <w:abstractNumId w:val="16"/>
  </w:num>
  <w:num w:numId="18">
    <w:abstractNumId w:val="7"/>
  </w:num>
  <w:num w:numId="19">
    <w:abstractNumId w:val="9"/>
  </w:num>
  <w:num w:numId="20">
    <w:abstractNumId w:val="15"/>
  </w:num>
  <w:num w:numId="21">
    <w:abstractNumId w:val="0"/>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3207"/>
    <w:rsid w:val="000776BA"/>
    <w:rsid w:val="000C5CF7"/>
    <w:rsid w:val="000D450B"/>
    <w:rsid w:val="001A7E66"/>
    <w:rsid w:val="001F6448"/>
    <w:rsid w:val="002422BA"/>
    <w:rsid w:val="002F2E7B"/>
    <w:rsid w:val="00494070"/>
    <w:rsid w:val="005E6988"/>
    <w:rsid w:val="005E69EE"/>
    <w:rsid w:val="00906653"/>
    <w:rsid w:val="009338D6"/>
    <w:rsid w:val="00A00EAA"/>
    <w:rsid w:val="00A21937"/>
    <w:rsid w:val="00BD3207"/>
    <w:rsid w:val="00BE797A"/>
    <w:rsid w:val="00C00DE4"/>
    <w:rsid w:val="00D747EC"/>
    <w:rsid w:val="00E030FB"/>
    <w:rsid w:val="00F03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7"/>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D3207"/>
    <w:rPr>
      <w:color w:val="0000FF"/>
      <w:u w:val="single"/>
    </w:rPr>
  </w:style>
  <w:style w:type="paragraph" w:styleId="ListParagraph">
    <w:name w:val="List Paragraph"/>
    <w:basedOn w:val="Normal"/>
    <w:uiPriority w:val="34"/>
    <w:qFormat/>
    <w:rsid w:val="00BD3207"/>
    <w:pPr>
      <w:ind w:left="720"/>
      <w:contextualSpacing/>
    </w:pPr>
  </w:style>
  <w:style w:type="table" w:styleId="TableGrid">
    <w:name w:val="Table Grid"/>
    <w:basedOn w:val="TableNormal"/>
    <w:uiPriority w:val="59"/>
    <w:rsid w:val="00BD3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3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207"/>
    <w:rPr>
      <w:rFonts w:ascii="Tahoma" w:eastAsia="Calibri" w:hAnsi="Tahoma" w:cs="Tahoma"/>
      <w:sz w:val="16"/>
      <w:szCs w:val="16"/>
    </w:rPr>
  </w:style>
  <w:style w:type="paragraph" w:styleId="Header">
    <w:name w:val="header"/>
    <w:basedOn w:val="Normal"/>
    <w:link w:val="HeaderChar"/>
    <w:uiPriority w:val="99"/>
    <w:semiHidden/>
    <w:unhideWhenUsed/>
    <w:rsid w:val="00BD32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3207"/>
    <w:rPr>
      <w:rFonts w:ascii="Calibri" w:eastAsia="Calibri" w:hAnsi="Calibri" w:cs="Times New Roman"/>
    </w:rPr>
  </w:style>
  <w:style w:type="paragraph" w:styleId="Footer">
    <w:name w:val="footer"/>
    <w:basedOn w:val="Normal"/>
    <w:link w:val="FooterChar"/>
    <w:uiPriority w:val="99"/>
    <w:unhideWhenUsed/>
    <w:rsid w:val="00BD3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207"/>
    <w:rPr>
      <w:rFonts w:ascii="Calibri" w:eastAsia="Calibri" w:hAnsi="Calibri" w:cs="Times New Roman"/>
    </w:rPr>
  </w:style>
  <w:style w:type="character" w:styleId="PlaceholderText">
    <w:name w:val="Placeholder Text"/>
    <w:basedOn w:val="DefaultParagraphFont"/>
    <w:uiPriority w:val="99"/>
    <w:semiHidden/>
    <w:rsid w:val="00BE797A"/>
    <w:rPr>
      <w:color w:val="808080"/>
    </w:rPr>
  </w:style>
</w:styles>
</file>

<file path=word/webSettings.xml><?xml version="1.0" encoding="utf-8"?>
<w:webSettings xmlns:r="http://schemas.openxmlformats.org/officeDocument/2006/relationships" xmlns:w="http://schemas.openxmlformats.org/wordprocessingml/2006/main">
  <w:divs>
    <w:div w:id="18313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21</cp:revision>
  <dcterms:created xsi:type="dcterms:W3CDTF">2015-10-16T11:39:00Z</dcterms:created>
  <dcterms:modified xsi:type="dcterms:W3CDTF">2015-10-16T13:39:00Z</dcterms:modified>
</cp:coreProperties>
</file>