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90" w:rsidRPr="00FE6A4B" w:rsidRDefault="00393BAF" w:rsidP="00FA15F2">
      <w:pPr>
        <w:spacing w:after="0" w:line="240" w:lineRule="auto"/>
        <w:jc w:val="center"/>
        <w:rPr>
          <w:rFonts w:ascii="Times New Roman" w:hAnsi="Times New Roman"/>
          <w:b/>
          <w:sz w:val="24"/>
          <w:szCs w:val="24"/>
        </w:rPr>
      </w:pPr>
      <w:r>
        <w:rPr>
          <w:rFonts w:ascii="Times New Roman" w:hAnsi="Times New Roman"/>
          <w:b/>
          <w:noProof/>
          <w:sz w:val="24"/>
          <w:szCs w:val="24"/>
          <w:lang w:val="en-US"/>
        </w:rPr>
        <w:pict>
          <v:group id="_x0000_s1026" style="position:absolute;left:0;text-align:left;margin-left:196.1pt;margin-top:-36.75pt;width:71.75pt;height:52.7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r w:rsidR="00B40413">
        <w:rPr>
          <w:rFonts w:ascii="Times New Roman" w:hAnsi="Times New Roman"/>
          <w:b/>
          <w:sz w:val="24"/>
          <w:szCs w:val="24"/>
        </w:rPr>
        <w:t>-</w:t>
      </w:r>
    </w:p>
    <w:p w:rsidR="00BC0477" w:rsidRPr="00FE6A4B" w:rsidRDefault="00BC0477" w:rsidP="00BC0477">
      <w:pPr>
        <w:spacing w:after="0" w:line="240" w:lineRule="auto"/>
        <w:jc w:val="center"/>
        <w:rPr>
          <w:rFonts w:ascii="Times New Roman" w:hAnsi="Times New Roman"/>
          <w:b/>
          <w:sz w:val="24"/>
          <w:szCs w:val="24"/>
        </w:rPr>
      </w:pPr>
      <w:r w:rsidRPr="00FE6A4B">
        <w:rPr>
          <w:rFonts w:ascii="Times New Roman" w:hAnsi="Times New Roman"/>
          <w:b/>
          <w:sz w:val="24"/>
          <w:szCs w:val="24"/>
        </w:rPr>
        <w:t>MERU UNIVERSITY OF SCIENCE AND TECHNOLOGY</w:t>
      </w:r>
    </w:p>
    <w:p w:rsidR="00BC0477" w:rsidRPr="00FE6A4B" w:rsidRDefault="00BC0477" w:rsidP="00BC0477">
      <w:pPr>
        <w:spacing w:after="0"/>
        <w:jc w:val="center"/>
        <w:rPr>
          <w:rFonts w:ascii="Times New Roman" w:hAnsi="Times New Roman"/>
          <w:b/>
          <w:sz w:val="24"/>
          <w:szCs w:val="24"/>
        </w:rPr>
      </w:pPr>
      <w:r w:rsidRPr="00FE6A4B">
        <w:rPr>
          <w:rFonts w:ascii="Times New Roman" w:hAnsi="Times New Roman"/>
          <w:b/>
          <w:sz w:val="24"/>
          <w:szCs w:val="24"/>
        </w:rPr>
        <w:t>P.O. Box 972-60200 – Meru-Kenya.</w:t>
      </w:r>
    </w:p>
    <w:p w:rsidR="00BC0477" w:rsidRPr="00FE6A4B" w:rsidRDefault="00BC0477" w:rsidP="00BC0477">
      <w:pPr>
        <w:spacing w:after="0"/>
        <w:jc w:val="center"/>
        <w:rPr>
          <w:rFonts w:ascii="Times New Roman" w:hAnsi="Times New Roman"/>
          <w:b/>
          <w:sz w:val="24"/>
          <w:szCs w:val="24"/>
        </w:rPr>
      </w:pPr>
      <w:r w:rsidRPr="00FE6A4B">
        <w:rPr>
          <w:rFonts w:ascii="Times New Roman" w:hAnsi="Times New Roman"/>
          <w:b/>
          <w:sz w:val="24"/>
          <w:szCs w:val="24"/>
        </w:rPr>
        <w:t xml:space="preserve"> Tel: 020-2069349, 061-2309217. 064-30320 Cell phone: +254 712524293, +254 789151411 </w:t>
      </w:r>
    </w:p>
    <w:p w:rsidR="00BC0477" w:rsidRPr="00FE6A4B" w:rsidRDefault="00BC0477" w:rsidP="00BC0477">
      <w:pPr>
        <w:spacing w:after="0"/>
        <w:jc w:val="center"/>
        <w:rPr>
          <w:rFonts w:ascii="Times New Roman" w:hAnsi="Times New Roman"/>
          <w:b/>
          <w:sz w:val="24"/>
          <w:szCs w:val="24"/>
        </w:rPr>
      </w:pPr>
      <w:r w:rsidRPr="00FE6A4B">
        <w:rPr>
          <w:rFonts w:ascii="Times New Roman" w:hAnsi="Times New Roman"/>
          <w:b/>
          <w:sz w:val="24"/>
          <w:szCs w:val="24"/>
        </w:rPr>
        <w:t>Fax: 064-30321</w:t>
      </w:r>
    </w:p>
    <w:p w:rsidR="00BC0477" w:rsidRPr="00FE6A4B" w:rsidRDefault="00BC0477" w:rsidP="00BC0477">
      <w:pPr>
        <w:spacing w:after="0"/>
        <w:jc w:val="center"/>
        <w:rPr>
          <w:rFonts w:ascii="Times New Roman" w:hAnsi="Times New Roman"/>
          <w:b/>
          <w:sz w:val="24"/>
          <w:szCs w:val="24"/>
        </w:rPr>
      </w:pPr>
      <w:r w:rsidRPr="00FE6A4B">
        <w:rPr>
          <w:rFonts w:ascii="Times New Roman" w:hAnsi="Times New Roman"/>
          <w:b/>
          <w:sz w:val="24"/>
          <w:szCs w:val="24"/>
        </w:rPr>
        <w:t xml:space="preserve">Website: </w:t>
      </w:r>
      <w:hyperlink r:id="rId9" w:history="1">
        <w:r w:rsidRPr="00FE6A4B">
          <w:rPr>
            <w:rStyle w:val="Hyperlink"/>
            <w:rFonts w:ascii="Times New Roman" w:hAnsi="Times New Roman"/>
            <w:b/>
            <w:sz w:val="24"/>
            <w:szCs w:val="24"/>
          </w:rPr>
          <w:t>www.must.ac.ke</w:t>
        </w:r>
      </w:hyperlink>
      <w:r w:rsidRPr="00FE6A4B">
        <w:rPr>
          <w:rFonts w:ascii="Times New Roman" w:hAnsi="Times New Roman"/>
          <w:b/>
          <w:sz w:val="24"/>
          <w:szCs w:val="24"/>
        </w:rPr>
        <w:t xml:space="preserve">  Email: </w:t>
      </w:r>
      <w:hyperlink r:id="rId10" w:history="1">
        <w:r w:rsidRPr="00FE6A4B">
          <w:rPr>
            <w:rStyle w:val="Hyperlink"/>
            <w:rFonts w:ascii="Times New Roman" w:hAnsi="Times New Roman"/>
            <w:b/>
            <w:sz w:val="24"/>
            <w:szCs w:val="24"/>
          </w:rPr>
          <w:t>info@must.ac.ke</w:t>
        </w:r>
      </w:hyperlink>
      <w:r w:rsidRPr="00FE6A4B">
        <w:rPr>
          <w:rFonts w:ascii="Times New Roman" w:hAnsi="Times New Roman"/>
          <w:b/>
          <w:sz w:val="24"/>
          <w:szCs w:val="24"/>
        </w:rPr>
        <w:t xml:space="preserve">    </w:t>
      </w:r>
    </w:p>
    <w:p w:rsidR="00BC0477" w:rsidRPr="00FE6A4B" w:rsidRDefault="00393BAF" w:rsidP="00BC0477">
      <w:pPr>
        <w:spacing w:after="0" w:line="240" w:lineRule="auto"/>
        <w:jc w:val="center"/>
        <w:rPr>
          <w:rFonts w:ascii="Times New Roman" w:hAnsi="Times New Roman"/>
          <w:b/>
          <w:sz w:val="24"/>
          <w:szCs w:val="24"/>
        </w:rPr>
      </w:pPr>
      <w:r w:rsidRPr="00393BAF">
        <w:rPr>
          <w:rFonts w:ascii="Times New Roman" w:hAnsi="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BC0477" w:rsidRPr="00FE6A4B" w:rsidRDefault="00BC0477" w:rsidP="00BC0477">
      <w:pPr>
        <w:spacing w:after="0" w:line="240" w:lineRule="auto"/>
        <w:jc w:val="center"/>
        <w:rPr>
          <w:rFonts w:ascii="Times New Roman" w:hAnsi="Times New Roman"/>
          <w:b/>
          <w:sz w:val="24"/>
          <w:szCs w:val="24"/>
        </w:rPr>
      </w:pPr>
      <w:r w:rsidRPr="00FE6A4B">
        <w:rPr>
          <w:rFonts w:ascii="Times New Roman" w:hAnsi="Times New Roman"/>
          <w:b/>
          <w:sz w:val="24"/>
          <w:szCs w:val="24"/>
        </w:rPr>
        <w:t xml:space="preserve">University Examinations </w:t>
      </w:r>
      <w:r w:rsidR="0090664E" w:rsidRPr="00FE6A4B">
        <w:rPr>
          <w:rFonts w:ascii="Times New Roman" w:hAnsi="Times New Roman"/>
          <w:b/>
          <w:sz w:val="24"/>
          <w:szCs w:val="24"/>
        </w:rPr>
        <w:t>2015/2016</w:t>
      </w:r>
    </w:p>
    <w:p w:rsidR="00BC0477" w:rsidRPr="00FE6A4B" w:rsidRDefault="00BC0477" w:rsidP="006158A8">
      <w:pPr>
        <w:spacing w:after="0" w:line="240" w:lineRule="auto"/>
        <w:jc w:val="center"/>
        <w:rPr>
          <w:rFonts w:ascii="Times New Roman" w:hAnsi="Times New Roman"/>
          <w:b/>
          <w:sz w:val="24"/>
          <w:szCs w:val="24"/>
        </w:rPr>
      </w:pPr>
    </w:p>
    <w:p w:rsidR="005C76C5" w:rsidRDefault="00663271" w:rsidP="005C76C5">
      <w:pPr>
        <w:spacing w:after="0" w:line="360" w:lineRule="auto"/>
        <w:jc w:val="center"/>
        <w:rPr>
          <w:rFonts w:ascii="Times New Roman" w:hAnsi="Times New Roman"/>
          <w:sz w:val="24"/>
          <w:szCs w:val="24"/>
        </w:rPr>
      </w:pPr>
      <w:r>
        <w:rPr>
          <w:rFonts w:ascii="Times New Roman" w:hAnsi="Times New Roman"/>
          <w:sz w:val="24"/>
          <w:szCs w:val="24"/>
        </w:rPr>
        <w:t xml:space="preserve">FOURTH </w:t>
      </w:r>
      <w:r w:rsidR="005C76C5">
        <w:rPr>
          <w:rFonts w:ascii="Times New Roman" w:hAnsi="Times New Roman"/>
          <w:sz w:val="24"/>
          <w:szCs w:val="24"/>
        </w:rPr>
        <w:t xml:space="preserve">YEAR, </w:t>
      </w:r>
      <w:r>
        <w:rPr>
          <w:rFonts w:ascii="Times New Roman" w:hAnsi="Times New Roman"/>
          <w:sz w:val="24"/>
          <w:szCs w:val="24"/>
        </w:rPr>
        <w:t xml:space="preserve">FIRST </w:t>
      </w:r>
      <w:r w:rsidR="005C76C5">
        <w:rPr>
          <w:rFonts w:ascii="Times New Roman" w:hAnsi="Times New Roman"/>
          <w:sz w:val="24"/>
          <w:szCs w:val="24"/>
        </w:rPr>
        <w:t>SEMESTER</w:t>
      </w:r>
      <w:r w:rsidR="005C76C5" w:rsidRPr="005C76C5">
        <w:rPr>
          <w:rFonts w:ascii="Times New Roman" w:hAnsi="Times New Roman"/>
          <w:sz w:val="24"/>
          <w:szCs w:val="24"/>
        </w:rPr>
        <w:t xml:space="preserve"> </w:t>
      </w:r>
      <w:r w:rsidR="005C76C5" w:rsidRPr="00FE6A4B">
        <w:rPr>
          <w:rFonts w:ascii="Times New Roman" w:hAnsi="Times New Roman"/>
          <w:sz w:val="24"/>
          <w:szCs w:val="24"/>
        </w:rPr>
        <w:t xml:space="preserve">EXAMINATION FOR THE DEGREE OF BACHELOR OF </w:t>
      </w:r>
      <w:r>
        <w:rPr>
          <w:rFonts w:ascii="Times New Roman" w:hAnsi="Times New Roman"/>
          <w:sz w:val="24"/>
          <w:szCs w:val="24"/>
        </w:rPr>
        <w:t>COMMERCE</w:t>
      </w:r>
    </w:p>
    <w:p w:rsidR="00EF3924" w:rsidRPr="00FE6A4B" w:rsidRDefault="00EF3924" w:rsidP="005C76C5">
      <w:pPr>
        <w:spacing w:after="0" w:line="240" w:lineRule="auto"/>
        <w:rPr>
          <w:rFonts w:ascii="Times New Roman" w:hAnsi="Times New Roman"/>
          <w:sz w:val="24"/>
          <w:szCs w:val="24"/>
        </w:rPr>
      </w:pPr>
    </w:p>
    <w:p w:rsidR="00BC0477" w:rsidRPr="00FE6A4B" w:rsidRDefault="00C72F76" w:rsidP="006158A8">
      <w:pPr>
        <w:spacing w:after="0" w:line="240" w:lineRule="auto"/>
        <w:jc w:val="center"/>
        <w:rPr>
          <w:rFonts w:ascii="Times New Roman" w:hAnsi="Times New Roman"/>
          <w:b/>
          <w:sz w:val="24"/>
          <w:szCs w:val="24"/>
        </w:rPr>
      </w:pPr>
      <w:r w:rsidRPr="00FE6A4B">
        <w:rPr>
          <w:rFonts w:ascii="Times New Roman" w:hAnsi="Times New Roman"/>
          <w:b/>
          <w:sz w:val="24"/>
          <w:szCs w:val="24"/>
        </w:rPr>
        <w:t>BFC</w:t>
      </w:r>
      <w:r w:rsidR="008D335B">
        <w:rPr>
          <w:rFonts w:ascii="Times New Roman" w:hAnsi="Times New Roman"/>
          <w:b/>
          <w:sz w:val="24"/>
          <w:szCs w:val="24"/>
        </w:rPr>
        <w:t>3478</w:t>
      </w:r>
      <w:r w:rsidR="005876EE" w:rsidRPr="00FE6A4B">
        <w:rPr>
          <w:rFonts w:ascii="Times New Roman" w:hAnsi="Times New Roman"/>
          <w:b/>
          <w:sz w:val="24"/>
          <w:szCs w:val="24"/>
        </w:rPr>
        <w:t xml:space="preserve">: </w:t>
      </w:r>
      <w:r w:rsidR="008D335B">
        <w:rPr>
          <w:rFonts w:ascii="Times New Roman" w:hAnsi="Times New Roman"/>
          <w:b/>
          <w:sz w:val="24"/>
          <w:szCs w:val="24"/>
        </w:rPr>
        <w:t>FINANCIAL MODELLING AND FORECASTING</w:t>
      </w:r>
    </w:p>
    <w:p w:rsidR="00BC0477" w:rsidRPr="00FE6A4B" w:rsidRDefault="00BC0477" w:rsidP="006158A8">
      <w:pPr>
        <w:spacing w:after="0" w:line="240" w:lineRule="auto"/>
        <w:jc w:val="center"/>
        <w:rPr>
          <w:rFonts w:ascii="Times New Roman" w:hAnsi="Times New Roman"/>
          <w:b/>
          <w:sz w:val="24"/>
          <w:szCs w:val="24"/>
        </w:rPr>
      </w:pPr>
    </w:p>
    <w:p w:rsidR="00953BFE" w:rsidRDefault="00393BAF" w:rsidP="006158A8">
      <w:pPr>
        <w:spacing w:after="0" w:line="240" w:lineRule="auto"/>
        <w:rPr>
          <w:rFonts w:ascii="Times New Roman" w:hAnsi="Times New Roman"/>
          <w:b/>
          <w:sz w:val="24"/>
          <w:szCs w:val="24"/>
        </w:rPr>
      </w:pPr>
      <w:r w:rsidRPr="00393BAF">
        <w:rPr>
          <w:rFonts w:ascii="Times New Roman" w:hAnsi="Times New Roman"/>
          <w:sz w:val="24"/>
          <w:szCs w:val="24"/>
        </w:rPr>
        <w:pict>
          <v:shape id="_x0000_s1072" type="#_x0000_t32" style="position:absolute;margin-left:-1in;margin-top:15.45pt;width:612.45pt;height:0;z-index:251662336" o:connectortype="straight"/>
        </w:pict>
      </w:r>
      <w:r w:rsidR="00BC0477" w:rsidRPr="00FE6A4B">
        <w:rPr>
          <w:rFonts w:ascii="Times New Roman" w:hAnsi="Times New Roman"/>
          <w:b/>
          <w:sz w:val="24"/>
          <w:szCs w:val="24"/>
        </w:rPr>
        <w:t xml:space="preserve">DATE: </w:t>
      </w:r>
      <w:r w:rsidR="00FC445A" w:rsidRPr="00FE6A4B">
        <w:rPr>
          <w:rFonts w:ascii="Times New Roman" w:hAnsi="Times New Roman"/>
          <w:b/>
          <w:sz w:val="24"/>
          <w:szCs w:val="24"/>
        </w:rPr>
        <w:t>NOVEMBER</w:t>
      </w:r>
      <w:r w:rsidR="00751C8C" w:rsidRPr="00FE6A4B">
        <w:rPr>
          <w:rFonts w:ascii="Times New Roman" w:hAnsi="Times New Roman"/>
          <w:b/>
          <w:sz w:val="24"/>
          <w:szCs w:val="24"/>
        </w:rPr>
        <w:t xml:space="preserve"> </w:t>
      </w:r>
      <w:r w:rsidR="00BC0477" w:rsidRPr="00FE6A4B">
        <w:rPr>
          <w:rFonts w:ascii="Times New Roman" w:hAnsi="Times New Roman"/>
          <w:b/>
          <w:sz w:val="24"/>
          <w:szCs w:val="24"/>
        </w:rPr>
        <w:t xml:space="preserve">2015                                                                  </w:t>
      </w:r>
      <w:r w:rsidR="00007018">
        <w:rPr>
          <w:rFonts w:ascii="Times New Roman" w:hAnsi="Times New Roman"/>
          <w:b/>
          <w:sz w:val="24"/>
          <w:szCs w:val="24"/>
        </w:rPr>
        <w:t xml:space="preserve">                       </w:t>
      </w:r>
      <w:r w:rsidR="00751C8C" w:rsidRPr="00FE6A4B">
        <w:rPr>
          <w:rFonts w:ascii="Times New Roman" w:hAnsi="Times New Roman"/>
          <w:b/>
          <w:sz w:val="24"/>
          <w:szCs w:val="24"/>
        </w:rPr>
        <w:t xml:space="preserve"> TIME: 2</w:t>
      </w:r>
      <w:r w:rsidR="00BC0477" w:rsidRPr="00FE6A4B">
        <w:rPr>
          <w:rFonts w:ascii="Times New Roman" w:hAnsi="Times New Roman"/>
          <w:b/>
          <w:sz w:val="24"/>
          <w:szCs w:val="24"/>
        </w:rPr>
        <w:t xml:space="preserve"> HOURS</w:t>
      </w:r>
    </w:p>
    <w:p w:rsidR="00E93DFF" w:rsidRPr="00FE6A4B" w:rsidRDefault="00E93DFF" w:rsidP="006158A8">
      <w:pPr>
        <w:spacing w:after="0" w:line="240" w:lineRule="auto"/>
        <w:rPr>
          <w:rFonts w:ascii="Times New Roman" w:hAnsi="Times New Roman"/>
          <w:b/>
          <w:sz w:val="24"/>
          <w:szCs w:val="24"/>
        </w:rPr>
      </w:pPr>
    </w:p>
    <w:p w:rsidR="00BC0477" w:rsidRPr="00FE6A4B" w:rsidRDefault="00393BAF" w:rsidP="006158A8">
      <w:pPr>
        <w:spacing w:after="0" w:line="240" w:lineRule="auto"/>
        <w:rPr>
          <w:rFonts w:ascii="Times New Roman" w:hAnsi="Times New Roman"/>
          <w:sz w:val="24"/>
          <w:szCs w:val="24"/>
        </w:rPr>
      </w:pPr>
      <w:r w:rsidRPr="00393BAF">
        <w:rPr>
          <w:rFonts w:ascii="Times New Roman" w:hAnsi="Times New Roman"/>
          <w:sz w:val="24"/>
          <w:szCs w:val="24"/>
        </w:rPr>
        <w:pict>
          <v:shape id="_x0000_s1073" type="#_x0000_t32" style="position:absolute;margin-left:-1in;margin-top:22.1pt;width:612.45pt;height:0;z-index:251663360" o:connectortype="straight"/>
        </w:pict>
      </w:r>
      <w:r w:rsidR="00BC0477" w:rsidRPr="00FE6A4B">
        <w:rPr>
          <w:rFonts w:ascii="Times New Roman" w:hAnsi="Times New Roman"/>
          <w:b/>
          <w:sz w:val="24"/>
          <w:szCs w:val="24"/>
        </w:rPr>
        <w:t xml:space="preserve">INSTRUCTIONS: </w:t>
      </w:r>
      <w:r w:rsidR="00BC0477" w:rsidRPr="00FE6A4B">
        <w:rPr>
          <w:rFonts w:ascii="Times New Roman" w:hAnsi="Times New Roman"/>
          <w:i/>
          <w:sz w:val="24"/>
          <w:szCs w:val="24"/>
        </w:rPr>
        <w:t xml:space="preserve">Answer question </w:t>
      </w:r>
      <w:r w:rsidR="00BC0477" w:rsidRPr="00FE6A4B">
        <w:rPr>
          <w:rFonts w:ascii="Times New Roman" w:hAnsi="Times New Roman"/>
          <w:b/>
          <w:i/>
          <w:sz w:val="24"/>
          <w:szCs w:val="24"/>
        </w:rPr>
        <w:t>one</w:t>
      </w:r>
      <w:r w:rsidR="00BC0477" w:rsidRPr="00FE6A4B">
        <w:rPr>
          <w:rFonts w:ascii="Times New Roman" w:hAnsi="Times New Roman"/>
          <w:i/>
          <w:sz w:val="24"/>
          <w:szCs w:val="24"/>
        </w:rPr>
        <w:t xml:space="preserve"> and any other</w:t>
      </w:r>
      <w:r w:rsidR="00751C8C" w:rsidRPr="00FE6A4B">
        <w:rPr>
          <w:rFonts w:ascii="Times New Roman" w:hAnsi="Times New Roman"/>
          <w:i/>
          <w:sz w:val="24"/>
          <w:szCs w:val="24"/>
        </w:rPr>
        <w:t xml:space="preserve"> </w:t>
      </w:r>
      <w:r w:rsidR="00751C8C" w:rsidRPr="00FE6A4B">
        <w:rPr>
          <w:rFonts w:ascii="Times New Roman" w:hAnsi="Times New Roman"/>
          <w:b/>
          <w:i/>
          <w:sz w:val="24"/>
          <w:szCs w:val="24"/>
        </w:rPr>
        <w:t>two</w:t>
      </w:r>
      <w:r w:rsidR="00BC0477" w:rsidRPr="00FE6A4B">
        <w:rPr>
          <w:rFonts w:ascii="Times New Roman" w:hAnsi="Times New Roman"/>
          <w:i/>
          <w:sz w:val="24"/>
          <w:szCs w:val="24"/>
        </w:rPr>
        <w:t xml:space="preserve"> questions</w:t>
      </w:r>
    </w:p>
    <w:p w:rsidR="00BC0477" w:rsidRDefault="00BC0477" w:rsidP="006158A8">
      <w:pPr>
        <w:spacing w:line="240" w:lineRule="auto"/>
        <w:rPr>
          <w:rFonts w:ascii="Times New Roman" w:hAnsi="Times New Roman"/>
          <w:sz w:val="24"/>
          <w:szCs w:val="24"/>
        </w:rPr>
      </w:pPr>
    </w:p>
    <w:p w:rsidR="002E6A67" w:rsidRPr="002E6A67" w:rsidRDefault="002E6A67" w:rsidP="006158A8">
      <w:pPr>
        <w:spacing w:line="240" w:lineRule="auto"/>
        <w:rPr>
          <w:rFonts w:ascii="Times New Roman" w:hAnsi="Times New Roman"/>
          <w:b/>
          <w:sz w:val="24"/>
          <w:szCs w:val="24"/>
        </w:rPr>
      </w:pPr>
      <w:r w:rsidRPr="002E6A67">
        <w:rPr>
          <w:rFonts w:ascii="Times New Roman" w:hAnsi="Times New Roman"/>
          <w:b/>
          <w:sz w:val="24"/>
          <w:szCs w:val="24"/>
        </w:rPr>
        <w:t>QUESTION ONE (30 MARKS)</w:t>
      </w:r>
    </w:p>
    <w:p w:rsidR="002E6A67" w:rsidRDefault="002E6A67" w:rsidP="002E6A67">
      <w:pPr>
        <w:pStyle w:val="ListParagraph"/>
        <w:numPr>
          <w:ilvl w:val="0"/>
          <w:numId w:val="24"/>
        </w:numPr>
        <w:spacing w:line="240" w:lineRule="auto"/>
        <w:ind w:left="450"/>
        <w:rPr>
          <w:rFonts w:ascii="Times New Roman" w:hAnsi="Times New Roman"/>
          <w:sz w:val="24"/>
          <w:szCs w:val="24"/>
        </w:rPr>
      </w:pPr>
      <w:r>
        <w:rPr>
          <w:rFonts w:ascii="Times New Roman" w:hAnsi="Times New Roman"/>
          <w:sz w:val="24"/>
          <w:szCs w:val="24"/>
        </w:rPr>
        <w:t>Jerusalem Ltd presented the following income statement for its period ending December 2014.</w:t>
      </w:r>
    </w:p>
    <w:tbl>
      <w:tblPr>
        <w:tblStyle w:val="TableGrid"/>
        <w:tblW w:w="0" w:type="auto"/>
        <w:tblInd w:w="450" w:type="dxa"/>
        <w:tblLook w:val="04A0"/>
      </w:tblPr>
      <w:tblGrid>
        <w:gridCol w:w="1998"/>
        <w:gridCol w:w="1620"/>
      </w:tblGrid>
      <w:tr w:rsidR="002E6A67" w:rsidTr="00EF6F2C">
        <w:trPr>
          <w:trHeight w:hRule="exact" w:val="307"/>
        </w:trPr>
        <w:tc>
          <w:tcPr>
            <w:tcW w:w="1998" w:type="dxa"/>
          </w:tcPr>
          <w:p w:rsidR="002E6A67" w:rsidRPr="002E6A67" w:rsidRDefault="002E6A67" w:rsidP="002E6A67">
            <w:pPr>
              <w:pStyle w:val="ListParagraph"/>
              <w:ind w:left="0"/>
              <w:rPr>
                <w:rFonts w:ascii="Times New Roman" w:hAnsi="Times New Roman"/>
                <w:b/>
                <w:sz w:val="24"/>
                <w:szCs w:val="24"/>
              </w:rPr>
            </w:pPr>
          </w:p>
        </w:tc>
        <w:tc>
          <w:tcPr>
            <w:tcW w:w="1620" w:type="dxa"/>
          </w:tcPr>
          <w:p w:rsidR="002E6A67" w:rsidRPr="002E6A67" w:rsidRDefault="002E6A67" w:rsidP="002E6A67">
            <w:pPr>
              <w:pStyle w:val="ListParagraph"/>
              <w:ind w:left="0"/>
              <w:rPr>
                <w:rFonts w:ascii="Times New Roman" w:hAnsi="Times New Roman"/>
                <w:b/>
                <w:sz w:val="24"/>
                <w:szCs w:val="24"/>
              </w:rPr>
            </w:pPr>
            <w:r w:rsidRPr="002E6A67">
              <w:rPr>
                <w:rFonts w:ascii="Times New Roman" w:hAnsi="Times New Roman"/>
                <w:b/>
                <w:sz w:val="24"/>
                <w:szCs w:val="24"/>
              </w:rPr>
              <w:t>Shs.</w:t>
            </w:r>
          </w:p>
        </w:tc>
      </w:tr>
      <w:tr w:rsidR="002E6A67" w:rsidTr="00EF6F2C">
        <w:trPr>
          <w:trHeight w:hRule="exact" w:val="280"/>
        </w:trPr>
        <w:tc>
          <w:tcPr>
            <w:tcW w:w="1998" w:type="dxa"/>
          </w:tcPr>
          <w:p w:rsidR="002E6A67" w:rsidRDefault="002E6A67" w:rsidP="002E6A67">
            <w:pPr>
              <w:pStyle w:val="ListParagraph"/>
              <w:ind w:left="0"/>
              <w:rPr>
                <w:rFonts w:ascii="Times New Roman" w:hAnsi="Times New Roman"/>
                <w:sz w:val="24"/>
                <w:szCs w:val="24"/>
              </w:rPr>
            </w:pPr>
            <w:r>
              <w:rPr>
                <w:rFonts w:ascii="Times New Roman" w:hAnsi="Times New Roman"/>
                <w:sz w:val="24"/>
                <w:szCs w:val="24"/>
              </w:rPr>
              <w:t>Sales</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3, 750, 000</w:t>
            </w:r>
          </w:p>
        </w:tc>
      </w:tr>
      <w:tr w:rsidR="002E6A67" w:rsidTr="00EF6F2C">
        <w:trPr>
          <w:trHeight w:hRule="exact" w:val="262"/>
        </w:trPr>
        <w:tc>
          <w:tcPr>
            <w:tcW w:w="1998" w:type="dxa"/>
          </w:tcPr>
          <w:p w:rsidR="002E6A67" w:rsidRDefault="002E6A67" w:rsidP="002E6A67">
            <w:pPr>
              <w:pStyle w:val="ListParagraph"/>
              <w:ind w:left="0"/>
              <w:rPr>
                <w:rFonts w:ascii="Times New Roman" w:hAnsi="Times New Roman"/>
                <w:sz w:val="24"/>
                <w:szCs w:val="24"/>
              </w:rPr>
            </w:pPr>
            <w:r>
              <w:rPr>
                <w:rFonts w:ascii="Times New Roman" w:hAnsi="Times New Roman"/>
                <w:sz w:val="24"/>
                <w:szCs w:val="24"/>
              </w:rPr>
              <w:t>Variable cost</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2,250, 000</w:t>
            </w:r>
          </w:p>
        </w:tc>
      </w:tr>
      <w:tr w:rsidR="002E6A67" w:rsidTr="00EF6F2C">
        <w:trPr>
          <w:trHeight w:hRule="exact" w:val="262"/>
        </w:trPr>
        <w:tc>
          <w:tcPr>
            <w:tcW w:w="1998" w:type="dxa"/>
          </w:tcPr>
          <w:p w:rsidR="002E6A67" w:rsidRDefault="002E6A67" w:rsidP="002E6A67">
            <w:pPr>
              <w:pStyle w:val="ListParagraph"/>
              <w:ind w:left="0"/>
              <w:rPr>
                <w:rFonts w:ascii="Times New Roman" w:hAnsi="Times New Roman"/>
                <w:sz w:val="24"/>
                <w:szCs w:val="24"/>
              </w:rPr>
            </w:pPr>
            <w:r>
              <w:rPr>
                <w:rFonts w:ascii="Times New Roman" w:hAnsi="Times New Roman"/>
                <w:sz w:val="24"/>
                <w:szCs w:val="24"/>
              </w:rPr>
              <w:t>Fixed cost</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450, 000</w:t>
            </w:r>
          </w:p>
        </w:tc>
      </w:tr>
      <w:tr w:rsidR="002E6A67" w:rsidTr="00EF6F2C">
        <w:trPr>
          <w:trHeight w:hRule="exact" w:val="280"/>
        </w:trPr>
        <w:tc>
          <w:tcPr>
            <w:tcW w:w="1998" w:type="dxa"/>
          </w:tcPr>
          <w:p w:rsidR="002E6A67" w:rsidRDefault="002E6A67" w:rsidP="002E6A67">
            <w:pPr>
              <w:pStyle w:val="ListParagraph"/>
              <w:ind w:left="0"/>
              <w:rPr>
                <w:rFonts w:ascii="Times New Roman" w:hAnsi="Times New Roman"/>
                <w:sz w:val="24"/>
                <w:szCs w:val="24"/>
              </w:rPr>
            </w:pPr>
            <w:r>
              <w:rPr>
                <w:rFonts w:ascii="Times New Roman" w:hAnsi="Times New Roman"/>
                <w:sz w:val="24"/>
                <w:szCs w:val="24"/>
              </w:rPr>
              <w:t>Depreciation</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225,000</w:t>
            </w:r>
          </w:p>
        </w:tc>
      </w:tr>
      <w:tr w:rsidR="002E6A67" w:rsidTr="00EF6F2C">
        <w:trPr>
          <w:trHeight w:hRule="exact" w:val="262"/>
        </w:trPr>
        <w:tc>
          <w:tcPr>
            <w:tcW w:w="1998" w:type="dxa"/>
          </w:tcPr>
          <w:p w:rsidR="002E6A67" w:rsidRDefault="002E6A67" w:rsidP="002E6A67">
            <w:pPr>
              <w:pStyle w:val="ListParagraph"/>
              <w:ind w:left="0"/>
              <w:rPr>
                <w:rFonts w:ascii="Times New Roman" w:hAnsi="Times New Roman"/>
                <w:sz w:val="24"/>
                <w:szCs w:val="24"/>
              </w:rPr>
            </w:pPr>
            <w:r>
              <w:rPr>
                <w:rFonts w:ascii="Times New Roman" w:hAnsi="Times New Roman"/>
                <w:sz w:val="24"/>
                <w:szCs w:val="24"/>
              </w:rPr>
              <w:t xml:space="preserve">EBIT </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825, 000</w:t>
            </w:r>
          </w:p>
        </w:tc>
      </w:tr>
      <w:tr w:rsidR="002E6A67" w:rsidTr="00EF6F2C">
        <w:trPr>
          <w:trHeight w:hRule="exact" w:val="280"/>
        </w:trPr>
        <w:tc>
          <w:tcPr>
            <w:tcW w:w="1998" w:type="dxa"/>
          </w:tcPr>
          <w:p w:rsidR="002E6A67" w:rsidRDefault="002E6A67" w:rsidP="002E6A67">
            <w:pPr>
              <w:pStyle w:val="ListParagraph"/>
              <w:ind w:left="0"/>
              <w:rPr>
                <w:rFonts w:ascii="Times New Roman" w:hAnsi="Times New Roman"/>
                <w:sz w:val="24"/>
                <w:szCs w:val="24"/>
              </w:rPr>
            </w:pPr>
            <w:r>
              <w:rPr>
                <w:rFonts w:ascii="Times New Roman" w:hAnsi="Times New Roman"/>
                <w:sz w:val="24"/>
                <w:szCs w:val="24"/>
              </w:rPr>
              <w:t>Interest</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105, 000</w:t>
            </w:r>
          </w:p>
        </w:tc>
      </w:tr>
      <w:tr w:rsidR="002E6A67" w:rsidTr="00EF6F2C">
        <w:trPr>
          <w:trHeight w:hRule="exact" w:val="262"/>
        </w:trPr>
        <w:tc>
          <w:tcPr>
            <w:tcW w:w="1998" w:type="dxa"/>
          </w:tcPr>
          <w:p w:rsidR="002E6A67" w:rsidRDefault="002E6A67" w:rsidP="002E6A67">
            <w:pPr>
              <w:pStyle w:val="ListParagraph"/>
              <w:ind w:left="0"/>
              <w:rPr>
                <w:rFonts w:ascii="Times New Roman" w:hAnsi="Times New Roman"/>
                <w:sz w:val="24"/>
                <w:szCs w:val="24"/>
              </w:rPr>
            </w:pPr>
            <w:r>
              <w:rPr>
                <w:rFonts w:ascii="Times New Roman" w:hAnsi="Times New Roman"/>
                <w:sz w:val="24"/>
                <w:szCs w:val="24"/>
              </w:rPr>
              <w:t>PBT</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720, 000</w:t>
            </w:r>
          </w:p>
        </w:tc>
      </w:tr>
      <w:tr w:rsidR="002E6A67" w:rsidTr="00EF6F2C">
        <w:trPr>
          <w:trHeight w:hRule="exact" w:val="280"/>
        </w:trPr>
        <w:tc>
          <w:tcPr>
            <w:tcW w:w="1998" w:type="dxa"/>
          </w:tcPr>
          <w:p w:rsidR="002E6A67" w:rsidRDefault="002E6A67" w:rsidP="00C774C7">
            <w:pPr>
              <w:pStyle w:val="ListParagraph"/>
              <w:ind w:left="0"/>
              <w:rPr>
                <w:rFonts w:ascii="Times New Roman" w:hAnsi="Times New Roman"/>
                <w:sz w:val="24"/>
                <w:szCs w:val="24"/>
              </w:rPr>
            </w:pPr>
            <w:r>
              <w:rPr>
                <w:rFonts w:ascii="Times New Roman" w:hAnsi="Times New Roman"/>
                <w:sz w:val="24"/>
                <w:szCs w:val="24"/>
              </w:rPr>
              <w:t>Tax</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252, 000</w:t>
            </w:r>
          </w:p>
        </w:tc>
      </w:tr>
      <w:tr w:rsidR="002E6A67" w:rsidTr="00EF6F2C">
        <w:trPr>
          <w:trHeight w:hRule="exact" w:val="262"/>
        </w:trPr>
        <w:tc>
          <w:tcPr>
            <w:tcW w:w="1998" w:type="dxa"/>
          </w:tcPr>
          <w:p w:rsidR="002E6A67" w:rsidRDefault="002E6A67" w:rsidP="000F661B">
            <w:pPr>
              <w:pStyle w:val="ListParagraph"/>
              <w:ind w:left="0"/>
              <w:rPr>
                <w:rFonts w:ascii="Times New Roman" w:hAnsi="Times New Roman"/>
                <w:sz w:val="24"/>
                <w:szCs w:val="24"/>
              </w:rPr>
            </w:pPr>
            <w:r>
              <w:rPr>
                <w:rFonts w:ascii="Times New Roman" w:hAnsi="Times New Roman"/>
                <w:sz w:val="24"/>
                <w:szCs w:val="24"/>
              </w:rPr>
              <w:t>PAT</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468, 000</w:t>
            </w:r>
          </w:p>
        </w:tc>
      </w:tr>
      <w:tr w:rsidR="002E6A67" w:rsidTr="00EF6F2C">
        <w:trPr>
          <w:trHeight w:hRule="exact" w:val="280"/>
        </w:trPr>
        <w:tc>
          <w:tcPr>
            <w:tcW w:w="1998" w:type="dxa"/>
          </w:tcPr>
          <w:p w:rsidR="002E6A67" w:rsidRDefault="002E6A67" w:rsidP="00DC293F">
            <w:pPr>
              <w:pStyle w:val="ListParagraph"/>
              <w:ind w:left="0"/>
              <w:rPr>
                <w:rFonts w:ascii="Times New Roman" w:hAnsi="Times New Roman"/>
                <w:sz w:val="24"/>
                <w:szCs w:val="24"/>
              </w:rPr>
            </w:pPr>
            <w:r>
              <w:rPr>
                <w:rFonts w:ascii="Times New Roman" w:hAnsi="Times New Roman"/>
                <w:sz w:val="24"/>
                <w:szCs w:val="24"/>
              </w:rPr>
              <w:t>Dividend</w:t>
            </w:r>
          </w:p>
        </w:tc>
        <w:tc>
          <w:tcPr>
            <w:tcW w:w="1620" w:type="dxa"/>
          </w:tcPr>
          <w:p w:rsidR="002E6A67" w:rsidRDefault="002E6A67" w:rsidP="00EF6F2C">
            <w:pPr>
              <w:pStyle w:val="ListParagraph"/>
              <w:ind w:left="0"/>
              <w:jc w:val="right"/>
              <w:rPr>
                <w:rFonts w:ascii="Times New Roman" w:hAnsi="Times New Roman"/>
                <w:sz w:val="24"/>
                <w:szCs w:val="24"/>
              </w:rPr>
            </w:pPr>
            <w:r>
              <w:rPr>
                <w:rFonts w:ascii="Times New Roman" w:hAnsi="Times New Roman"/>
                <w:sz w:val="24"/>
                <w:szCs w:val="24"/>
              </w:rPr>
              <w:t>372, 000</w:t>
            </w:r>
          </w:p>
        </w:tc>
      </w:tr>
      <w:tr w:rsidR="002E6A67" w:rsidTr="00EF6F2C">
        <w:trPr>
          <w:trHeight w:hRule="exact" w:val="262"/>
        </w:trPr>
        <w:tc>
          <w:tcPr>
            <w:tcW w:w="1998" w:type="dxa"/>
          </w:tcPr>
          <w:p w:rsidR="002E6A67" w:rsidRDefault="002E6A67" w:rsidP="00645094">
            <w:pPr>
              <w:pStyle w:val="ListParagraph"/>
              <w:ind w:left="0"/>
              <w:rPr>
                <w:rFonts w:ascii="Times New Roman" w:hAnsi="Times New Roman"/>
                <w:sz w:val="24"/>
                <w:szCs w:val="24"/>
              </w:rPr>
            </w:pPr>
            <w:r>
              <w:rPr>
                <w:rFonts w:ascii="Times New Roman" w:hAnsi="Times New Roman"/>
                <w:sz w:val="24"/>
                <w:szCs w:val="24"/>
              </w:rPr>
              <w:t>Retained earnings</w:t>
            </w:r>
          </w:p>
        </w:tc>
        <w:tc>
          <w:tcPr>
            <w:tcW w:w="1620" w:type="dxa"/>
          </w:tcPr>
          <w:p w:rsidR="002E6A67" w:rsidRDefault="00EF6F2C" w:rsidP="00EF6F2C">
            <w:pPr>
              <w:pStyle w:val="ListParagraph"/>
              <w:ind w:left="0"/>
              <w:jc w:val="right"/>
              <w:rPr>
                <w:rFonts w:ascii="Times New Roman" w:hAnsi="Times New Roman"/>
                <w:sz w:val="24"/>
                <w:szCs w:val="24"/>
              </w:rPr>
            </w:pPr>
            <w:r>
              <w:rPr>
                <w:rFonts w:ascii="Times New Roman" w:hAnsi="Times New Roman"/>
                <w:sz w:val="24"/>
                <w:szCs w:val="24"/>
              </w:rPr>
              <w:t>93, 6</w:t>
            </w:r>
            <w:r w:rsidR="002E6A67">
              <w:rPr>
                <w:rFonts w:ascii="Times New Roman" w:hAnsi="Times New Roman"/>
                <w:sz w:val="24"/>
                <w:szCs w:val="24"/>
              </w:rPr>
              <w:t>00</w:t>
            </w:r>
          </w:p>
        </w:tc>
      </w:tr>
    </w:tbl>
    <w:p w:rsidR="002E6A67" w:rsidRDefault="002E6A67" w:rsidP="002E6A67">
      <w:pPr>
        <w:spacing w:line="240" w:lineRule="auto"/>
        <w:rPr>
          <w:rFonts w:ascii="Times New Roman" w:hAnsi="Times New Roman"/>
          <w:sz w:val="24"/>
          <w:szCs w:val="24"/>
        </w:rPr>
      </w:pPr>
    </w:p>
    <w:p w:rsidR="002E6A67" w:rsidRPr="00CF7F20" w:rsidRDefault="002E6A67" w:rsidP="007E6A69">
      <w:pPr>
        <w:spacing w:line="360" w:lineRule="auto"/>
        <w:rPr>
          <w:rFonts w:ascii="Times New Roman" w:hAnsi="Times New Roman"/>
          <w:b/>
          <w:sz w:val="24"/>
          <w:szCs w:val="24"/>
        </w:rPr>
      </w:pPr>
      <w:r w:rsidRPr="00CF7F20">
        <w:rPr>
          <w:rFonts w:ascii="Times New Roman" w:hAnsi="Times New Roman"/>
          <w:b/>
          <w:sz w:val="24"/>
          <w:szCs w:val="24"/>
        </w:rPr>
        <w:t xml:space="preserve">Additional information: </w:t>
      </w:r>
      <w:r w:rsidR="004D2271">
        <w:rPr>
          <w:rFonts w:ascii="Times New Roman" w:hAnsi="Times New Roman"/>
          <w:b/>
          <w:sz w:val="24"/>
          <w:szCs w:val="24"/>
        </w:rPr>
        <w:t xml:space="preserve"> </w:t>
      </w:r>
    </w:p>
    <w:p w:rsidR="002E6A67" w:rsidRDefault="002E6A67" w:rsidP="007E6A69">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The sales are expected to grow at 15%</w:t>
      </w:r>
    </w:p>
    <w:p w:rsidR="002E6A67" w:rsidRDefault="002E6A67" w:rsidP="007E6A69">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Variable costs are always 60% of the sales.</w:t>
      </w:r>
    </w:p>
    <w:p w:rsidR="002E6A67" w:rsidRDefault="002E6A67" w:rsidP="007E6A69">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Fixed costs are expected to grow at 10%</w:t>
      </w:r>
    </w:p>
    <w:p w:rsidR="002E6A67" w:rsidRDefault="002E6A67" w:rsidP="007E6A69">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Depreciation is charged at 3% on the book value</w:t>
      </w:r>
    </w:p>
    <w:p w:rsidR="002E6A67" w:rsidRDefault="002E6A67" w:rsidP="007E6A69">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Current assets are based on 70% of gross assets</w:t>
      </w:r>
    </w:p>
    <w:p w:rsidR="002E6A67" w:rsidRDefault="002E6A67" w:rsidP="007E6A69">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lastRenderedPageBreak/>
        <w:t>Interest is charged at 10% non-reducing.</w:t>
      </w:r>
    </w:p>
    <w:p w:rsidR="002E6A67" w:rsidRDefault="002E6A67" w:rsidP="007E6A69">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Debt repayment will be suspended to finance growth and additional capital injected.</w:t>
      </w:r>
    </w:p>
    <w:p w:rsidR="002E6A67" w:rsidRDefault="002E6A67" w:rsidP="007E6A69">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Tax rate is 35%</w:t>
      </w:r>
    </w:p>
    <w:p w:rsidR="002E6A67" w:rsidRDefault="005F4EE9" w:rsidP="007E6A69">
      <w:pPr>
        <w:pStyle w:val="ListParagraph"/>
        <w:numPr>
          <w:ilvl w:val="0"/>
          <w:numId w:val="25"/>
        </w:numPr>
        <w:spacing w:line="360" w:lineRule="auto"/>
        <w:ind w:left="270" w:hanging="270"/>
        <w:rPr>
          <w:rFonts w:ascii="Times New Roman" w:hAnsi="Times New Roman"/>
          <w:sz w:val="24"/>
          <w:szCs w:val="24"/>
        </w:rPr>
      </w:pPr>
      <w:r>
        <w:rPr>
          <w:rFonts w:ascii="Times New Roman" w:hAnsi="Times New Roman"/>
          <w:sz w:val="24"/>
          <w:szCs w:val="24"/>
        </w:rPr>
        <w:t>Dividend payout ratio is 80%</w:t>
      </w:r>
    </w:p>
    <w:p w:rsidR="005F4EE9" w:rsidRDefault="005F4EE9" w:rsidP="007E6A69">
      <w:pPr>
        <w:pStyle w:val="ListParagraph"/>
        <w:numPr>
          <w:ilvl w:val="0"/>
          <w:numId w:val="25"/>
        </w:numPr>
        <w:tabs>
          <w:tab w:val="left" w:pos="450"/>
          <w:tab w:val="left" w:pos="900"/>
        </w:tabs>
        <w:spacing w:line="360" w:lineRule="auto"/>
        <w:ind w:left="270" w:hanging="270"/>
        <w:rPr>
          <w:rFonts w:ascii="Times New Roman" w:hAnsi="Times New Roman"/>
          <w:sz w:val="24"/>
          <w:szCs w:val="24"/>
        </w:rPr>
      </w:pPr>
      <w:r>
        <w:rPr>
          <w:rFonts w:ascii="Times New Roman" w:hAnsi="Times New Roman"/>
          <w:sz w:val="24"/>
          <w:szCs w:val="24"/>
        </w:rPr>
        <w:t>Current ratio is 2:1.</w:t>
      </w:r>
    </w:p>
    <w:p w:rsidR="005F4EE9" w:rsidRDefault="005F4EE9" w:rsidP="007E6A69">
      <w:pPr>
        <w:pStyle w:val="ListParagraph"/>
        <w:numPr>
          <w:ilvl w:val="0"/>
          <w:numId w:val="25"/>
        </w:numPr>
        <w:tabs>
          <w:tab w:val="left" w:pos="450"/>
        </w:tabs>
        <w:spacing w:line="360" w:lineRule="auto"/>
        <w:ind w:left="270" w:hanging="270"/>
        <w:rPr>
          <w:rFonts w:ascii="Times New Roman" w:hAnsi="Times New Roman"/>
          <w:sz w:val="24"/>
          <w:szCs w:val="24"/>
        </w:rPr>
      </w:pPr>
      <w:r>
        <w:rPr>
          <w:rFonts w:ascii="Times New Roman" w:hAnsi="Times New Roman"/>
          <w:sz w:val="24"/>
          <w:szCs w:val="24"/>
        </w:rPr>
        <w:t>Total assets turnover ratio is expected to improve for 35%</w:t>
      </w:r>
    </w:p>
    <w:p w:rsidR="00A134D1" w:rsidRPr="007E6A69" w:rsidRDefault="00A134D1" w:rsidP="007E6A69">
      <w:pPr>
        <w:tabs>
          <w:tab w:val="left" w:pos="450"/>
        </w:tabs>
        <w:spacing w:line="360" w:lineRule="auto"/>
        <w:rPr>
          <w:rFonts w:ascii="Times New Roman" w:hAnsi="Times New Roman"/>
          <w:b/>
          <w:sz w:val="24"/>
          <w:szCs w:val="24"/>
        </w:rPr>
      </w:pPr>
      <w:r w:rsidRPr="007E6A69">
        <w:rPr>
          <w:rFonts w:ascii="Times New Roman" w:hAnsi="Times New Roman"/>
          <w:b/>
          <w:sz w:val="24"/>
          <w:szCs w:val="24"/>
        </w:rPr>
        <w:t>Required:</w:t>
      </w:r>
    </w:p>
    <w:p w:rsidR="00A134D1" w:rsidRDefault="00A134D1" w:rsidP="007E6A69">
      <w:pPr>
        <w:pStyle w:val="ListParagraph"/>
        <w:numPr>
          <w:ilvl w:val="0"/>
          <w:numId w:val="26"/>
        </w:numPr>
        <w:tabs>
          <w:tab w:val="left" w:pos="450"/>
        </w:tabs>
        <w:spacing w:line="360" w:lineRule="auto"/>
        <w:ind w:left="360"/>
        <w:rPr>
          <w:rFonts w:ascii="Times New Roman" w:hAnsi="Times New Roman"/>
          <w:sz w:val="24"/>
          <w:szCs w:val="24"/>
        </w:rPr>
      </w:pPr>
      <w:r>
        <w:rPr>
          <w:rFonts w:ascii="Times New Roman" w:hAnsi="Times New Roman"/>
          <w:sz w:val="24"/>
          <w:szCs w:val="24"/>
        </w:rPr>
        <w:t xml:space="preserve">Prepare a proforma income statement and balance sheet for 2015.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Marks)</w:t>
      </w:r>
    </w:p>
    <w:p w:rsidR="00A134D1" w:rsidRDefault="00A134D1" w:rsidP="007E6A69">
      <w:pPr>
        <w:pStyle w:val="ListParagraph"/>
        <w:numPr>
          <w:ilvl w:val="0"/>
          <w:numId w:val="26"/>
        </w:numPr>
        <w:tabs>
          <w:tab w:val="left" w:pos="450"/>
        </w:tabs>
        <w:spacing w:line="360" w:lineRule="auto"/>
        <w:ind w:left="360"/>
        <w:rPr>
          <w:rFonts w:ascii="Times New Roman" w:hAnsi="Times New Roman"/>
          <w:sz w:val="24"/>
          <w:szCs w:val="24"/>
        </w:rPr>
      </w:pPr>
      <w:r>
        <w:rPr>
          <w:rFonts w:ascii="Times New Roman" w:hAnsi="Times New Roman"/>
          <w:sz w:val="24"/>
          <w:szCs w:val="24"/>
        </w:rPr>
        <w:t xml:space="preserve">Describe the basic steps in forecasting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134D1" w:rsidRDefault="00A134D1" w:rsidP="007E6A69">
      <w:pPr>
        <w:pStyle w:val="ListParagraph"/>
        <w:numPr>
          <w:ilvl w:val="0"/>
          <w:numId w:val="26"/>
        </w:numPr>
        <w:tabs>
          <w:tab w:val="left" w:pos="450"/>
        </w:tabs>
        <w:spacing w:line="360" w:lineRule="auto"/>
        <w:ind w:left="360"/>
        <w:rPr>
          <w:rFonts w:ascii="Times New Roman" w:hAnsi="Times New Roman"/>
          <w:sz w:val="24"/>
          <w:szCs w:val="24"/>
        </w:rPr>
      </w:pPr>
      <w:r>
        <w:rPr>
          <w:rFonts w:ascii="Times New Roman" w:hAnsi="Times New Roman"/>
          <w:sz w:val="24"/>
          <w:szCs w:val="24"/>
        </w:rPr>
        <w:t>How is sensitivity analysis different from scenario analysis?</w:t>
      </w:r>
      <w:r w:rsidR="009A61E6">
        <w:rPr>
          <w:rFonts w:ascii="Times New Roman" w:hAnsi="Times New Roman"/>
          <w:sz w:val="24"/>
          <w:szCs w:val="24"/>
        </w:rPr>
        <w:tab/>
      </w:r>
      <w:r w:rsidR="009A61E6">
        <w:rPr>
          <w:rFonts w:ascii="Times New Roman" w:hAnsi="Times New Roman"/>
          <w:sz w:val="24"/>
          <w:szCs w:val="24"/>
        </w:rPr>
        <w:tab/>
      </w:r>
      <w:r w:rsidR="009A61E6">
        <w:rPr>
          <w:rFonts w:ascii="Times New Roman" w:hAnsi="Times New Roman"/>
          <w:sz w:val="24"/>
          <w:szCs w:val="24"/>
        </w:rPr>
        <w:tab/>
      </w:r>
      <w:r w:rsidR="009A61E6">
        <w:rPr>
          <w:rFonts w:ascii="Times New Roman" w:hAnsi="Times New Roman"/>
          <w:sz w:val="24"/>
          <w:szCs w:val="24"/>
        </w:rPr>
        <w:tab/>
        <w:t>(4 Marks)</w:t>
      </w:r>
    </w:p>
    <w:p w:rsidR="00A818E3" w:rsidRPr="00067534" w:rsidRDefault="00A818E3" w:rsidP="007E6A69">
      <w:pPr>
        <w:tabs>
          <w:tab w:val="left" w:pos="450"/>
        </w:tabs>
        <w:spacing w:line="360" w:lineRule="auto"/>
        <w:rPr>
          <w:rFonts w:ascii="Times New Roman" w:hAnsi="Times New Roman"/>
          <w:b/>
          <w:sz w:val="24"/>
          <w:szCs w:val="24"/>
        </w:rPr>
      </w:pPr>
      <w:r w:rsidRPr="00067534">
        <w:rPr>
          <w:rFonts w:ascii="Times New Roman" w:hAnsi="Times New Roman"/>
          <w:b/>
          <w:sz w:val="24"/>
          <w:szCs w:val="24"/>
        </w:rPr>
        <w:t>QUESTION TWO (20 MARKS)</w:t>
      </w:r>
    </w:p>
    <w:p w:rsidR="00A818E3" w:rsidRDefault="00A818E3" w:rsidP="007E6A69">
      <w:pPr>
        <w:tabs>
          <w:tab w:val="left" w:pos="450"/>
        </w:tabs>
        <w:spacing w:line="360" w:lineRule="auto"/>
        <w:rPr>
          <w:rFonts w:ascii="Times New Roman" w:hAnsi="Times New Roman"/>
          <w:sz w:val="24"/>
          <w:szCs w:val="24"/>
        </w:rPr>
      </w:pPr>
      <w:r>
        <w:rPr>
          <w:rFonts w:ascii="Times New Roman" w:hAnsi="Times New Roman"/>
          <w:sz w:val="24"/>
          <w:szCs w:val="24"/>
        </w:rPr>
        <w:t>The following information relates to the demand of the drug hiss in Meru town since the year 2010.</w:t>
      </w:r>
    </w:p>
    <w:tbl>
      <w:tblPr>
        <w:tblStyle w:val="TableGrid"/>
        <w:tblW w:w="0" w:type="auto"/>
        <w:tblLook w:val="04A0"/>
      </w:tblPr>
      <w:tblGrid>
        <w:gridCol w:w="738"/>
        <w:gridCol w:w="1170"/>
        <w:gridCol w:w="1170"/>
      </w:tblGrid>
      <w:tr w:rsidR="001B7DD2" w:rsidRPr="001B7DD2" w:rsidTr="001B7DD2">
        <w:trPr>
          <w:trHeight w:hRule="exact" w:val="307"/>
        </w:trPr>
        <w:tc>
          <w:tcPr>
            <w:tcW w:w="738" w:type="dxa"/>
          </w:tcPr>
          <w:p w:rsidR="001B7DD2" w:rsidRPr="001B7DD2" w:rsidRDefault="001B7DD2" w:rsidP="00A818E3">
            <w:pPr>
              <w:tabs>
                <w:tab w:val="left" w:pos="450"/>
              </w:tabs>
              <w:rPr>
                <w:rFonts w:ascii="Times New Roman" w:hAnsi="Times New Roman"/>
                <w:b/>
                <w:sz w:val="24"/>
                <w:szCs w:val="24"/>
              </w:rPr>
            </w:pPr>
            <w:r w:rsidRPr="001B7DD2">
              <w:rPr>
                <w:rFonts w:ascii="Times New Roman" w:hAnsi="Times New Roman"/>
                <w:b/>
                <w:sz w:val="24"/>
                <w:szCs w:val="24"/>
              </w:rPr>
              <w:t>Year</w:t>
            </w:r>
          </w:p>
        </w:tc>
        <w:tc>
          <w:tcPr>
            <w:tcW w:w="1170" w:type="dxa"/>
          </w:tcPr>
          <w:p w:rsidR="001B7DD2" w:rsidRPr="001B7DD2" w:rsidRDefault="001B7DD2" w:rsidP="00A818E3">
            <w:pPr>
              <w:tabs>
                <w:tab w:val="left" w:pos="450"/>
              </w:tabs>
              <w:rPr>
                <w:rFonts w:ascii="Times New Roman" w:hAnsi="Times New Roman"/>
                <w:b/>
                <w:sz w:val="24"/>
                <w:szCs w:val="24"/>
              </w:rPr>
            </w:pPr>
            <w:r w:rsidRPr="001B7DD2">
              <w:rPr>
                <w:rFonts w:ascii="Times New Roman" w:hAnsi="Times New Roman"/>
                <w:b/>
                <w:sz w:val="24"/>
                <w:szCs w:val="24"/>
              </w:rPr>
              <w:t>Actual</w:t>
            </w:r>
          </w:p>
        </w:tc>
        <w:tc>
          <w:tcPr>
            <w:tcW w:w="1170" w:type="dxa"/>
          </w:tcPr>
          <w:p w:rsidR="001B7DD2" w:rsidRPr="001B7DD2" w:rsidRDefault="001B7DD2" w:rsidP="00A818E3">
            <w:pPr>
              <w:tabs>
                <w:tab w:val="left" w:pos="450"/>
              </w:tabs>
              <w:rPr>
                <w:rFonts w:ascii="Times New Roman" w:hAnsi="Times New Roman"/>
                <w:b/>
                <w:sz w:val="24"/>
                <w:szCs w:val="24"/>
              </w:rPr>
            </w:pPr>
            <w:r w:rsidRPr="001B7DD2">
              <w:rPr>
                <w:rFonts w:ascii="Times New Roman" w:hAnsi="Times New Roman"/>
                <w:b/>
                <w:sz w:val="24"/>
                <w:szCs w:val="24"/>
              </w:rPr>
              <w:t>Forecast</w:t>
            </w:r>
          </w:p>
        </w:tc>
      </w:tr>
      <w:tr w:rsidR="001B7DD2" w:rsidTr="001B7DD2">
        <w:trPr>
          <w:trHeight w:hRule="exact" w:val="262"/>
        </w:trPr>
        <w:tc>
          <w:tcPr>
            <w:tcW w:w="738" w:type="dxa"/>
          </w:tcPr>
          <w:p w:rsidR="001B7DD2" w:rsidRDefault="001B7DD2" w:rsidP="00A818E3">
            <w:pPr>
              <w:tabs>
                <w:tab w:val="left" w:pos="450"/>
              </w:tabs>
              <w:rPr>
                <w:rFonts w:ascii="Times New Roman" w:hAnsi="Times New Roman"/>
                <w:sz w:val="24"/>
                <w:szCs w:val="24"/>
              </w:rPr>
            </w:pP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Sachets</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Sachets</w:t>
            </w:r>
          </w:p>
        </w:tc>
      </w:tr>
      <w:tr w:rsidR="001B7DD2" w:rsidTr="001B7DD2">
        <w:trPr>
          <w:trHeight w:hRule="exact" w:val="280"/>
        </w:trPr>
        <w:tc>
          <w:tcPr>
            <w:tcW w:w="738"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2010</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252, 000</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254, 600</w:t>
            </w:r>
          </w:p>
        </w:tc>
      </w:tr>
      <w:tr w:rsidR="001B7DD2" w:rsidTr="001B7DD2">
        <w:trPr>
          <w:trHeight w:hRule="exact" w:val="352"/>
        </w:trPr>
        <w:tc>
          <w:tcPr>
            <w:tcW w:w="738"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2011</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240, 000</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239, 200</w:t>
            </w:r>
          </w:p>
        </w:tc>
      </w:tr>
      <w:tr w:rsidR="001B7DD2" w:rsidTr="001B7DD2">
        <w:trPr>
          <w:trHeight w:hRule="exact" w:val="280"/>
        </w:trPr>
        <w:tc>
          <w:tcPr>
            <w:tcW w:w="738"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2012</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258, 000</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257, 600</w:t>
            </w:r>
          </w:p>
        </w:tc>
      </w:tr>
      <w:tr w:rsidR="001B7DD2" w:rsidTr="001B7DD2">
        <w:trPr>
          <w:trHeight w:hRule="exact" w:val="352"/>
        </w:trPr>
        <w:tc>
          <w:tcPr>
            <w:tcW w:w="738"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2013</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240, 000</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242, 400</w:t>
            </w:r>
          </w:p>
        </w:tc>
      </w:tr>
      <w:tr w:rsidR="001B7DD2" w:rsidTr="001B7DD2">
        <w:trPr>
          <w:trHeight w:hRule="exact" w:val="280"/>
        </w:trPr>
        <w:tc>
          <w:tcPr>
            <w:tcW w:w="738"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2014</w:t>
            </w:r>
          </w:p>
        </w:tc>
        <w:tc>
          <w:tcPr>
            <w:tcW w:w="1170" w:type="dxa"/>
          </w:tcPr>
          <w:p w:rsidR="001B7DD2" w:rsidRDefault="001B7DD2" w:rsidP="00A818E3">
            <w:pPr>
              <w:tabs>
                <w:tab w:val="left" w:pos="450"/>
              </w:tabs>
              <w:rPr>
                <w:rFonts w:ascii="Times New Roman" w:hAnsi="Times New Roman"/>
                <w:sz w:val="24"/>
                <w:szCs w:val="24"/>
              </w:rPr>
            </w:pPr>
            <w:r>
              <w:rPr>
                <w:rFonts w:ascii="Times New Roman" w:hAnsi="Times New Roman"/>
                <w:sz w:val="24"/>
                <w:szCs w:val="24"/>
              </w:rPr>
              <w:t>246,000</w:t>
            </w:r>
          </w:p>
        </w:tc>
        <w:tc>
          <w:tcPr>
            <w:tcW w:w="1170" w:type="dxa"/>
          </w:tcPr>
          <w:p w:rsidR="001B7DD2" w:rsidRDefault="001B7DD2" w:rsidP="00A818E3">
            <w:pPr>
              <w:tabs>
                <w:tab w:val="left" w:pos="450"/>
              </w:tabs>
              <w:rPr>
                <w:rFonts w:ascii="Times New Roman" w:hAnsi="Times New Roman"/>
                <w:sz w:val="24"/>
                <w:szCs w:val="24"/>
              </w:rPr>
            </w:pPr>
          </w:p>
        </w:tc>
      </w:tr>
    </w:tbl>
    <w:p w:rsidR="006370C4" w:rsidRDefault="006370C4" w:rsidP="006370C4">
      <w:pPr>
        <w:spacing w:line="240" w:lineRule="auto"/>
        <w:rPr>
          <w:rFonts w:ascii="Times New Roman" w:hAnsi="Times New Roman"/>
          <w:sz w:val="24"/>
          <w:szCs w:val="24"/>
        </w:rPr>
      </w:pPr>
    </w:p>
    <w:p w:rsidR="006370C4" w:rsidRPr="005651BC" w:rsidRDefault="006370C4" w:rsidP="007E6A69">
      <w:pPr>
        <w:spacing w:line="360" w:lineRule="auto"/>
        <w:rPr>
          <w:rFonts w:ascii="Times New Roman" w:hAnsi="Times New Roman"/>
          <w:b/>
          <w:sz w:val="24"/>
          <w:szCs w:val="24"/>
        </w:rPr>
      </w:pPr>
      <w:r w:rsidRPr="005651BC">
        <w:rPr>
          <w:rFonts w:ascii="Times New Roman" w:hAnsi="Times New Roman"/>
          <w:b/>
          <w:sz w:val="24"/>
          <w:szCs w:val="24"/>
        </w:rPr>
        <w:t>Required:</w:t>
      </w:r>
    </w:p>
    <w:p w:rsidR="006370C4" w:rsidRDefault="006370C4" w:rsidP="007E6A69">
      <w:pPr>
        <w:spacing w:line="360" w:lineRule="auto"/>
        <w:rPr>
          <w:rFonts w:ascii="Times New Roman" w:hAnsi="Times New Roman"/>
          <w:sz w:val="24"/>
          <w:szCs w:val="24"/>
        </w:rPr>
      </w:pPr>
      <w:r>
        <w:rPr>
          <w:rFonts w:ascii="Times New Roman" w:hAnsi="Times New Roman"/>
          <w:sz w:val="24"/>
          <w:szCs w:val="24"/>
        </w:rPr>
        <w:t xml:space="preserve">Forecast the demand for the year 2009 (actual demand is provided) using the following Models </w:t>
      </w:r>
    </w:p>
    <w:p w:rsidR="006370C4" w:rsidRDefault="006370C4" w:rsidP="007E6A69">
      <w:pPr>
        <w:pStyle w:val="ListParagraph"/>
        <w:numPr>
          <w:ilvl w:val="0"/>
          <w:numId w:val="27"/>
        </w:numPr>
        <w:spacing w:line="360" w:lineRule="auto"/>
        <w:ind w:left="630" w:hanging="270"/>
        <w:rPr>
          <w:rFonts w:ascii="Times New Roman" w:hAnsi="Times New Roman"/>
          <w:sz w:val="24"/>
          <w:szCs w:val="24"/>
        </w:rPr>
      </w:pPr>
      <w:r>
        <w:rPr>
          <w:rFonts w:ascii="Times New Roman" w:hAnsi="Times New Roman"/>
          <w:sz w:val="24"/>
          <w:szCs w:val="24"/>
        </w:rPr>
        <w:t>Three period Moving average.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6370C4" w:rsidRDefault="006370C4" w:rsidP="007E6A69">
      <w:pPr>
        <w:pStyle w:val="ListParagraph"/>
        <w:numPr>
          <w:ilvl w:val="0"/>
          <w:numId w:val="27"/>
        </w:numPr>
        <w:spacing w:line="360" w:lineRule="auto"/>
        <w:ind w:left="630" w:hanging="270"/>
        <w:rPr>
          <w:rFonts w:ascii="Times New Roman" w:hAnsi="Times New Roman"/>
          <w:sz w:val="24"/>
          <w:szCs w:val="24"/>
        </w:rPr>
      </w:pPr>
      <w:r>
        <w:rPr>
          <w:rFonts w:ascii="Times New Roman" w:hAnsi="Times New Roman"/>
          <w:sz w:val="24"/>
          <w:szCs w:val="24"/>
        </w:rPr>
        <w:t>Weighted moving average. (Use the weights of 0.6, 0.3)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6370C4" w:rsidRDefault="006370C4" w:rsidP="007E6A69">
      <w:pPr>
        <w:pStyle w:val="ListParagraph"/>
        <w:numPr>
          <w:ilvl w:val="0"/>
          <w:numId w:val="27"/>
        </w:numPr>
        <w:spacing w:line="360" w:lineRule="auto"/>
        <w:ind w:left="630" w:hanging="270"/>
        <w:rPr>
          <w:rFonts w:ascii="Times New Roman" w:hAnsi="Times New Roman"/>
          <w:sz w:val="24"/>
          <w:szCs w:val="24"/>
        </w:rPr>
      </w:pPr>
      <w:r>
        <w:rPr>
          <w:rFonts w:ascii="Times New Roman" w:hAnsi="Times New Roman"/>
          <w:sz w:val="24"/>
          <w:szCs w:val="24"/>
        </w:rPr>
        <w:t xml:space="preserve">Exponential smoothing. </w:t>
      </w:r>
      <w:r>
        <w:rPr>
          <w:rFonts w:ascii="Times New Roman" w:hAnsi="Times New Roman"/>
          <w:sz w:val="24"/>
          <w:szCs w:val="24"/>
        </w:rPr>
        <w:tab/>
        <w:t xml:space="preserve">(Use </w:t>
      </w:r>
      <w:r w:rsidR="00953EBD">
        <w:rPr>
          <w:rFonts w:ascii="Times New Roman" w:hAnsi="Times New Roman"/>
          <w:sz w:val="24"/>
          <w:szCs w:val="24"/>
        </w:rPr>
        <w:sym w:font="Symbol" w:char="F061"/>
      </w:r>
      <w:r w:rsidR="00953EBD">
        <w:rPr>
          <w:rFonts w:ascii="Times New Roman" w:hAnsi="Times New Roman"/>
          <w:sz w:val="24"/>
          <w:szCs w:val="24"/>
        </w:rPr>
        <w:t>=0.15)</w:t>
      </w:r>
      <w:r w:rsidR="00953EBD">
        <w:rPr>
          <w:rFonts w:ascii="Times New Roman" w:hAnsi="Times New Roman"/>
          <w:sz w:val="24"/>
          <w:szCs w:val="24"/>
        </w:rPr>
        <w:tab/>
      </w:r>
      <w:r w:rsidR="00953EBD">
        <w:rPr>
          <w:rFonts w:ascii="Times New Roman" w:hAnsi="Times New Roman"/>
          <w:sz w:val="24"/>
          <w:szCs w:val="24"/>
        </w:rPr>
        <w:tab/>
      </w:r>
      <w:r w:rsidR="00953EBD">
        <w:rPr>
          <w:rFonts w:ascii="Times New Roman" w:hAnsi="Times New Roman"/>
          <w:sz w:val="24"/>
          <w:szCs w:val="24"/>
        </w:rPr>
        <w:tab/>
      </w:r>
      <w:r w:rsidR="00953EBD">
        <w:rPr>
          <w:rFonts w:ascii="Times New Roman" w:hAnsi="Times New Roman"/>
          <w:sz w:val="24"/>
          <w:szCs w:val="24"/>
        </w:rPr>
        <w:tab/>
      </w:r>
      <w:r w:rsidR="00953EBD">
        <w:rPr>
          <w:rFonts w:ascii="Times New Roman" w:hAnsi="Times New Roman"/>
          <w:sz w:val="24"/>
          <w:szCs w:val="24"/>
        </w:rPr>
        <w:tab/>
      </w:r>
      <w:r w:rsidR="00953EBD">
        <w:rPr>
          <w:rFonts w:ascii="Times New Roman" w:hAnsi="Times New Roman"/>
          <w:sz w:val="24"/>
          <w:szCs w:val="24"/>
        </w:rPr>
        <w:tab/>
        <w:t>(3 Marks)</w:t>
      </w:r>
    </w:p>
    <w:p w:rsidR="00953EBD" w:rsidRDefault="00953EBD" w:rsidP="007E6A69">
      <w:pPr>
        <w:pStyle w:val="ListParagraph"/>
        <w:numPr>
          <w:ilvl w:val="0"/>
          <w:numId w:val="27"/>
        </w:numPr>
        <w:spacing w:line="360" w:lineRule="auto"/>
        <w:ind w:left="630" w:hanging="270"/>
        <w:rPr>
          <w:rFonts w:ascii="Times New Roman" w:hAnsi="Times New Roman"/>
          <w:sz w:val="24"/>
          <w:szCs w:val="24"/>
        </w:rPr>
      </w:pPr>
      <w:r>
        <w:rPr>
          <w:rFonts w:ascii="Times New Roman" w:hAnsi="Times New Roman"/>
          <w:sz w:val="24"/>
          <w:szCs w:val="24"/>
        </w:rPr>
        <w:t>List and explain the major qualitative forecasting techniques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53EBD" w:rsidRDefault="00953EBD" w:rsidP="007E6A69">
      <w:pPr>
        <w:pStyle w:val="ListParagraph"/>
        <w:numPr>
          <w:ilvl w:val="0"/>
          <w:numId w:val="27"/>
        </w:numPr>
        <w:spacing w:line="360" w:lineRule="auto"/>
        <w:ind w:left="630" w:hanging="270"/>
        <w:rPr>
          <w:rFonts w:ascii="Times New Roman" w:hAnsi="Times New Roman"/>
          <w:sz w:val="24"/>
          <w:szCs w:val="24"/>
        </w:rPr>
      </w:pPr>
      <w:r>
        <w:rPr>
          <w:rFonts w:ascii="Times New Roman" w:hAnsi="Times New Roman"/>
          <w:sz w:val="24"/>
          <w:szCs w:val="24"/>
        </w:rPr>
        <w:t xml:space="preserve">Explain any </w:t>
      </w:r>
      <w:r w:rsidRPr="008E5C88">
        <w:rPr>
          <w:rFonts w:ascii="Times New Roman" w:hAnsi="Times New Roman"/>
          <w:b/>
          <w:sz w:val="24"/>
          <w:szCs w:val="24"/>
        </w:rPr>
        <w:t xml:space="preserve">FIVE </w:t>
      </w:r>
      <w:r>
        <w:rPr>
          <w:rFonts w:ascii="Times New Roman" w:hAnsi="Times New Roman"/>
          <w:sz w:val="24"/>
          <w:szCs w:val="24"/>
        </w:rPr>
        <w:t>variations that may be observed in a Time series D</w:t>
      </w:r>
      <w:r w:rsidR="00CF750E">
        <w:rPr>
          <w:rFonts w:ascii="Times New Roman" w:hAnsi="Times New Roman"/>
          <w:sz w:val="24"/>
          <w:szCs w:val="24"/>
        </w:rPr>
        <w:t>a</w:t>
      </w:r>
      <w:r>
        <w:rPr>
          <w:rFonts w:ascii="Times New Roman" w:hAnsi="Times New Roman"/>
          <w:sz w:val="24"/>
          <w:szCs w:val="24"/>
        </w:rPr>
        <w:t>ta.</w:t>
      </w:r>
      <w:r>
        <w:rPr>
          <w:rFonts w:ascii="Times New Roman" w:hAnsi="Times New Roman"/>
          <w:sz w:val="24"/>
          <w:szCs w:val="24"/>
        </w:rPr>
        <w:tab/>
      </w:r>
      <w:r>
        <w:rPr>
          <w:rFonts w:ascii="Times New Roman" w:hAnsi="Times New Roman"/>
          <w:sz w:val="24"/>
          <w:szCs w:val="24"/>
        </w:rPr>
        <w:tab/>
        <w:t>( 5Marks)</w:t>
      </w:r>
    </w:p>
    <w:p w:rsidR="00B40413" w:rsidRPr="00B40413" w:rsidRDefault="00B40413" w:rsidP="00B40413">
      <w:pPr>
        <w:spacing w:line="360" w:lineRule="auto"/>
        <w:rPr>
          <w:rFonts w:ascii="Times New Roman" w:hAnsi="Times New Roman"/>
          <w:sz w:val="24"/>
          <w:szCs w:val="24"/>
        </w:rPr>
      </w:pPr>
    </w:p>
    <w:p w:rsidR="008210CB" w:rsidRDefault="008F68D1" w:rsidP="007E6A69">
      <w:pPr>
        <w:spacing w:before="240" w:line="360" w:lineRule="auto"/>
        <w:rPr>
          <w:rFonts w:ascii="Times New Roman" w:hAnsi="Times New Roman"/>
          <w:b/>
          <w:sz w:val="24"/>
          <w:szCs w:val="24"/>
        </w:rPr>
      </w:pPr>
      <w:r w:rsidRPr="005651BC">
        <w:rPr>
          <w:rFonts w:ascii="Times New Roman" w:hAnsi="Times New Roman"/>
          <w:b/>
          <w:sz w:val="24"/>
          <w:szCs w:val="24"/>
        </w:rPr>
        <w:lastRenderedPageBreak/>
        <w:t>QUESTION THREE (20 MARKS</w:t>
      </w:r>
    </w:p>
    <w:p w:rsidR="00CF750E" w:rsidRDefault="00CF750E" w:rsidP="007E6A69">
      <w:pPr>
        <w:spacing w:before="240" w:line="360" w:lineRule="auto"/>
        <w:rPr>
          <w:rFonts w:ascii="Times New Roman" w:hAnsi="Times New Roman"/>
          <w:sz w:val="24"/>
          <w:szCs w:val="24"/>
        </w:rPr>
      </w:pPr>
      <w:r>
        <w:rPr>
          <w:rFonts w:ascii="Times New Roman" w:hAnsi="Times New Roman"/>
          <w:sz w:val="24"/>
          <w:szCs w:val="24"/>
        </w:rPr>
        <w:t>Musee consultants were hired by Meru County Government to establish the relationship between sales and profits of an income generating unity of the county Water Ministry. The consultants collected the information indicated below and analyzed it using Ms Excel Data Analysis tool. Mario, the lead consultant has approached you to assist him in the successful completion of the research project.</w:t>
      </w:r>
    </w:p>
    <w:tbl>
      <w:tblPr>
        <w:tblStyle w:val="TableGrid"/>
        <w:tblW w:w="0" w:type="auto"/>
        <w:tblLayout w:type="fixed"/>
        <w:tblLook w:val="04A0"/>
      </w:tblPr>
      <w:tblGrid>
        <w:gridCol w:w="857"/>
        <w:gridCol w:w="696"/>
        <w:gridCol w:w="625"/>
        <w:gridCol w:w="720"/>
        <w:gridCol w:w="576"/>
        <w:gridCol w:w="696"/>
        <w:gridCol w:w="798"/>
        <w:gridCol w:w="756"/>
        <w:gridCol w:w="696"/>
        <w:gridCol w:w="798"/>
        <w:gridCol w:w="900"/>
        <w:gridCol w:w="810"/>
        <w:gridCol w:w="720"/>
      </w:tblGrid>
      <w:tr w:rsidR="00CF750E" w:rsidTr="00834E0E">
        <w:trPr>
          <w:trHeight w:hRule="exact" w:val="505"/>
        </w:trPr>
        <w:tc>
          <w:tcPr>
            <w:tcW w:w="857" w:type="dxa"/>
          </w:tcPr>
          <w:p w:rsidR="00CF750E" w:rsidRDefault="00CF750E" w:rsidP="007E6A69">
            <w:pPr>
              <w:spacing w:before="240" w:line="360" w:lineRule="auto"/>
              <w:rPr>
                <w:rFonts w:ascii="Times New Roman" w:hAnsi="Times New Roman"/>
                <w:sz w:val="24"/>
                <w:szCs w:val="24"/>
              </w:rPr>
            </w:pPr>
          </w:p>
        </w:tc>
        <w:tc>
          <w:tcPr>
            <w:tcW w:w="8791" w:type="dxa"/>
            <w:gridSpan w:val="12"/>
          </w:tcPr>
          <w:p w:rsidR="00CF750E" w:rsidRPr="00F255AA" w:rsidRDefault="00CF750E" w:rsidP="007E6A69">
            <w:pPr>
              <w:spacing w:before="240" w:line="360" w:lineRule="auto"/>
              <w:rPr>
                <w:rFonts w:ascii="Times New Roman" w:hAnsi="Times New Roman"/>
                <w:b/>
                <w:sz w:val="24"/>
                <w:szCs w:val="24"/>
              </w:rPr>
            </w:pPr>
            <w:r w:rsidRPr="00F255AA">
              <w:rPr>
                <w:rFonts w:ascii="Times New Roman" w:hAnsi="Times New Roman"/>
                <w:b/>
                <w:sz w:val="24"/>
                <w:szCs w:val="24"/>
              </w:rPr>
              <w:t>Kshs ‘Million’</w:t>
            </w:r>
          </w:p>
        </w:tc>
      </w:tr>
      <w:tr w:rsidR="00834E0E" w:rsidTr="00834E0E">
        <w:trPr>
          <w:trHeight w:hRule="exact" w:val="532"/>
        </w:trPr>
        <w:tc>
          <w:tcPr>
            <w:tcW w:w="857" w:type="dxa"/>
          </w:tcPr>
          <w:p w:rsidR="00CF750E" w:rsidRDefault="00CF750E" w:rsidP="008F68D1">
            <w:pPr>
              <w:spacing w:before="240"/>
              <w:rPr>
                <w:rFonts w:ascii="Times New Roman" w:hAnsi="Times New Roman"/>
                <w:sz w:val="24"/>
                <w:szCs w:val="24"/>
              </w:rPr>
            </w:pPr>
            <w:r>
              <w:rPr>
                <w:rFonts w:ascii="Times New Roman" w:hAnsi="Times New Roman"/>
                <w:sz w:val="24"/>
                <w:szCs w:val="24"/>
              </w:rPr>
              <w:t>Sales</w:t>
            </w:r>
          </w:p>
        </w:tc>
        <w:tc>
          <w:tcPr>
            <w:tcW w:w="696" w:type="dxa"/>
          </w:tcPr>
          <w:p w:rsidR="00CF750E" w:rsidRDefault="00CF750E" w:rsidP="008F68D1">
            <w:pPr>
              <w:spacing w:before="240"/>
              <w:rPr>
                <w:rFonts w:ascii="Times New Roman" w:hAnsi="Times New Roman"/>
                <w:sz w:val="24"/>
                <w:szCs w:val="24"/>
              </w:rPr>
            </w:pPr>
            <w:r>
              <w:rPr>
                <w:rFonts w:ascii="Times New Roman" w:hAnsi="Times New Roman"/>
                <w:sz w:val="24"/>
                <w:szCs w:val="24"/>
              </w:rPr>
              <w:t>1470</w:t>
            </w:r>
          </w:p>
        </w:tc>
        <w:tc>
          <w:tcPr>
            <w:tcW w:w="625" w:type="dxa"/>
          </w:tcPr>
          <w:p w:rsidR="00CF750E" w:rsidRDefault="00CF750E" w:rsidP="008F68D1">
            <w:pPr>
              <w:spacing w:before="240"/>
              <w:rPr>
                <w:rFonts w:ascii="Times New Roman" w:hAnsi="Times New Roman"/>
                <w:sz w:val="24"/>
                <w:szCs w:val="24"/>
              </w:rPr>
            </w:pPr>
            <w:r>
              <w:rPr>
                <w:rFonts w:ascii="Times New Roman" w:hAnsi="Times New Roman"/>
                <w:sz w:val="24"/>
                <w:szCs w:val="24"/>
              </w:rPr>
              <w:t>420</w:t>
            </w:r>
          </w:p>
        </w:tc>
        <w:tc>
          <w:tcPr>
            <w:tcW w:w="720" w:type="dxa"/>
          </w:tcPr>
          <w:p w:rsidR="00CF750E" w:rsidRDefault="00CF750E" w:rsidP="008F68D1">
            <w:pPr>
              <w:spacing w:before="240"/>
              <w:rPr>
                <w:rFonts w:ascii="Times New Roman" w:hAnsi="Times New Roman"/>
                <w:sz w:val="24"/>
                <w:szCs w:val="24"/>
              </w:rPr>
            </w:pPr>
            <w:r>
              <w:rPr>
                <w:rFonts w:ascii="Times New Roman" w:hAnsi="Times New Roman"/>
                <w:sz w:val="24"/>
                <w:szCs w:val="24"/>
              </w:rPr>
              <w:t>1260</w:t>
            </w:r>
          </w:p>
        </w:tc>
        <w:tc>
          <w:tcPr>
            <w:tcW w:w="576" w:type="dxa"/>
          </w:tcPr>
          <w:p w:rsidR="00CF750E" w:rsidRDefault="00CF750E" w:rsidP="008F68D1">
            <w:pPr>
              <w:spacing w:before="240"/>
              <w:rPr>
                <w:rFonts w:ascii="Times New Roman" w:hAnsi="Times New Roman"/>
                <w:sz w:val="24"/>
                <w:szCs w:val="24"/>
              </w:rPr>
            </w:pPr>
            <w:r>
              <w:rPr>
                <w:rFonts w:ascii="Times New Roman" w:hAnsi="Times New Roman"/>
                <w:sz w:val="24"/>
                <w:szCs w:val="24"/>
              </w:rPr>
              <w:t>840</w:t>
            </w:r>
          </w:p>
        </w:tc>
        <w:tc>
          <w:tcPr>
            <w:tcW w:w="696" w:type="dxa"/>
          </w:tcPr>
          <w:p w:rsidR="00CF750E" w:rsidRDefault="00CF750E" w:rsidP="008F68D1">
            <w:pPr>
              <w:spacing w:before="240"/>
              <w:rPr>
                <w:rFonts w:ascii="Times New Roman" w:hAnsi="Times New Roman"/>
                <w:sz w:val="24"/>
                <w:szCs w:val="24"/>
              </w:rPr>
            </w:pPr>
            <w:r>
              <w:rPr>
                <w:rFonts w:ascii="Times New Roman" w:hAnsi="Times New Roman"/>
                <w:sz w:val="24"/>
                <w:szCs w:val="24"/>
              </w:rPr>
              <w:t>2940</w:t>
            </w:r>
          </w:p>
        </w:tc>
        <w:tc>
          <w:tcPr>
            <w:tcW w:w="798" w:type="dxa"/>
          </w:tcPr>
          <w:p w:rsidR="00CF750E" w:rsidRDefault="00CF750E" w:rsidP="008F68D1">
            <w:pPr>
              <w:spacing w:before="240"/>
              <w:rPr>
                <w:rFonts w:ascii="Times New Roman" w:hAnsi="Times New Roman"/>
                <w:sz w:val="24"/>
                <w:szCs w:val="24"/>
              </w:rPr>
            </w:pPr>
            <w:r>
              <w:rPr>
                <w:rFonts w:ascii="Times New Roman" w:hAnsi="Times New Roman"/>
                <w:sz w:val="24"/>
                <w:szCs w:val="24"/>
              </w:rPr>
              <w:t>3150</w:t>
            </w:r>
          </w:p>
        </w:tc>
        <w:tc>
          <w:tcPr>
            <w:tcW w:w="756" w:type="dxa"/>
          </w:tcPr>
          <w:p w:rsidR="00CF750E" w:rsidRDefault="00CF750E" w:rsidP="008F68D1">
            <w:pPr>
              <w:spacing w:before="240"/>
              <w:rPr>
                <w:rFonts w:ascii="Times New Roman" w:hAnsi="Times New Roman"/>
                <w:sz w:val="24"/>
                <w:szCs w:val="24"/>
              </w:rPr>
            </w:pPr>
            <w:r>
              <w:rPr>
                <w:rFonts w:ascii="Times New Roman" w:hAnsi="Times New Roman"/>
                <w:sz w:val="24"/>
                <w:szCs w:val="24"/>
              </w:rPr>
              <w:t>3360</w:t>
            </w:r>
          </w:p>
        </w:tc>
        <w:tc>
          <w:tcPr>
            <w:tcW w:w="696" w:type="dxa"/>
          </w:tcPr>
          <w:p w:rsidR="00CF750E" w:rsidRDefault="00CF750E" w:rsidP="008F68D1">
            <w:pPr>
              <w:spacing w:before="240"/>
              <w:rPr>
                <w:rFonts w:ascii="Times New Roman" w:hAnsi="Times New Roman"/>
                <w:sz w:val="24"/>
                <w:szCs w:val="24"/>
              </w:rPr>
            </w:pPr>
            <w:r>
              <w:rPr>
                <w:rFonts w:ascii="Times New Roman" w:hAnsi="Times New Roman"/>
                <w:sz w:val="24"/>
                <w:szCs w:val="24"/>
              </w:rPr>
              <w:t>2520</w:t>
            </w:r>
          </w:p>
        </w:tc>
        <w:tc>
          <w:tcPr>
            <w:tcW w:w="798" w:type="dxa"/>
          </w:tcPr>
          <w:p w:rsidR="00CF750E" w:rsidRDefault="00CF750E" w:rsidP="008F68D1">
            <w:pPr>
              <w:spacing w:before="240"/>
              <w:rPr>
                <w:rFonts w:ascii="Times New Roman" w:hAnsi="Times New Roman"/>
                <w:sz w:val="24"/>
                <w:szCs w:val="24"/>
              </w:rPr>
            </w:pPr>
            <w:r>
              <w:rPr>
                <w:rFonts w:ascii="Times New Roman" w:hAnsi="Times New Roman"/>
                <w:sz w:val="24"/>
                <w:szCs w:val="24"/>
              </w:rPr>
              <w:t>2040</w:t>
            </w:r>
          </w:p>
        </w:tc>
        <w:tc>
          <w:tcPr>
            <w:tcW w:w="900" w:type="dxa"/>
          </w:tcPr>
          <w:p w:rsidR="00CF750E" w:rsidRDefault="00CF750E" w:rsidP="008F68D1">
            <w:pPr>
              <w:spacing w:before="240"/>
              <w:rPr>
                <w:rFonts w:ascii="Times New Roman" w:hAnsi="Times New Roman"/>
                <w:sz w:val="24"/>
                <w:szCs w:val="24"/>
              </w:rPr>
            </w:pPr>
            <w:r>
              <w:rPr>
                <w:rFonts w:ascii="Times New Roman" w:hAnsi="Times New Roman"/>
                <w:sz w:val="24"/>
                <w:szCs w:val="24"/>
              </w:rPr>
              <w:t>4200</w:t>
            </w:r>
          </w:p>
        </w:tc>
        <w:tc>
          <w:tcPr>
            <w:tcW w:w="810" w:type="dxa"/>
          </w:tcPr>
          <w:p w:rsidR="00CF750E" w:rsidRDefault="00CF750E" w:rsidP="008F68D1">
            <w:pPr>
              <w:spacing w:before="240"/>
              <w:rPr>
                <w:rFonts w:ascii="Times New Roman" w:hAnsi="Times New Roman"/>
                <w:sz w:val="24"/>
                <w:szCs w:val="24"/>
              </w:rPr>
            </w:pPr>
            <w:r>
              <w:rPr>
                <w:rFonts w:ascii="Times New Roman" w:hAnsi="Times New Roman"/>
                <w:sz w:val="24"/>
                <w:szCs w:val="24"/>
              </w:rPr>
              <w:t>3150</w:t>
            </w:r>
          </w:p>
        </w:tc>
        <w:tc>
          <w:tcPr>
            <w:tcW w:w="720" w:type="dxa"/>
          </w:tcPr>
          <w:p w:rsidR="00CF750E" w:rsidRDefault="00CF750E" w:rsidP="008F68D1">
            <w:pPr>
              <w:spacing w:before="240"/>
              <w:rPr>
                <w:rFonts w:ascii="Times New Roman" w:hAnsi="Times New Roman"/>
                <w:sz w:val="24"/>
                <w:szCs w:val="24"/>
              </w:rPr>
            </w:pPr>
            <w:r>
              <w:rPr>
                <w:rFonts w:ascii="Times New Roman" w:hAnsi="Times New Roman"/>
                <w:sz w:val="24"/>
                <w:szCs w:val="24"/>
              </w:rPr>
              <w:t>1470</w:t>
            </w:r>
          </w:p>
        </w:tc>
      </w:tr>
      <w:tr w:rsidR="00834E0E" w:rsidTr="00834E0E">
        <w:trPr>
          <w:trHeight w:hRule="exact" w:val="532"/>
        </w:trPr>
        <w:tc>
          <w:tcPr>
            <w:tcW w:w="857" w:type="dxa"/>
          </w:tcPr>
          <w:p w:rsidR="00CF750E" w:rsidRDefault="00CF750E" w:rsidP="008F68D1">
            <w:pPr>
              <w:spacing w:before="240"/>
              <w:rPr>
                <w:rFonts w:ascii="Times New Roman" w:hAnsi="Times New Roman"/>
                <w:sz w:val="24"/>
                <w:szCs w:val="24"/>
              </w:rPr>
            </w:pPr>
            <w:r>
              <w:rPr>
                <w:rFonts w:ascii="Times New Roman" w:hAnsi="Times New Roman"/>
                <w:sz w:val="24"/>
                <w:szCs w:val="24"/>
              </w:rPr>
              <w:t>Profits</w:t>
            </w:r>
          </w:p>
        </w:tc>
        <w:tc>
          <w:tcPr>
            <w:tcW w:w="696" w:type="dxa"/>
          </w:tcPr>
          <w:p w:rsidR="00CF750E" w:rsidRDefault="00CF750E" w:rsidP="008F68D1">
            <w:pPr>
              <w:spacing w:before="240"/>
              <w:rPr>
                <w:rFonts w:ascii="Times New Roman" w:hAnsi="Times New Roman"/>
                <w:sz w:val="24"/>
                <w:szCs w:val="24"/>
              </w:rPr>
            </w:pPr>
            <w:r>
              <w:rPr>
                <w:rFonts w:ascii="Times New Roman" w:hAnsi="Times New Roman"/>
                <w:sz w:val="24"/>
                <w:szCs w:val="24"/>
              </w:rPr>
              <w:t>63</w:t>
            </w:r>
          </w:p>
        </w:tc>
        <w:tc>
          <w:tcPr>
            <w:tcW w:w="625" w:type="dxa"/>
          </w:tcPr>
          <w:p w:rsidR="00CF750E" w:rsidRDefault="00CF750E" w:rsidP="008F68D1">
            <w:pPr>
              <w:spacing w:before="240"/>
              <w:rPr>
                <w:rFonts w:ascii="Times New Roman" w:hAnsi="Times New Roman"/>
                <w:sz w:val="24"/>
                <w:szCs w:val="24"/>
              </w:rPr>
            </w:pPr>
            <w:r>
              <w:rPr>
                <w:rFonts w:ascii="Times New Roman" w:hAnsi="Times New Roman"/>
                <w:sz w:val="24"/>
                <w:szCs w:val="24"/>
              </w:rPr>
              <w:t>42</w:t>
            </w:r>
          </w:p>
        </w:tc>
        <w:tc>
          <w:tcPr>
            <w:tcW w:w="720" w:type="dxa"/>
          </w:tcPr>
          <w:p w:rsidR="00CF750E" w:rsidRDefault="00CF750E" w:rsidP="008F68D1">
            <w:pPr>
              <w:spacing w:before="240"/>
              <w:rPr>
                <w:rFonts w:ascii="Times New Roman" w:hAnsi="Times New Roman"/>
                <w:sz w:val="24"/>
                <w:szCs w:val="24"/>
              </w:rPr>
            </w:pPr>
            <w:r>
              <w:rPr>
                <w:rFonts w:ascii="Times New Roman" w:hAnsi="Times New Roman"/>
                <w:sz w:val="24"/>
                <w:szCs w:val="24"/>
              </w:rPr>
              <w:t>70</w:t>
            </w:r>
          </w:p>
        </w:tc>
        <w:tc>
          <w:tcPr>
            <w:tcW w:w="576" w:type="dxa"/>
          </w:tcPr>
          <w:p w:rsidR="00CF750E" w:rsidRDefault="00CF750E" w:rsidP="008F68D1">
            <w:pPr>
              <w:spacing w:before="240"/>
              <w:rPr>
                <w:rFonts w:ascii="Times New Roman" w:hAnsi="Times New Roman"/>
                <w:sz w:val="24"/>
                <w:szCs w:val="24"/>
              </w:rPr>
            </w:pPr>
            <w:r>
              <w:rPr>
                <w:rFonts w:ascii="Times New Roman" w:hAnsi="Times New Roman"/>
                <w:sz w:val="24"/>
                <w:szCs w:val="24"/>
              </w:rPr>
              <w:t>63</w:t>
            </w:r>
          </w:p>
        </w:tc>
        <w:tc>
          <w:tcPr>
            <w:tcW w:w="696" w:type="dxa"/>
          </w:tcPr>
          <w:p w:rsidR="00CF750E" w:rsidRDefault="00CF750E" w:rsidP="008F68D1">
            <w:pPr>
              <w:spacing w:before="240"/>
              <w:rPr>
                <w:rFonts w:ascii="Times New Roman" w:hAnsi="Times New Roman"/>
                <w:sz w:val="24"/>
                <w:szCs w:val="24"/>
              </w:rPr>
            </w:pPr>
            <w:r>
              <w:rPr>
                <w:rFonts w:ascii="Times New Roman" w:hAnsi="Times New Roman"/>
                <w:sz w:val="24"/>
                <w:szCs w:val="24"/>
              </w:rPr>
              <w:t>105</w:t>
            </w:r>
          </w:p>
        </w:tc>
        <w:tc>
          <w:tcPr>
            <w:tcW w:w="798" w:type="dxa"/>
          </w:tcPr>
          <w:p w:rsidR="00CF750E" w:rsidRDefault="00CF750E" w:rsidP="008F68D1">
            <w:pPr>
              <w:spacing w:before="240"/>
              <w:rPr>
                <w:rFonts w:ascii="Times New Roman" w:hAnsi="Times New Roman"/>
                <w:sz w:val="24"/>
                <w:szCs w:val="24"/>
              </w:rPr>
            </w:pPr>
            <w:r>
              <w:rPr>
                <w:rFonts w:ascii="Times New Roman" w:hAnsi="Times New Roman"/>
                <w:sz w:val="24"/>
                <w:szCs w:val="24"/>
              </w:rPr>
              <w:t>113.4</w:t>
            </w:r>
          </w:p>
        </w:tc>
        <w:tc>
          <w:tcPr>
            <w:tcW w:w="756" w:type="dxa"/>
          </w:tcPr>
          <w:p w:rsidR="00CF750E" w:rsidRDefault="00CF750E" w:rsidP="008F68D1">
            <w:pPr>
              <w:spacing w:before="240"/>
              <w:rPr>
                <w:rFonts w:ascii="Times New Roman" w:hAnsi="Times New Roman"/>
                <w:sz w:val="24"/>
                <w:szCs w:val="24"/>
              </w:rPr>
            </w:pPr>
            <w:r>
              <w:rPr>
                <w:rFonts w:ascii="Times New Roman" w:hAnsi="Times New Roman"/>
                <w:sz w:val="24"/>
                <w:szCs w:val="24"/>
              </w:rPr>
              <w:t>100.8</w:t>
            </w:r>
          </w:p>
        </w:tc>
        <w:tc>
          <w:tcPr>
            <w:tcW w:w="696" w:type="dxa"/>
          </w:tcPr>
          <w:p w:rsidR="00CF750E" w:rsidRDefault="00CF750E" w:rsidP="008F68D1">
            <w:pPr>
              <w:spacing w:before="240"/>
              <w:rPr>
                <w:rFonts w:ascii="Times New Roman" w:hAnsi="Times New Roman"/>
                <w:sz w:val="24"/>
                <w:szCs w:val="24"/>
              </w:rPr>
            </w:pPr>
            <w:r>
              <w:rPr>
                <w:rFonts w:ascii="Times New Roman" w:hAnsi="Times New Roman"/>
                <w:sz w:val="24"/>
                <w:szCs w:val="24"/>
              </w:rPr>
              <w:t>84</w:t>
            </w:r>
          </w:p>
        </w:tc>
        <w:tc>
          <w:tcPr>
            <w:tcW w:w="798" w:type="dxa"/>
          </w:tcPr>
          <w:p w:rsidR="00CF750E" w:rsidRDefault="00CF750E" w:rsidP="008F68D1">
            <w:pPr>
              <w:spacing w:before="240"/>
              <w:rPr>
                <w:rFonts w:ascii="Times New Roman" w:hAnsi="Times New Roman"/>
                <w:sz w:val="24"/>
                <w:szCs w:val="24"/>
              </w:rPr>
            </w:pPr>
            <w:r>
              <w:rPr>
                <w:rFonts w:ascii="Times New Roman" w:hAnsi="Times New Roman"/>
                <w:sz w:val="24"/>
                <w:szCs w:val="24"/>
              </w:rPr>
              <w:t>113.4</w:t>
            </w:r>
          </w:p>
        </w:tc>
        <w:tc>
          <w:tcPr>
            <w:tcW w:w="900" w:type="dxa"/>
          </w:tcPr>
          <w:p w:rsidR="00CF750E" w:rsidRDefault="00CF750E" w:rsidP="008F68D1">
            <w:pPr>
              <w:spacing w:before="240"/>
              <w:rPr>
                <w:rFonts w:ascii="Times New Roman" w:hAnsi="Times New Roman"/>
                <w:sz w:val="24"/>
                <w:szCs w:val="24"/>
              </w:rPr>
            </w:pPr>
            <w:r>
              <w:rPr>
                <w:rFonts w:ascii="Times New Roman" w:hAnsi="Times New Roman"/>
                <w:sz w:val="24"/>
                <w:szCs w:val="24"/>
              </w:rPr>
              <w:t>184.8</w:t>
            </w:r>
          </w:p>
        </w:tc>
        <w:tc>
          <w:tcPr>
            <w:tcW w:w="810" w:type="dxa"/>
          </w:tcPr>
          <w:p w:rsidR="00CF750E" w:rsidRDefault="00CF750E" w:rsidP="008F68D1">
            <w:pPr>
              <w:spacing w:before="240"/>
              <w:rPr>
                <w:rFonts w:ascii="Times New Roman" w:hAnsi="Times New Roman"/>
                <w:sz w:val="24"/>
                <w:szCs w:val="24"/>
              </w:rPr>
            </w:pPr>
            <w:r>
              <w:rPr>
                <w:rFonts w:ascii="Times New Roman" w:hAnsi="Times New Roman"/>
                <w:sz w:val="24"/>
                <w:szCs w:val="24"/>
              </w:rPr>
              <w:t>142.8</w:t>
            </w:r>
          </w:p>
        </w:tc>
        <w:tc>
          <w:tcPr>
            <w:tcW w:w="720" w:type="dxa"/>
          </w:tcPr>
          <w:p w:rsidR="00CF750E" w:rsidRDefault="00CF750E" w:rsidP="008F68D1">
            <w:pPr>
              <w:spacing w:before="240"/>
              <w:rPr>
                <w:rFonts w:ascii="Times New Roman" w:hAnsi="Times New Roman"/>
                <w:sz w:val="24"/>
                <w:szCs w:val="24"/>
              </w:rPr>
            </w:pPr>
            <w:r>
              <w:rPr>
                <w:rFonts w:ascii="Times New Roman" w:hAnsi="Times New Roman"/>
                <w:sz w:val="24"/>
                <w:szCs w:val="24"/>
              </w:rPr>
              <w:t>71.4</w:t>
            </w:r>
          </w:p>
        </w:tc>
      </w:tr>
    </w:tbl>
    <w:p w:rsidR="00CF750E" w:rsidRDefault="00CF750E" w:rsidP="008F68D1">
      <w:pPr>
        <w:spacing w:before="240" w:line="240" w:lineRule="auto"/>
        <w:rPr>
          <w:rFonts w:ascii="Times New Roman" w:hAnsi="Times New Roman"/>
          <w:sz w:val="24"/>
          <w:szCs w:val="24"/>
        </w:rPr>
      </w:pPr>
    </w:p>
    <w:tbl>
      <w:tblPr>
        <w:tblStyle w:val="TableGrid"/>
        <w:tblW w:w="0" w:type="auto"/>
        <w:tblLayout w:type="fixed"/>
        <w:tblLook w:val="04A0"/>
      </w:tblPr>
      <w:tblGrid>
        <w:gridCol w:w="1483"/>
        <w:gridCol w:w="1415"/>
        <w:gridCol w:w="1124"/>
        <w:gridCol w:w="1176"/>
        <w:gridCol w:w="876"/>
        <w:gridCol w:w="1414"/>
        <w:gridCol w:w="1350"/>
      </w:tblGrid>
      <w:tr w:rsidR="000E22E9" w:rsidTr="007E6A69">
        <w:trPr>
          <w:trHeight w:hRule="exact" w:val="550"/>
        </w:trPr>
        <w:tc>
          <w:tcPr>
            <w:tcW w:w="4022" w:type="dxa"/>
            <w:gridSpan w:val="3"/>
          </w:tcPr>
          <w:p w:rsidR="000E22E9" w:rsidRDefault="000E22E9" w:rsidP="008F68D1">
            <w:pPr>
              <w:spacing w:before="240"/>
              <w:rPr>
                <w:rFonts w:ascii="Times New Roman" w:hAnsi="Times New Roman"/>
                <w:sz w:val="24"/>
                <w:szCs w:val="24"/>
              </w:rPr>
            </w:pPr>
            <w:r>
              <w:rPr>
                <w:rFonts w:ascii="Times New Roman" w:hAnsi="Times New Roman"/>
                <w:sz w:val="24"/>
                <w:szCs w:val="24"/>
              </w:rPr>
              <w:t>SUMMARY OUTPUT</w:t>
            </w: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7E6A69">
        <w:trPr>
          <w:trHeight w:hRule="exact" w:val="262"/>
        </w:trPr>
        <w:tc>
          <w:tcPr>
            <w:tcW w:w="1483" w:type="dxa"/>
          </w:tcPr>
          <w:p w:rsidR="000E22E9" w:rsidRDefault="000E22E9" w:rsidP="008F68D1">
            <w:pPr>
              <w:spacing w:before="240"/>
              <w:rPr>
                <w:rFonts w:ascii="Times New Roman" w:hAnsi="Times New Roman"/>
                <w:sz w:val="24"/>
                <w:szCs w:val="24"/>
              </w:rPr>
            </w:pPr>
          </w:p>
        </w:tc>
        <w:tc>
          <w:tcPr>
            <w:tcW w:w="1415" w:type="dxa"/>
          </w:tcPr>
          <w:p w:rsidR="000E22E9" w:rsidRDefault="000E22E9" w:rsidP="008F68D1">
            <w:pPr>
              <w:spacing w:before="240"/>
              <w:rPr>
                <w:rFonts w:ascii="Times New Roman" w:hAnsi="Times New Roman"/>
                <w:sz w:val="24"/>
                <w:szCs w:val="24"/>
              </w:rPr>
            </w:pP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532"/>
        </w:trPr>
        <w:tc>
          <w:tcPr>
            <w:tcW w:w="2898" w:type="dxa"/>
            <w:gridSpan w:val="2"/>
          </w:tcPr>
          <w:p w:rsidR="000E22E9" w:rsidRDefault="000E22E9" w:rsidP="008F68D1">
            <w:pPr>
              <w:spacing w:before="240"/>
              <w:rPr>
                <w:rFonts w:ascii="Times New Roman" w:hAnsi="Times New Roman"/>
                <w:sz w:val="24"/>
                <w:szCs w:val="24"/>
              </w:rPr>
            </w:pPr>
            <w:r>
              <w:rPr>
                <w:rFonts w:ascii="Times New Roman" w:hAnsi="Times New Roman"/>
                <w:sz w:val="24"/>
                <w:szCs w:val="24"/>
              </w:rPr>
              <w:t>Regression Statistics</w:t>
            </w: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550"/>
        </w:trPr>
        <w:tc>
          <w:tcPr>
            <w:tcW w:w="1483" w:type="dxa"/>
          </w:tcPr>
          <w:p w:rsidR="000E22E9" w:rsidRDefault="009D468F" w:rsidP="008F68D1">
            <w:pPr>
              <w:spacing w:before="240"/>
              <w:rPr>
                <w:rFonts w:ascii="Times New Roman" w:hAnsi="Times New Roman"/>
                <w:sz w:val="24"/>
                <w:szCs w:val="24"/>
              </w:rPr>
            </w:pPr>
            <w:r>
              <w:rPr>
                <w:rFonts w:ascii="Times New Roman" w:hAnsi="Times New Roman"/>
                <w:sz w:val="24"/>
                <w:szCs w:val="24"/>
              </w:rPr>
              <w:t>Multiple R</w:t>
            </w:r>
          </w:p>
        </w:tc>
        <w:tc>
          <w:tcPr>
            <w:tcW w:w="1415" w:type="dxa"/>
          </w:tcPr>
          <w:p w:rsidR="000E22E9" w:rsidRDefault="009D468F" w:rsidP="008F68D1">
            <w:pPr>
              <w:spacing w:before="240"/>
              <w:rPr>
                <w:rFonts w:ascii="Times New Roman" w:hAnsi="Times New Roman"/>
                <w:sz w:val="24"/>
                <w:szCs w:val="24"/>
              </w:rPr>
            </w:pPr>
            <w:r>
              <w:rPr>
                <w:rFonts w:ascii="Times New Roman" w:hAnsi="Times New Roman"/>
                <w:sz w:val="24"/>
                <w:szCs w:val="24"/>
              </w:rPr>
              <w:t>0.9118</w:t>
            </w: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622"/>
        </w:trPr>
        <w:tc>
          <w:tcPr>
            <w:tcW w:w="1483" w:type="dxa"/>
          </w:tcPr>
          <w:p w:rsidR="000E22E9" w:rsidRDefault="009D468F" w:rsidP="008F68D1">
            <w:pPr>
              <w:spacing w:before="240"/>
              <w:rPr>
                <w:rFonts w:ascii="Times New Roman" w:hAnsi="Times New Roman"/>
                <w:sz w:val="24"/>
                <w:szCs w:val="24"/>
              </w:rPr>
            </w:pPr>
            <w:r>
              <w:rPr>
                <w:rFonts w:ascii="Times New Roman" w:hAnsi="Times New Roman"/>
                <w:sz w:val="24"/>
                <w:szCs w:val="24"/>
              </w:rPr>
              <w:t>R Square</w:t>
            </w:r>
          </w:p>
        </w:tc>
        <w:tc>
          <w:tcPr>
            <w:tcW w:w="1415" w:type="dxa"/>
          </w:tcPr>
          <w:p w:rsidR="000E22E9" w:rsidRDefault="009D468F" w:rsidP="008F68D1">
            <w:pPr>
              <w:spacing w:before="240"/>
              <w:rPr>
                <w:rFonts w:ascii="Times New Roman" w:hAnsi="Times New Roman"/>
                <w:sz w:val="24"/>
                <w:szCs w:val="24"/>
              </w:rPr>
            </w:pPr>
            <w:r>
              <w:rPr>
                <w:rFonts w:ascii="Times New Roman" w:hAnsi="Times New Roman"/>
                <w:sz w:val="24"/>
                <w:szCs w:val="24"/>
              </w:rPr>
              <w:t>0.8314</w:t>
            </w: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793"/>
        </w:trPr>
        <w:tc>
          <w:tcPr>
            <w:tcW w:w="1483" w:type="dxa"/>
          </w:tcPr>
          <w:p w:rsidR="000E22E9" w:rsidRDefault="009D468F" w:rsidP="008F68D1">
            <w:pPr>
              <w:spacing w:before="240"/>
              <w:rPr>
                <w:rFonts w:ascii="Times New Roman" w:hAnsi="Times New Roman"/>
                <w:sz w:val="24"/>
                <w:szCs w:val="24"/>
              </w:rPr>
            </w:pPr>
            <w:r>
              <w:rPr>
                <w:rFonts w:ascii="Times New Roman" w:hAnsi="Times New Roman"/>
                <w:sz w:val="24"/>
                <w:szCs w:val="24"/>
              </w:rPr>
              <w:t>Adjusted R Square</w:t>
            </w:r>
          </w:p>
        </w:tc>
        <w:tc>
          <w:tcPr>
            <w:tcW w:w="1415" w:type="dxa"/>
          </w:tcPr>
          <w:p w:rsidR="000E22E9" w:rsidRDefault="009D468F" w:rsidP="008F68D1">
            <w:pPr>
              <w:spacing w:before="240"/>
              <w:rPr>
                <w:rFonts w:ascii="Times New Roman" w:hAnsi="Times New Roman"/>
                <w:sz w:val="24"/>
                <w:szCs w:val="24"/>
              </w:rPr>
            </w:pPr>
            <w:r>
              <w:rPr>
                <w:rFonts w:ascii="Times New Roman" w:hAnsi="Times New Roman"/>
                <w:sz w:val="24"/>
                <w:szCs w:val="24"/>
              </w:rPr>
              <w:t>0.8145</w:t>
            </w: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775"/>
        </w:trPr>
        <w:tc>
          <w:tcPr>
            <w:tcW w:w="1483" w:type="dxa"/>
          </w:tcPr>
          <w:p w:rsidR="000E22E9" w:rsidRDefault="00E80605" w:rsidP="008F68D1">
            <w:pPr>
              <w:spacing w:before="240"/>
              <w:rPr>
                <w:rFonts w:ascii="Times New Roman" w:hAnsi="Times New Roman"/>
                <w:sz w:val="24"/>
                <w:szCs w:val="24"/>
              </w:rPr>
            </w:pPr>
            <w:r>
              <w:rPr>
                <w:rFonts w:ascii="Times New Roman" w:hAnsi="Times New Roman"/>
                <w:sz w:val="24"/>
                <w:szCs w:val="24"/>
              </w:rPr>
              <w:t>Standard Error</w:t>
            </w:r>
          </w:p>
        </w:tc>
        <w:tc>
          <w:tcPr>
            <w:tcW w:w="1415" w:type="dxa"/>
          </w:tcPr>
          <w:p w:rsidR="000E22E9" w:rsidRDefault="00E80605" w:rsidP="008F68D1">
            <w:pPr>
              <w:spacing w:before="240"/>
              <w:rPr>
                <w:rFonts w:ascii="Times New Roman" w:hAnsi="Times New Roman"/>
                <w:sz w:val="24"/>
                <w:szCs w:val="24"/>
              </w:rPr>
            </w:pPr>
            <w:r>
              <w:rPr>
                <w:rFonts w:ascii="Times New Roman" w:hAnsi="Times New Roman"/>
                <w:sz w:val="24"/>
                <w:szCs w:val="24"/>
              </w:rPr>
              <w:t>17.0822</w:t>
            </w: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478"/>
        </w:trPr>
        <w:tc>
          <w:tcPr>
            <w:tcW w:w="1483" w:type="dxa"/>
          </w:tcPr>
          <w:p w:rsidR="000E22E9" w:rsidRDefault="00E80605" w:rsidP="008F68D1">
            <w:pPr>
              <w:spacing w:before="240"/>
              <w:rPr>
                <w:rFonts w:ascii="Times New Roman" w:hAnsi="Times New Roman"/>
                <w:sz w:val="24"/>
                <w:szCs w:val="24"/>
              </w:rPr>
            </w:pPr>
            <w:r>
              <w:rPr>
                <w:rFonts w:ascii="Times New Roman" w:hAnsi="Times New Roman"/>
                <w:sz w:val="24"/>
                <w:szCs w:val="24"/>
              </w:rPr>
              <w:t>Observations</w:t>
            </w:r>
          </w:p>
        </w:tc>
        <w:tc>
          <w:tcPr>
            <w:tcW w:w="1415" w:type="dxa"/>
          </w:tcPr>
          <w:p w:rsidR="000E22E9" w:rsidRDefault="00E80605" w:rsidP="008F68D1">
            <w:pPr>
              <w:spacing w:before="240"/>
              <w:rPr>
                <w:rFonts w:ascii="Times New Roman" w:hAnsi="Times New Roman"/>
                <w:sz w:val="24"/>
                <w:szCs w:val="24"/>
              </w:rPr>
            </w:pPr>
            <w:r>
              <w:rPr>
                <w:rFonts w:ascii="Times New Roman" w:hAnsi="Times New Roman"/>
                <w:sz w:val="24"/>
                <w:szCs w:val="24"/>
              </w:rPr>
              <w:t xml:space="preserve">       </w:t>
            </w:r>
            <w:r w:rsidR="000E15C0">
              <w:rPr>
                <w:rFonts w:ascii="Times New Roman" w:hAnsi="Times New Roman"/>
                <w:sz w:val="24"/>
                <w:szCs w:val="24"/>
              </w:rPr>
              <w:t xml:space="preserve">  </w:t>
            </w:r>
            <w:r>
              <w:rPr>
                <w:rFonts w:ascii="Times New Roman" w:hAnsi="Times New Roman"/>
                <w:sz w:val="24"/>
                <w:szCs w:val="24"/>
              </w:rPr>
              <w:t xml:space="preserve">    12</w:t>
            </w: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307"/>
        </w:trPr>
        <w:tc>
          <w:tcPr>
            <w:tcW w:w="1483" w:type="dxa"/>
          </w:tcPr>
          <w:p w:rsidR="000E22E9" w:rsidRDefault="000E22E9" w:rsidP="008F68D1">
            <w:pPr>
              <w:spacing w:before="240"/>
              <w:rPr>
                <w:rFonts w:ascii="Times New Roman" w:hAnsi="Times New Roman"/>
                <w:sz w:val="24"/>
                <w:szCs w:val="24"/>
              </w:rPr>
            </w:pPr>
          </w:p>
        </w:tc>
        <w:tc>
          <w:tcPr>
            <w:tcW w:w="1415" w:type="dxa"/>
          </w:tcPr>
          <w:p w:rsidR="000E22E9" w:rsidRDefault="000E22E9" w:rsidP="008F68D1">
            <w:pPr>
              <w:spacing w:before="240"/>
              <w:rPr>
                <w:rFonts w:ascii="Times New Roman" w:hAnsi="Times New Roman"/>
                <w:sz w:val="24"/>
                <w:szCs w:val="24"/>
              </w:rPr>
            </w:pP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487"/>
        </w:trPr>
        <w:tc>
          <w:tcPr>
            <w:tcW w:w="1483" w:type="dxa"/>
          </w:tcPr>
          <w:p w:rsidR="000E22E9" w:rsidRDefault="00E80605" w:rsidP="008F68D1">
            <w:pPr>
              <w:spacing w:before="240"/>
              <w:rPr>
                <w:rFonts w:ascii="Times New Roman" w:hAnsi="Times New Roman"/>
                <w:sz w:val="24"/>
                <w:szCs w:val="24"/>
              </w:rPr>
            </w:pPr>
            <w:r>
              <w:rPr>
                <w:rFonts w:ascii="Times New Roman" w:hAnsi="Times New Roman"/>
                <w:sz w:val="24"/>
                <w:szCs w:val="24"/>
              </w:rPr>
              <w:t>ANOVA</w:t>
            </w:r>
          </w:p>
        </w:tc>
        <w:tc>
          <w:tcPr>
            <w:tcW w:w="1415" w:type="dxa"/>
          </w:tcPr>
          <w:p w:rsidR="000E22E9" w:rsidRDefault="000E22E9" w:rsidP="008F68D1">
            <w:pPr>
              <w:spacing w:before="240"/>
              <w:rPr>
                <w:rFonts w:ascii="Times New Roman" w:hAnsi="Times New Roman"/>
                <w:sz w:val="24"/>
                <w:szCs w:val="24"/>
              </w:rPr>
            </w:pP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613"/>
        </w:trPr>
        <w:tc>
          <w:tcPr>
            <w:tcW w:w="1483" w:type="dxa"/>
          </w:tcPr>
          <w:p w:rsidR="000E22E9" w:rsidRDefault="000E22E9" w:rsidP="008F68D1">
            <w:pPr>
              <w:spacing w:before="240"/>
              <w:rPr>
                <w:rFonts w:ascii="Times New Roman" w:hAnsi="Times New Roman"/>
                <w:sz w:val="24"/>
                <w:szCs w:val="24"/>
              </w:rPr>
            </w:pPr>
          </w:p>
        </w:tc>
        <w:tc>
          <w:tcPr>
            <w:tcW w:w="1415" w:type="dxa"/>
          </w:tcPr>
          <w:p w:rsidR="000E22E9" w:rsidRPr="00E80605" w:rsidRDefault="00E80605" w:rsidP="008F68D1">
            <w:pPr>
              <w:spacing w:before="240"/>
              <w:rPr>
                <w:rFonts w:ascii="Times New Roman" w:hAnsi="Times New Roman"/>
                <w:i/>
                <w:sz w:val="24"/>
                <w:szCs w:val="24"/>
              </w:rPr>
            </w:pPr>
            <w:r w:rsidRPr="00E80605">
              <w:rPr>
                <w:rFonts w:ascii="Times New Roman" w:hAnsi="Times New Roman"/>
                <w:i/>
                <w:sz w:val="24"/>
                <w:szCs w:val="24"/>
              </w:rPr>
              <w:t>df</w:t>
            </w:r>
          </w:p>
        </w:tc>
        <w:tc>
          <w:tcPr>
            <w:tcW w:w="1124" w:type="dxa"/>
          </w:tcPr>
          <w:p w:rsidR="000E22E9" w:rsidRPr="00E80605" w:rsidRDefault="00E80605" w:rsidP="008F68D1">
            <w:pPr>
              <w:spacing w:before="240"/>
              <w:rPr>
                <w:rFonts w:ascii="Times New Roman" w:hAnsi="Times New Roman"/>
                <w:i/>
                <w:sz w:val="24"/>
                <w:szCs w:val="24"/>
              </w:rPr>
            </w:pPr>
            <w:r w:rsidRPr="00E80605">
              <w:rPr>
                <w:rFonts w:ascii="Times New Roman" w:hAnsi="Times New Roman"/>
                <w:i/>
                <w:sz w:val="24"/>
                <w:szCs w:val="24"/>
              </w:rPr>
              <w:t>SS</w:t>
            </w:r>
          </w:p>
        </w:tc>
        <w:tc>
          <w:tcPr>
            <w:tcW w:w="1176" w:type="dxa"/>
          </w:tcPr>
          <w:p w:rsidR="000E22E9" w:rsidRPr="00E80605" w:rsidRDefault="00E80605" w:rsidP="008F68D1">
            <w:pPr>
              <w:spacing w:before="240"/>
              <w:rPr>
                <w:rFonts w:ascii="Times New Roman" w:hAnsi="Times New Roman"/>
                <w:i/>
                <w:sz w:val="24"/>
                <w:szCs w:val="24"/>
              </w:rPr>
            </w:pPr>
            <w:r w:rsidRPr="00E80605">
              <w:rPr>
                <w:rFonts w:ascii="Times New Roman" w:hAnsi="Times New Roman"/>
                <w:i/>
                <w:sz w:val="24"/>
                <w:szCs w:val="24"/>
              </w:rPr>
              <w:t>MS</w:t>
            </w:r>
          </w:p>
        </w:tc>
        <w:tc>
          <w:tcPr>
            <w:tcW w:w="876" w:type="dxa"/>
          </w:tcPr>
          <w:p w:rsidR="000E22E9" w:rsidRPr="00E80605" w:rsidRDefault="00E80605" w:rsidP="008F68D1">
            <w:pPr>
              <w:spacing w:before="240"/>
              <w:rPr>
                <w:rFonts w:ascii="Times New Roman" w:hAnsi="Times New Roman"/>
                <w:i/>
                <w:sz w:val="24"/>
                <w:szCs w:val="24"/>
              </w:rPr>
            </w:pPr>
            <w:r w:rsidRPr="00E80605">
              <w:rPr>
                <w:rFonts w:ascii="Times New Roman" w:hAnsi="Times New Roman"/>
                <w:i/>
                <w:sz w:val="24"/>
                <w:szCs w:val="24"/>
              </w:rPr>
              <w:t>F</w:t>
            </w:r>
          </w:p>
        </w:tc>
        <w:tc>
          <w:tcPr>
            <w:tcW w:w="1414" w:type="dxa"/>
          </w:tcPr>
          <w:p w:rsidR="000E22E9" w:rsidRPr="00E80605" w:rsidRDefault="00E80605" w:rsidP="000E15C0">
            <w:pPr>
              <w:spacing w:after="0"/>
              <w:rPr>
                <w:rFonts w:ascii="Times New Roman" w:hAnsi="Times New Roman"/>
                <w:i/>
                <w:sz w:val="24"/>
                <w:szCs w:val="24"/>
              </w:rPr>
            </w:pPr>
            <w:r w:rsidRPr="00E80605">
              <w:rPr>
                <w:rFonts w:ascii="Times New Roman" w:hAnsi="Times New Roman"/>
                <w:i/>
                <w:sz w:val="24"/>
                <w:szCs w:val="24"/>
              </w:rPr>
              <w:t>Significance</w:t>
            </w:r>
          </w:p>
          <w:p w:rsidR="00E80605" w:rsidRPr="00E80605" w:rsidRDefault="00E80605" w:rsidP="000E15C0">
            <w:pPr>
              <w:spacing w:after="0"/>
              <w:rPr>
                <w:rFonts w:ascii="Times New Roman" w:hAnsi="Times New Roman"/>
                <w:i/>
                <w:sz w:val="24"/>
                <w:szCs w:val="24"/>
              </w:rPr>
            </w:pPr>
            <w:r w:rsidRPr="00E80605">
              <w:rPr>
                <w:rFonts w:ascii="Times New Roman" w:hAnsi="Times New Roman"/>
                <w:i/>
                <w:sz w:val="24"/>
                <w:szCs w:val="24"/>
              </w:rPr>
              <w:t xml:space="preserve">     F</w:t>
            </w: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577"/>
        </w:trPr>
        <w:tc>
          <w:tcPr>
            <w:tcW w:w="1483" w:type="dxa"/>
          </w:tcPr>
          <w:p w:rsidR="000E22E9" w:rsidRDefault="00C861CD" w:rsidP="008F68D1">
            <w:pPr>
              <w:spacing w:before="240"/>
              <w:rPr>
                <w:rFonts w:ascii="Times New Roman" w:hAnsi="Times New Roman"/>
                <w:sz w:val="24"/>
                <w:szCs w:val="24"/>
              </w:rPr>
            </w:pPr>
            <w:r>
              <w:rPr>
                <w:rFonts w:ascii="Times New Roman" w:hAnsi="Times New Roman"/>
                <w:sz w:val="24"/>
                <w:szCs w:val="24"/>
              </w:rPr>
              <w:t>Regression</w:t>
            </w:r>
          </w:p>
        </w:tc>
        <w:tc>
          <w:tcPr>
            <w:tcW w:w="1415" w:type="dxa"/>
          </w:tcPr>
          <w:p w:rsidR="000E22E9" w:rsidRDefault="00C861CD" w:rsidP="008F68D1">
            <w:pPr>
              <w:spacing w:before="240"/>
              <w:rPr>
                <w:rFonts w:ascii="Times New Roman" w:hAnsi="Times New Roman"/>
                <w:sz w:val="24"/>
                <w:szCs w:val="24"/>
              </w:rPr>
            </w:pPr>
            <w:r>
              <w:rPr>
                <w:rFonts w:ascii="Times New Roman" w:hAnsi="Times New Roman"/>
                <w:sz w:val="24"/>
                <w:szCs w:val="24"/>
              </w:rPr>
              <w:t>1</w:t>
            </w:r>
          </w:p>
        </w:tc>
        <w:tc>
          <w:tcPr>
            <w:tcW w:w="1124" w:type="dxa"/>
          </w:tcPr>
          <w:p w:rsidR="000E22E9" w:rsidRDefault="00C861CD" w:rsidP="008F68D1">
            <w:pPr>
              <w:spacing w:before="240"/>
              <w:rPr>
                <w:rFonts w:ascii="Times New Roman" w:hAnsi="Times New Roman"/>
                <w:sz w:val="24"/>
                <w:szCs w:val="24"/>
              </w:rPr>
            </w:pPr>
            <w:r>
              <w:rPr>
                <w:rFonts w:ascii="Times New Roman" w:hAnsi="Times New Roman"/>
                <w:sz w:val="24"/>
                <w:szCs w:val="24"/>
              </w:rPr>
              <w:t>14,386.18</w:t>
            </w:r>
          </w:p>
        </w:tc>
        <w:tc>
          <w:tcPr>
            <w:tcW w:w="1176" w:type="dxa"/>
          </w:tcPr>
          <w:p w:rsidR="000E22E9" w:rsidRDefault="00C861CD" w:rsidP="008F68D1">
            <w:pPr>
              <w:spacing w:before="240"/>
              <w:rPr>
                <w:rFonts w:ascii="Times New Roman" w:hAnsi="Times New Roman"/>
                <w:sz w:val="24"/>
                <w:szCs w:val="24"/>
              </w:rPr>
            </w:pPr>
            <w:r>
              <w:rPr>
                <w:rFonts w:ascii="Times New Roman" w:hAnsi="Times New Roman"/>
                <w:sz w:val="24"/>
                <w:szCs w:val="24"/>
              </w:rPr>
              <w:t>14,386.18</w:t>
            </w:r>
          </w:p>
        </w:tc>
        <w:tc>
          <w:tcPr>
            <w:tcW w:w="876" w:type="dxa"/>
          </w:tcPr>
          <w:p w:rsidR="000E22E9" w:rsidRDefault="00C861CD" w:rsidP="008F68D1">
            <w:pPr>
              <w:spacing w:before="240"/>
              <w:rPr>
                <w:rFonts w:ascii="Times New Roman" w:hAnsi="Times New Roman"/>
                <w:sz w:val="24"/>
                <w:szCs w:val="24"/>
              </w:rPr>
            </w:pPr>
            <w:r>
              <w:rPr>
                <w:rFonts w:ascii="Times New Roman" w:hAnsi="Times New Roman"/>
                <w:sz w:val="24"/>
                <w:szCs w:val="24"/>
              </w:rPr>
              <w:t>49.30</w:t>
            </w:r>
          </w:p>
        </w:tc>
        <w:tc>
          <w:tcPr>
            <w:tcW w:w="1414" w:type="dxa"/>
          </w:tcPr>
          <w:p w:rsidR="000E22E9" w:rsidRDefault="00C861CD" w:rsidP="008F68D1">
            <w:pPr>
              <w:spacing w:before="240"/>
              <w:rPr>
                <w:rFonts w:ascii="Times New Roman" w:hAnsi="Times New Roman"/>
                <w:sz w:val="24"/>
                <w:szCs w:val="24"/>
              </w:rPr>
            </w:pPr>
            <w:r>
              <w:rPr>
                <w:rFonts w:ascii="Times New Roman" w:hAnsi="Times New Roman"/>
                <w:sz w:val="24"/>
                <w:szCs w:val="24"/>
              </w:rPr>
              <w:t>0.00</w:t>
            </w: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577"/>
        </w:trPr>
        <w:tc>
          <w:tcPr>
            <w:tcW w:w="1483" w:type="dxa"/>
          </w:tcPr>
          <w:p w:rsidR="000E22E9" w:rsidRDefault="00E605D3" w:rsidP="008F68D1">
            <w:pPr>
              <w:spacing w:before="240"/>
              <w:rPr>
                <w:rFonts w:ascii="Times New Roman" w:hAnsi="Times New Roman"/>
                <w:sz w:val="24"/>
                <w:szCs w:val="24"/>
              </w:rPr>
            </w:pPr>
            <w:r>
              <w:rPr>
                <w:rFonts w:ascii="Times New Roman" w:hAnsi="Times New Roman"/>
                <w:sz w:val="24"/>
                <w:szCs w:val="24"/>
              </w:rPr>
              <w:t xml:space="preserve">Residual </w:t>
            </w:r>
          </w:p>
        </w:tc>
        <w:tc>
          <w:tcPr>
            <w:tcW w:w="1415" w:type="dxa"/>
          </w:tcPr>
          <w:p w:rsidR="000E22E9" w:rsidRDefault="00E605D3" w:rsidP="008F68D1">
            <w:pPr>
              <w:spacing w:before="240"/>
              <w:rPr>
                <w:rFonts w:ascii="Times New Roman" w:hAnsi="Times New Roman"/>
                <w:sz w:val="24"/>
                <w:szCs w:val="24"/>
              </w:rPr>
            </w:pPr>
            <w:r>
              <w:rPr>
                <w:rFonts w:ascii="Times New Roman" w:hAnsi="Times New Roman"/>
                <w:sz w:val="24"/>
                <w:szCs w:val="24"/>
              </w:rPr>
              <w:t>10</w:t>
            </w:r>
          </w:p>
        </w:tc>
        <w:tc>
          <w:tcPr>
            <w:tcW w:w="1124" w:type="dxa"/>
          </w:tcPr>
          <w:p w:rsidR="000E22E9" w:rsidRDefault="00E605D3" w:rsidP="008F68D1">
            <w:pPr>
              <w:spacing w:before="240"/>
              <w:rPr>
                <w:rFonts w:ascii="Times New Roman" w:hAnsi="Times New Roman"/>
                <w:sz w:val="24"/>
                <w:szCs w:val="24"/>
              </w:rPr>
            </w:pPr>
            <w:r>
              <w:rPr>
                <w:rFonts w:ascii="Times New Roman" w:hAnsi="Times New Roman"/>
                <w:sz w:val="24"/>
                <w:szCs w:val="24"/>
              </w:rPr>
              <w:t>2,918.01</w:t>
            </w:r>
          </w:p>
        </w:tc>
        <w:tc>
          <w:tcPr>
            <w:tcW w:w="1176" w:type="dxa"/>
          </w:tcPr>
          <w:p w:rsidR="000E22E9" w:rsidRDefault="00E605D3" w:rsidP="008F68D1">
            <w:pPr>
              <w:spacing w:before="240"/>
              <w:rPr>
                <w:rFonts w:ascii="Times New Roman" w:hAnsi="Times New Roman"/>
                <w:sz w:val="24"/>
                <w:szCs w:val="24"/>
              </w:rPr>
            </w:pPr>
            <w:r>
              <w:rPr>
                <w:rFonts w:ascii="Times New Roman" w:hAnsi="Times New Roman"/>
                <w:sz w:val="24"/>
                <w:szCs w:val="24"/>
              </w:rPr>
              <w:t>291.80</w:t>
            </w: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577"/>
        </w:trPr>
        <w:tc>
          <w:tcPr>
            <w:tcW w:w="1483" w:type="dxa"/>
          </w:tcPr>
          <w:p w:rsidR="000E22E9" w:rsidRDefault="00E605D3" w:rsidP="008F68D1">
            <w:pPr>
              <w:spacing w:before="240"/>
              <w:rPr>
                <w:rFonts w:ascii="Times New Roman" w:hAnsi="Times New Roman"/>
                <w:sz w:val="24"/>
                <w:szCs w:val="24"/>
              </w:rPr>
            </w:pPr>
            <w:r>
              <w:rPr>
                <w:rFonts w:ascii="Times New Roman" w:hAnsi="Times New Roman"/>
                <w:sz w:val="24"/>
                <w:szCs w:val="24"/>
              </w:rPr>
              <w:t>Total</w:t>
            </w:r>
          </w:p>
        </w:tc>
        <w:tc>
          <w:tcPr>
            <w:tcW w:w="1415" w:type="dxa"/>
          </w:tcPr>
          <w:p w:rsidR="000E22E9" w:rsidRDefault="00E605D3" w:rsidP="008F68D1">
            <w:pPr>
              <w:spacing w:before="240"/>
              <w:rPr>
                <w:rFonts w:ascii="Times New Roman" w:hAnsi="Times New Roman"/>
                <w:sz w:val="24"/>
                <w:szCs w:val="24"/>
              </w:rPr>
            </w:pPr>
            <w:r>
              <w:rPr>
                <w:rFonts w:ascii="Times New Roman" w:hAnsi="Times New Roman"/>
                <w:sz w:val="24"/>
                <w:szCs w:val="24"/>
              </w:rPr>
              <w:t>11</w:t>
            </w:r>
          </w:p>
        </w:tc>
        <w:tc>
          <w:tcPr>
            <w:tcW w:w="1124" w:type="dxa"/>
          </w:tcPr>
          <w:p w:rsidR="000E22E9" w:rsidRDefault="00E605D3" w:rsidP="008F68D1">
            <w:pPr>
              <w:spacing w:before="240"/>
              <w:rPr>
                <w:rFonts w:ascii="Times New Roman" w:hAnsi="Times New Roman"/>
                <w:sz w:val="24"/>
                <w:szCs w:val="24"/>
              </w:rPr>
            </w:pPr>
            <w:r>
              <w:rPr>
                <w:rFonts w:ascii="Times New Roman" w:hAnsi="Times New Roman"/>
                <w:sz w:val="24"/>
                <w:szCs w:val="24"/>
              </w:rPr>
              <w:t>17,304.19</w:t>
            </w: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478"/>
        </w:trPr>
        <w:tc>
          <w:tcPr>
            <w:tcW w:w="1483" w:type="dxa"/>
          </w:tcPr>
          <w:p w:rsidR="000E22E9" w:rsidRDefault="000E22E9" w:rsidP="008F68D1">
            <w:pPr>
              <w:spacing w:before="240"/>
              <w:rPr>
                <w:rFonts w:ascii="Times New Roman" w:hAnsi="Times New Roman"/>
                <w:sz w:val="24"/>
                <w:szCs w:val="24"/>
              </w:rPr>
            </w:pPr>
          </w:p>
        </w:tc>
        <w:tc>
          <w:tcPr>
            <w:tcW w:w="1415" w:type="dxa"/>
          </w:tcPr>
          <w:p w:rsidR="000E22E9" w:rsidRDefault="000E22E9" w:rsidP="008F68D1">
            <w:pPr>
              <w:spacing w:before="240"/>
              <w:rPr>
                <w:rFonts w:ascii="Times New Roman" w:hAnsi="Times New Roman"/>
                <w:sz w:val="24"/>
                <w:szCs w:val="24"/>
              </w:rPr>
            </w:pPr>
          </w:p>
        </w:tc>
        <w:tc>
          <w:tcPr>
            <w:tcW w:w="1124" w:type="dxa"/>
          </w:tcPr>
          <w:p w:rsidR="000E22E9" w:rsidRDefault="000E22E9" w:rsidP="008F68D1">
            <w:pPr>
              <w:spacing w:before="240"/>
              <w:rPr>
                <w:rFonts w:ascii="Times New Roman" w:hAnsi="Times New Roman"/>
                <w:sz w:val="24"/>
                <w:szCs w:val="24"/>
              </w:rPr>
            </w:pPr>
          </w:p>
        </w:tc>
        <w:tc>
          <w:tcPr>
            <w:tcW w:w="1176" w:type="dxa"/>
          </w:tcPr>
          <w:p w:rsidR="000E22E9" w:rsidRDefault="000E22E9" w:rsidP="008F68D1">
            <w:pPr>
              <w:spacing w:before="240"/>
              <w:rPr>
                <w:rFonts w:ascii="Times New Roman" w:hAnsi="Times New Roman"/>
                <w:sz w:val="24"/>
                <w:szCs w:val="24"/>
              </w:rPr>
            </w:pPr>
          </w:p>
        </w:tc>
        <w:tc>
          <w:tcPr>
            <w:tcW w:w="876" w:type="dxa"/>
          </w:tcPr>
          <w:p w:rsidR="000E22E9" w:rsidRDefault="000E22E9" w:rsidP="008F68D1">
            <w:pPr>
              <w:spacing w:before="240"/>
              <w:rPr>
                <w:rFonts w:ascii="Times New Roman" w:hAnsi="Times New Roman"/>
                <w:sz w:val="24"/>
                <w:szCs w:val="24"/>
              </w:rPr>
            </w:pPr>
          </w:p>
        </w:tc>
        <w:tc>
          <w:tcPr>
            <w:tcW w:w="1414" w:type="dxa"/>
          </w:tcPr>
          <w:p w:rsidR="000E22E9" w:rsidRDefault="000E22E9" w:rsidP="008F68D1">
            <w:pPr>
              <w:spacing w:before="240"/>
              <w:rPr>
                <w:rFonts w:ascii="Times New Roman" w:hAnsi="Times New Roman"/>
                <w:sz w:val="24"/>
                <w:szCs w:val="24"/>
              </w:rPr>
            </w:pPr>
          </w:p>
        </w:tc>
        <w:tc>
          <w:tcPr>
            <w:tcW w:w="1350" w:type="dxa"/>
          </w:tcPr>
          <w:p w:rsidR="000E22E9" w:rsidRDefault="000E22E9" w:rsidP="008F68D1">
            <w:pPr>
              <w:spacing w:before="240"/>
              <w:rPr>
                <w:rFonts w:ascii="Times New Roman" w:hAnsi="Times New Roman"/>
                <w:sz w:val="24"/>
                <w:szCs w:val="24"/>
              </w:rPr>
            </w:pPr>
          </w:p>
        </w:tc>
      </w:tr>
      <w:tr w:rsidR="000E22E9" w:rsidTr="003B76CA">
        <w:trPr>
          <w:trHeight w:hRule="exact" w:val="793"/>
        </w:trPr>
        <w:tc>
          <w:tcPr>
            <w:tcW w:w="1483" w:type="dxa"/>
          </w:tcPr>
          <w:p w:rsidR="000E22E9" w:rsidRDefault="000E22E9" w:rsidP="000E15C0">
            <w:pPr>
              <w:spacing w:before="240" w:after="0"/>
              <w:rPr>
                <w:rFonts w:ascii="Times New Roman" w:hAnsi="Times New Roman"/>
                <w:sz w:val="24"/>
                <w:szCs w:val="24"/>
              </w:rPr>
            </w:pPr>
          </w:p>
        </w:tc>
        <w:tc>
          <w:tcPr>
            <w:tcW w:w="1415" w:type="dxa"/>
          </w:tcPr>
          <w:p w:rsidR="000E22E9" w:rsidRPr="00121049" w:rsidRDefault="00E605D3" w:rsidP="000E15C0">
            <w:pPr>
              <w:spacing w:before="240" w:after="0"/>
              <w:rPr>
                <w:rFonts w:ascii="Times New Roman" w:hAnsi="Times New Roman"/>
                <w:i/>
                <w:sz w:val="24"/>
                <w:szCs w:val="24"/>
              </w:rPr>
            </w:pPr>
            <w:r w:rsidRPr="00121049">
              <w:rPr>
                <w:rFonts w:ascii="Times New Roman" w:hAnsi="Times New Roman"/>
                <w:i/>
                <w:sz w:val="24"/>
                <w:szCs w:val="24"/>
              </w:rPr>
              <w:t>Coefficients</w:t>
            </w:r>
          </w:p>
        </w:tc>
        <w:tc>
          <w:tcPr>
            <w:tcW w:w="1124" w:type="dxa"/>
          </w:tcPr>
          <w:p w:rsidR="000E22E9" w:rsidRPr="00121049" w:rsidRDefault="00E605D3" w:rsidP="000E15C0">
            <w:pPr>
              <w:spacing w:before="240" w:after="0"/>
              <w:rPr>
                <w:rFonts w:ascii="Times New Roman" w:hAnsi="Times New Roman"/>
                <w:i/>
                <w:sz w:val="24"/>
                <w:szCs w:val="24"/>
              </w:rPr>
            </w:pPr>
            <w:r w:rsidRPr="00121049">
              <w:rPr>
                <w:rFonts w:ascii="Times New Roman" w:hAnsi="Times New Roman"/>
                <w:i/>
                <w:sz w:val="24"/>
                <w:szCs w:val="24"/>
              </w:rPr>
              <w:t>Standard Error</w:t>
            </w:r>
          </w:p>
        </w:tc>
        <w:tc>
          <w:tcPr>
            <w:tcW w:w="1176" w:type="dxa"/>
          </w:tcPr>
          <w:p w:rsidR="000E22E9" w:rsidRPr="00121049" w:rsidRDefault="00E605D3" w:rsidP="000E15C0">
            <w:pPr>
              <w:spacing w:before="240" w:after="0"/>
              <w:rPr>
                <w:rFonts w:ascii="Times New Roman" w:hAnsi="Times New Roman"/>
                <w:i/>
                <w:sz w:val="24"/>
                <w:szCs w:val="24"/>
              </w:rPr>
            </w:pPr>
            <w:r w:rsidRPr="00121049">
              <w:rPr>
                <w:rFonts w:ascii="Times New Roman" w:hAnsi="Times New Roman"/>
                <w:i/>
                <w:sz w:val="24"/>
                <w:szCs w:val="24"/>
              </w:rPr>
              <w:t>tStat</w:t>
            </w:r>
          </w:p>
        </w:tc>
        <w:tc>
          <w:tcPr>
            <w:tcW w:w="876" w:type="dxa"/>
          </w:tcPr>
          <w:p w:rsidR="000E22E9" w:rsidRPr="00121049" w:rsidRDefault="00E605D3" w:rsidP="000E15C0">
            <w:pPr>
              <w:spacing w:after="0"/>
              <w:rPr>
                <w:rFonts w:ascii="Times New Roman" w:hAnsi="Times New Roman"/>
                <w:i/>
                <w:sz w:val="24"/>
                <w:szCs w:val="24"/>
              </w:rPr>
            </w:pPr>
            <w:r w:rsidRPr="00121049">
              <w:rPr>
                <w:rFonts w:ascii="Times New Roman" w:hAnsi="Times New Roman"/>
                <w:i/>
                <w:sz w:val="24"/>
                <w:szCs w:val="24"/>
              </w:rPr>
              <w:t>P-</w:t>
            </w:r>
          </w:p>
          <w:p w:rsidR="00E605D3" w:rsidRPr="00121049" w:rsidRDefault="00E605D3" w:rsidP="000E15C0">
            <w:pPr>
              <w:spacing w:after="0"/>
              <w:rPr>
                <w:rFonts w:ascii="Times New Roman" w:hAnsi="Times New Roman"/>
                <w:i/>
                <w:sz w:val="24"/>
                <w:szCs w:val="24"/>
              </w:rPr>
            </w:pPr>
            <w:r w:rsidRPr="00121049">
              <w:rPr>
                <w:rFonts w:ascii="Times New Roman" w:hAnsi="Times New Roman"/>
                <w:i/>
                <w:sz w:val="24"/>
                <w:szCs w:val="24"/>
              </w:rPr>
              <w:t>value</w:t>
            </w:r>
          </w:p>
        </w:tc>
        <w:tc>
          <w:tcPr>
            <w:tcW w:w="1414" w:type="dxa"/>
          </w:tcPr>
          <w:p w:rsidR="000E22E9" w:rsidRPr="00121049" w:rsidRDefault="00E605D3" w:rsidP="000E15C0">
            <w:pPr>
              <w:spacing w:before="240" w:after="0"/>
              <w:rPr>
                <w:rFonts w:ascii="Times New Roman" w:hAnsi="Times New Roman"/>
                <w:i/>
                <w:sz w:val="24"/>
                <w:szCs w:val="24"/>
              </w:rPr>
            </w:pPr>
            <w:r w:rsidRPr="00121049">
              <w:rPr>
                <w:rFonts w:ascii="Times New Roman" w:hAnsi="Times New Roman"/>
                <w:i/>
                <w:sz w:val="24"/>
                <w:szCs w:val="24"/>
              </w:rPr>
              <w:t>Lower 95%</w:t>
            </w:r>
          </w:p>
        </w:tc>
        <w:tc>
          <w:tcPr>
            <w:tcW w:w="1350" w:type="dxa"/>
          </w:tcPr>
          <w:p w:rsidR="000E22E9" w:rsidRPr="00121049" w:rsidRDefault="00E605D3" w:rsidP="000E15C0">
            <w:pPr>
              <w:spacing w:before="240" w:after="0"/>
              <w:rPr>
                <w:rFonts w:ascii="Times New Roman" w:hAnsi="Times New Roman"/>
                <w:i/>
                <w:sz w:val="24"/>
                <w:szCs w:val="24"/>
              </w:rPr>
            </w:pPr>
            <w:r w:rsidRPr="00121049">
              <w:rPr>
                <w:rFonts w:ascii="Times New Roman" w:hAnsi="Times New Roman"/>
                <w:i/>
                <w:sz w:val="24"/>
                <w:szCs w:val="24"/>
              </w:rPr>
              <w:t>Upper 95%</w:t>
            </w:r>
          </w:p>
        </w:tc>
      </w:tr>
      <w:tr w:rsidR="000E22E9" w:rsidTr="003B76CA">
        <w:trPr>
          <w:trHeight w:hRule="exact" w:val="532"/>
        </w:trPr>
        <w:tc>
          <w:tcPr>
            <w:tcW w:w="1483" w:type="dxa"/>
          </w:tcPr>
          <w:p w:rsidR="000E22E9" w:rsidRDefault="00121049" w:rsidP="000E15C0">
            <w:pPr>
              <w:spacing w:before="240" w:after="0"/>
              <w:rPr>
                <w:rFonts w:ascii="Times New Roman" w:hAnsi="Times New Roman"/>
                <w:sz w:val="24"/>
                <w:szCs w:val="24"/>
              </w:rPr>
            </w:pPr>
            <w:r>
              <w:rPr>
                <w:rFonts w:ascii="Times New Roman" w:hAnsi="Times New Roman"/>
                <w:sz w:val="24"/>
                <w:szCs w:val="24"/>
              </w:rPr>
              <w:t>Intercept</w:t>
            </w:r>
          </w:p>
        </w:tc>
        <w:tc>
          <w:tcPr>
            <w:tcW w:w="1415" w:type="dxa"/>
          </w:tcPr>
          <w:p w:rsidR="000E22E9" w:rsidRDefault="00121049" w:rsidP="008F68D1">
            <w:pPr>
              <w:spacing w:before="240"/>
              <w:rPr>
                <w:rFonts w:ascii="Times New Roman" w:hAnsi="Times New Roman"/>
                <w:sz w:val="24"/>
                <w:szCs w:val="24"/>
              </w:rPr>
            </w:pPr>
            <w:r>
              <w:rPr>
                <w:rFonts w:ascii="Times New Roman" w:hAnsi="Times New Roman"/>
                <w:sz w:val="24"/>
                <w:szCs w:val="24"/>
              </w:rPr>
              <w:t>24.9979</w:t>
            </w:r>
          </w:p>
        </w:tc>
        <w:tc>
          <w:tcPr>
            <w:tcW w:w="1124" w:type="dxa"/>
          </w:tcPr>
          <w:p w:rsidR="000E22E9" w:rsidRDefault="00121049" w:rsidP="008F68D1">
            <w:pPr>
              <w:spacing w:before="240"/>
              <w:rPr>
                <w:rFonts w:ascii="Times New Roman" w:hAnsi="Times New Roman"/>
                <w:sz w:val="24"/>
                <w:szCs w:val="24"/>
              </w:rPr>
            </w:pPr>
            <w:r>
              <w:rPr>
                <w:rFonts w:ascii="Times New Roman" w:hAnsi="Times New Roman"/>
                <w:sz w:val="24"/>
                <w:szCs w:val="24"/>
              </w:rPr>
              <w:t>11.2675</w:t>
            </w:r>
          </w:p>
        </w:tc>
        <w:tc>
          <w:tcPr>
            <w:tcW w:w="1176" w:type="dxa"/>
          </w:tcPr>
          <w:p w:rsidR="000E22E9" w:rsidRDefault="00121049" w:rsidP="008F68D1">
            <w:pPr>
              <w:spacing w:before="240"/>
              <w:rPr>
                <w:rFonts w:ascii="Times New Roman" w:hAnsi="Times New Roman"/>
                <w:sz w:val="24"/>
                <w:szCs w:val="24"/>
              </w:rPr>
            </w:pPr>
            <w:r>
              <w:rPr>
                <w:rFonts w:ascii="Times New Roman" w:hAnsi="Times New Roman"/>
                <w:sz w:val="24"/>
                <w:szCs w:val="24"/>
              </w:rPr>
              <w:t>2.2186</w:t>
            </w:r>
          </w:p>
        </w:tc>
        <w:tc>
          <w:tcPr>
            <w:tcW w:w="876" w:type="dxa"/>
          </w:tcPr>
          <w:p w:rsidR="000E22E9" w:rsidRDefault="00121049" w:rsidP="008F68D1">
            <w:pPr>
              <w:spacing w:before="240"/>
              <w:rPr>
                <w:rFonts w:ascii="Times New Roman" w:hAnsi="Times New Roman"/>
                <w:sz w:val="24"/>
                <w:szCs w:val="24"/>
              </w:rPr>
            </w:pPr>
            <w:r>
              <w:rPr>
                <w:rFonts w:ascii="Times New Roman" w:hAnsi="Times New Roman"/>
                <w:sz w:val="24"/>
                <w:szCs w:val="24"/>
              </w:rPr>
              <w:t>0.0508</w:t>
            </w:r>
          </w:p>
        </w:tc>
        <w:tc>
          <w:tcPr>
            <w:tcW w:w="1414" w:type="dxa"/>
          </w:tcPr>
          <w:p w:rsidR="000E22E9" w:rsidRDefault="00121049" w:rsidP="008F68D1">
            <w:pPr>
              <w:spacing w:before="240"/>
              <w:rPr>
                <w:rFonts w:ascii="Times New Roman" w:hAnsi="Times New Roman"/>
                <w:sz w:val="24"/>
                <w:szCs w:val="24"/>
              </w:rPr>
            </w:pPr>
            <w:r>
              <w:rPr>
                <w:rFonts w:ascii="Times New Roman" w:hAnsi="Times New Roman"/>
                <w:sz w:val="24"/>
                <w:szCs w:val="24"/>
              </w:rPr>
              <w:t>(0.1076)</w:t>
            </w:r>
          </w:p>
        </w:tc>
        <w:tc>
          <w:tcPr>
            <w:tcW w:w="1350" w:type="dxa"/>
          </w:tcPr>
          <w:p w:rsidR="000E22E9" w:rsidRDefault="00121049" w:rsidP="008F68D1">
            <w:pPr>
              <w:spacing w:before="240"/>
              <w:rPr>
                <w:rFonts w:ascii="Times New Roman" w:hAnsi="Times New Roman"/>
                <w:sz w:val="24"/>
                <w:szCs w:val="24"/>
              </w:rPr>
            </w:pPr>
            <w:r>
              <w:rPr>
                <w:rFonts w:ascii="Times New Roman" w:hAnsi="Times New Roman"/>
                <w:sz w:val="24"/>
                <w:szCs w:val="24"/>
              </w:rPr>
              <w:t>50.1034</w:t>
            </w:r>
          </w:p>
        </w:tc>
      </w:tr>
      <w:tr w:rsidR="000E22E9" w:rsidTr="003B76CA">
        <w:trPr>
          <w:trHeight w:hRule="exact" w:val="550"/>
        </w:trPr>
        <w:tc>
          <w:tcPr>
            <w:tcW w:w="1483" w:type="dxa"/>
          </w:tcPr>
          <w:p w:rsidR="000E22E9" w:rsidRDefault="00121049" w:rsidP="008F68D1">
            <w:pPr>
              <w:spacing w:before="240"/>
              <w:rPr>
                <w:rFonts w:ascii="Times New Roman" w:hAnsi="Times New Roman"/>
                <w:sz w:val="24"/>
                <w:szCs w:val="24"/>
              </w:rPr>
            </w:pPr>
            <w:r>
              <w:rPr>
                <w:rFonts w:ascii="Times New Roman" w:hAnsi="Times New Roman"/>
                <w:sz w:val="24"/>
                <w:szCs w:val="24"/>
              </w:rPr>
              <w:t>Sales</w:t>
            </w:r>
          </w:p>
        </w:tc>
        <w:tc>
          <w:tcPr>
            <w:tcW w:w="1415" w:type="dxa"/>
          </w:tcPr>
          <w:p w:rsidR="000E22E9" w:rsidRDefault="00121049" w:rsidP="008F68D1">
            <w:pPr>
              <w:spacing w:before="240"/>
              <w:rPr>
                <w:rFonts w:ascii="Times New Roman" w:hAnsi="Times New Roman"/>
                <w:sz w:val="24"/>
                <w:szCs w:val="24"/>
              </w:rPr>
            </w:pPr>
            <w:r>
              <w:rPr>
                <w:rFonts w:ascii="Times New Roman" w:hAnsi="Times New Roman"/>
                <w:sz w:val="24"/>
                <w:szCs w:val="24"/>
              </w:rPr>
              <w:t>0.0308</w:t>
            </w:r>
          </w:p>
        </w:tc>
        <w:tc>
          <w:tcPr>
            <w:tcW w:w="1124" w:type="dxa"/>
          </w:tcPr>
          <w:p w:rsidR="000E22E9" w:rsidRDefault="00121049" w:rsidP="008F68D1">
            <w:pPr>
              <w:spacing w:before="240"/>
              <w:rPr>
                <w:rFonts w:ascii="Times New Roman" w:hAnsi="Times New Roman"/>
                <w:sz w:val="24"/>
                <w:szCs w:val="24"/>
              </w:rPr>
            </w:pPr>
            <w:r>
              <w:rPr>
                <w:rFonts w:ascii="Times New Roman" w:hAnsi="Times New Roman"/>
                <w:sz w:val="24"/>
                <w:szCs w:val="24"/>
              </w:rPr>
              <w:t>0.0044</w:t>
            </w:r>
          </w:p>
        </w:tc>
        <w:tc>
          <w:tcPr>
            <w:tcW w:w="1176" w:type="dxa"/>
          </w:tcPr>
          <w:p w:rsidR="000E22E9" w:rsidRDefault="00121049" w:rsidP="008F68D1">
            <w:pPr>
              <w:spacing w:before="240"/>
              <w:rPr>
                <w:rFonts w:ascii="Times New Roman" w:hAnsi="Times New Roman"/>
                <w:sz w:val="24"/>
                <w:szCs w:val="24"/>
              </w:rPr>
            </w:pPr>
            <w:r>
              <w:rPr>
                <w:rFonts w:ascii="Times New Roman" w:hAnsi="Times New Roman"/>
                <w:sz w:val="24"/>
                <w:szCs w:val="24"/>
              </w:rPr>
              <w:t>7.0215</w:t>
            </w:r>
          </w:p>
        </w:tc>
        <w:tc>
          <w:tcPr>
            <w:tcW w:w="876" w:type="dxa"/>
          </w:tcPr>
          <w:p w:rsidR="000E22E9" w:rsidRDefault="00121049" w:rsidP="008F68D1">
            <w:pPr>
              <w:spacing w:before="240"/>
              <w:rPr>
                <w:rFonts w:ascii="Times New Roman" w:hAnsi="Times New Roman"/>
                <w:sz w:val="24"/>
                <w:szCs w:val="24"/>
              </w:rPr>
            </w:pPr>
            <w:r>
              <w:rPr>
                <w:rFonts w:ascii="Times New Roman" w:hAnsi="Times New Roman"/>
                <w:sz w:val="24"/>
                <w:szCs w:val="24"/>
              </w:rPr>
              <w:t>0.0000</w:t>
            </w:r>
          </w:p>
        </w:tc>
        <w:tc>
          <w:tcPr>
            <w:tcW w:w="1414" w:type="dxa"/>
          </w:tcPr>
          <w:p w:rsidR="000E22E9" w:rsidRDefault="00121049" w:rsidP="008F68D1">
            <w:pPr>
              <w:spacing w:before="240"/>
              <w:rPr>
                <w:rFonts w:ascii="Times New Roman" w:hAnsi="Times New Roman"/>
                <w:sz w:val="24"/>
                <w:szCs w:val="24"/>
              </w:rPr>
            </w:pPr>
            <w:r>
              <w:rPr>
                <w:rFonts w:ascii="Times New Roman" w:hAnsi="Times New Roman"/>
                <w:sz w:val="24"/>
                <w:szCs w:val="24"/>
              </w:rPr>
              <w:t>0.0210</w:t>
            </w:r>
          </w:p>
        </w:tc>
        <w:tc>
          <w:tcPr>
            <w:tcW w:w="1350" w:type="dxa"/>
          </w:tcPr>
          <w:p w:rsidR="000E22E9" w:rsidRDefault="00121049" w:rsidP="008F68D1">
            <w:pPr>
              <w:spacing w:before="240"/>
              <w:rPr>
                <w:rFonts w:ascii="Times New Roman" w:hAnsi="Times New Roman"/>
                <w:sz w:val="24"/>
                <w:szCs w:val="24"/>
              </w:rPr>
            </w:pPr>
            <w:r>
              <w:rPr>
                <w:rFonts w:ascii="Times New Roman" w:hAnsi="Times New Roman"/>
                <w:sz w:val="24"/>
                <w:szCs w:val="24"/>
              </w:rPr>
              <w:t>0.0406</w:t>
            </w:r>
          </w:p>
        </w:tc>
      </w:tr>
    </w:tbl>
    <w:p w:rsidR="00F03A59" w:rsidRPr="007E6A69" w:rsidRDefault="0021441C" w:rsidP="00534202">
      <w:pPr>
        <w:spacing w:before="240" w:line="360" w:lineRule="auto"/>
        <w:rPr>
          <w:rFonts w:ascii="Times New Roman" w:hAnsi="Times New Roman"/>
          <w:b/>
          <w:sz w:val="24"/>
          <w:szCs w:val="24"/>
        </w:rPr>
      </w:pPr>
      <w:r w:rsidRPr="007E6A69">
        <w:rPr>
          <w:rFonts w:ascii="Times New Roman" w:hAnsi="Times New Roman"/>
          <w:b/>
          <w:sz w:val="24"/>
          <w:szCs w:val="24"/>
        </w:rPr>
        <w:t>Required:</w:t>
      </w:r>
    </w:p>
    <w:p w:rsidR="0021441C" w:rsidRDefault="0021441C" w:rsidP="00534202">
      <w:pPr>
        <w:pStyle w:val="ListParagraph"/>
        <w:numPr>
          <w:ilvl w:val="0"/>
          <w:numId w:val="28"/>
        </w:numPr>
        <w:spacing w:before="240" w:line="360" w:lineRule="auto"/>
        <w:ind w:left="0" w:hanging="270"/>
        <w:rPr>
          <w:rFonts w:ascii="Times New Roman" w:hAnsi="Times New Roman"/>
          <w:sz w:val="24"/>
          <w:szCs w:val="24"/>
        </w:rPr>
      </w:pPr>
      <w:r>
        <w:rPr>
          <w:rFonts w:ascii="Times New Roman" w:hAnsi="Times New Roman"/>
          <w:sz w:val="24"/>
          <w:szCs w:val="24"/>
        </w:rPr>
        <w:t xml:space="preserve">Sketch the data a suitable graph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1441C" w:rsidRDefault="0021441C" w:rsidP="00534202">
      <w:pPr>
        <w:pStyle w:val="ListParagraph"/>
        <w:numPr>
          <w:ilvl w:val="0"/>
          <w:numId w:val="28"/>
        </w:numPr>
        <w:spacing w:before="240" w:line="360" w:lineRule="auto"/>
        <w:ind w:left="0" w:hanging="270"/>
        <w:rPr>
          <w:rFonts w:ascii="Times New Roman" w:hAnsi="Times New Roman"/>
          <w:sz w:val="24"/>
          <w:szCs w:val="24"/>
        </w:rPr>
      </w:pPr>
      <w:r>
        <w:rPr>
          <w:rFonts w:ascii="Times New Roman" w:hAnsi="Times New Roman"/>
          <w:sz w:val="24"/>
          <w:szCs w:val="24"/>
        </w:rPr>
        <w:t>Indicate the linear regression equation obtained from the regression statistics</w:t>
      </w:r>
      <w:r>
        <w:rPr>
          <w:rFonts w:ascii="Times New Roman" w:hAnsi="Times New Roman"/>
          <w:sz w:val="24"/>
          <w:szCs w:val="24"/>
        </w:rPr>
        <w:tab/>
      </w:r>
      <w:r>
        <w:rPr>
          <w:rFonts w:ascii="Times New Roman" w:hAnsi="Times New Roman"/>
          <w:sz w:val="24"/>
          <w:szCs w:val="24"/>
        </w:rPr>
        <w:tab/>
        <w:t>(2 Marks)</w:t>
      </w:r>
    </w:p>
    <w:p w:rsidR="0021441C" w:rsidRDefault="0021441C" w:rsidP="00534202">
      <w:pPr>
        <w:pStyle w:val="ListParagraph"/>
        <w:numPr>
          <w:ilvl w:val="0"/>
          <w:numId w:val="28"/>
        </w:numPr>
        <w:spacing w:before="240" w:line="360" w:lineRule="auto"/>
        <w:ind w:left="0" w:hanging="270"/>
        <w:rPr>
          <w:rFonts w:ascii="Times New Roman" w:hAnsi="Times New Roman"/>
          <w:sz w:val="24"/>
          <w:szCs w:val="24"/>
        </w:rPr>
      </w:pPr>
      <w:r>
        <w:rPr>
          <w:rFonts w:ascii="Times New Roman" w:hAnsi="Times New Roman"/>
          <w:sz w:val="24"/>
          <w:szCs w:val="24"/>
        </w:rPr>
        <w:t>Interpret the overall performance of the model as well as the parameters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1441C" w:rsidRDefault="0021441C" w:rsidP="00534202">
      <w:pPr>
        <w:pStyle w:val="ListParagraph"/>
        <w:numPr>
          <w:ilvl w:val="0"/>
          <w:numId w:val="28"/>
        </w:numPr>
        <w:spacing w:before="240" w:line="360" w:lineRule="auto"/>
        <w:ind w:left="0" w:hanging="270"/>
        <w:rPr>
          <w:rFonts w:ascii="Times New Roman" w:hAnsi="Times New Roman"/>
          <w:sz w:val="24"/>
          <w:szCs w:val="24"/>
        </w:rPr>
      </w:pPr>
      <w:r>
        <w:rPr>
          <w:rFonts w:ascii="Times New Roman" w:hAnsi="Times New Roman"/>
          <w:sz w:val="24"/>
          <w:szCs w:val="24"/>
        </w:rPr>
        <w:t>Using the information provided, estimate the profits when sales are Ksh.350, million.</w:t>
      </w:r>
      <w:r>
        <w:rPr>
          <w:rFonts w:ascii="Times New Roman" w:hAnsi="Times New Roman"/>
          <w:sz w:val="24"/>
          <w:szCs w:val="24"/>
        </w:rPr>
        <w:tab/>
        <w:t>(3 Marks)</w:t>
      </w:r>
    </w:p>
    <w:p w:rsidR="0021441C" w:rsidRDefault="0021441C" w:rsidP="00534202">
      <w:pPr>
        <w:pStyle w:val="ListParagraph"/>
        <w:numPr>
          <w:ilvl w:val="0"/>
          <w:numId w:val="28"/>
        </w:numPr>
        <w:spacing w:before="240" w:line="360" w:lineRule="auto"/>
        <w:ind w:left="0" w:hanging="270"/>
        <w:rPr>
          <w:rFonts w:ascii="Times New Roman" w:hAnsi="Times New Roman"/>
          <w:sz w:val="24"/>
          <w:szCs w:val="24"/>
        </w:rPr>
      </w:pPr>
      <w:r>
        <w:rPr>
          <w:rFonts w:ascii="Times New Roman" w:hAnsi="Times New Roman"/>
          <w:sz w:val="24"/>
          <w:szCs w:val="24"/>
        </w:rPr>
        <w:t>Explain the basic assumptions underlying linear regression equation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34202" w:rsidRDefault="0021441C" w:rsidP="00534202">
      <w:pPr>
        <w:pStyle w:val="ListParagraph"/>
        <w:numPr>
          <w:ilvl w:val="0"/>
          <w:numId w:val="28"/>
        </w:numPr>
        <w:spacing w:before="240" w:line="360" w:lineRule="auto"/>
        <w:ind w:left="0" w:hanging="270"/>
        <w:rPr>
          <w:rFonts w:ascii="Times New Roman" w:hAnsi="Times New Roman"/>
          <w:sz w:val="24"/>
          <w:szCs w:val="24"/>
        </w:rPr>
      </w:pPr>
      <w:r>
        <w:rPr>
          <w:rFonts w:ascii="Times New Roman" w:hAnsi="Times New Roman"/>
          <w:sz w:val="24"/>
          <w:szCs w:val="24"/>
        </w:rPr>
        <w:t>Explain</w:t>
      </w:r>
      <w:r w:rsidRPr="00534202">
        <w:rPr>
          <w:rFonts w:ascii="Times New Roman" w:hAnsi="Times New Roman"/>
          <w:b/>
          <w:sz w:val="24"/>
          <w:szCs w:val="24"/>
        </w:rPr>
        <w:t xml:space="preserve"> FOUR</w:t>
      </w:r>
      <w:r>
        <w:rPr>
          <w:rFonts w:ascii="Times New Roman" w:hAnsi="Times New Roman"/>
          <w:sz w:val="24"/>
          <w:szCs w:val="24"/>
        </w:rPr>
        <w:t xml:space="preserve"> components of time series analysis</w:t>
      </w:r>
      <w:r w:rsidR="00C44860">
        <w:rPr>
          <w:rFonts w:ascii="Times New Roman" w:hAnsi="Times New Roman"/>
          <w:sz w:val="24"/>
          <w:szCs w:val="24"/>
        </w:rPr>
        <w:tab/>
      </w:r>
      <w:r w:rsidR="00C44860">
        <w:rPr>
          <w:rFonts w:ascii="Times New Roman" w:hAnsi="Times New Roman"/>
          <w:sz w:val="24"/>
          <w:szCs w:val="24"/>
        </w:rPr>
        <w:tab/>
      </w:r>
      <w:r w:rsidR="00C44860">
        <w:rPr>
          <w:rFonts w:ascii="Times New Roman" w:hAnsi="Times New Roman"/>
          <w:sz w:val="24"/>
          <w:szCs w:val="24"/>
        </w:rPr>
        <w:tab/>
      </w:r>
      <w:r w:rsidR="00C44860">
        <w:rPr>
          <w:rFonts w:ascii="Times New Roman" w:hAnsi="Times New Roman"/>
          <w:sz w:val="24"/>
          <w:szCs w:val="24"/>
        </w:rPr>
        <w:tab/>
      </w:r>
      <w:r w:rsidR="00C44860">
        <w:rPr>
          <w:rFonts w:ascii="Times New Roman" w:hAnsi="Times New Roman"/>
          <w:sz w:val="24"/>
          <w:szCs w:val="24"/>
        </w:rPr>
        <w:tab/>
      </w:r>
      <w:r w:rsidR="00C44860">
        <w:rPr>
          <w:rFonts w:ascii="Times New Roman" w:hAnsi="Times New Roman"/>
          <w:sz w:val="24"/>
          <w:szCs w:val="24"/>
        </w:rPr>
        <w:tab/>
        <w:t>(4 Marks</w:t>
      </w:r>
      <w:r w:rsidR="00534202">
        <w:rPr>
          <w:rFonts w:ascii="Times New Roman" w:hAnsi="Times New Roman"/>
          <w:sz w:val="24"/>
          <w:szCs w:val="24"/>
        </w:rPr>
        <w:t>)</w:t>
      </w:r>
    </w:p>
    <w:p w:rsidR="00534202" w:rsidRDefault="00534202" w:rsidP="00534202">
      <w:pPr>
        <w:pStyle w:val="ListParagraph"/>
        <w:spacing w:before="240" w:line="360" w:lineRule="auto"/>
        <w:ind w:left="0"/>
        <w:rPr>
          <w:rFonts w:ascii="Times New Roman" w:hAnsi="Times New Roman"/>
          <w:sz w:val="24"/>
          <w:szCs w:val="24"/>
        </w:rPr>
      </w:pPr>
    </w:p>
    <w:p w:rsidR="00534202" w:rsidRPr="00C1308D" w:rsidRDefault="00534202" w:rsidP="00534202">
      <w:pPr>
        <w:pStyle w:val="ListParagraph"/>
        <w:spacing w:before="240" w:line="360" w:lineRule="auto"/>
        <w:ind w:left="-360"/>
        <w:rPr>
          <w:rFonts w:ascii="Times New Roman" w:hAnsi="Times New Roman"/>
          <w:b/>
          <w:sz w:val="24"/>
          <w:szCs w:val="24"/>
        </w:rPr>
      </w:pPr>
      <w:r w:rsidRPr="00C1308D">
        <w:rPr>
          <w:rFonts w:ascii="Times New Roman" w:hAnsi="Times New Roman"/>
          <w:b/>
          <w:sz w:val="24"/>
          <w:szCs w:val="24"/>
        </w:rPr>
        <w:t>QUESTION FOUR (20 MARKS)</w:t>
      </w:r>
    </w:p>
    <w:p w:rsidR="00534202" w:rsidRDefault="00534202" w:rsidP="00534202">
      <w:pPr>
        <w:pStyle w:val="ListParagraph"/>
        <w:spacing w:before="240" w:line="360" w:lineRule="auto"/>
        <w:ind w:left="-360"/>
        <w:rPr>
          <w:rFonts w:ascii="Times New Roman" w:hAnsi="Times New Roman"/>
          <w:sz w:val="24"/>
          <w:szCs w:val="24"/>
        </w:rPr>
      </w:pPr>
      <w:r>
        <w:rPr>
          <w:rFonts w:ascii="Times New Roman" w:hAnsi="Times New Roman"/>
          <w:sz w:val="24"/>
          <w:szCs w:val="24"/>
        </w:rPr>
        <w:t>The following information relates to Wazeia Traders for the year 2010.</w:t>
      </w:r>
    </w:p>
    <w:tbl>
      <w:tblPr>
        <w:tblStyle w:val="TableGrid"/>
        <w:tblW w:w="0" w:type="auto"/>
        <w:tblInd w:w="-360" w:type="dxa"/>
        <w:tblLook w:val="04A0"/>
      </w:tblPr>
      <w:tblGrid>
        <w:gridCol w:w="3798"/>
        <w:gridCol w:w="1083"/>
        <w:gridCol w:w="1077"/>
        <w:gridCol w:w="996"/>
        <w:gridCol w:w="1254"/>
      </w:tblGrid>
      <w:tr w:rsidR="00534202" w:rsidTr="002378C0">
        <w:trPr>
          <w:trHeight w:hRule="exact" w:val="343"/>
        </w:trPr>
        <w:tc>
          <w:tcPr>
            <w:tcW w:w="3798" w:type="dxa"/>
          </w:tcPr>
          <w:p w:rsidR="00534202" w:rsidRDefault="00534202"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1</w:t>
            </w:r>
            <w:r w:rsidRPr="00534202">
              <w:rPr>
                <w:rFonts w:ascii="Times New Roman" w:hAnsi="Times New Roman"/>
                <w:sz w:val="24"/>
                <w:szCs w:val="24"/>
                <w:vertAlign w:val="superscript"/>
              </w:rPr>
              <w:t>st</w:t>
            </w:r>
            <w:r>
              <w:rPr>
                <w:rFonts w:ascii="Times New Roman" w:hAnsi="Times New Roman"/>
                <w:sz w:val="24"/>
                <w:szCs w:val="24"/>
              </w:rPr>
              <w:t xml:space="preserve"> July 2010 cash at bank</w:t>
            </w:r>
          </w:p>
        </w:tc>
        <w:tc>
          <w:tcPr>
            <w:tcW w:w="1083" w:type="dxa"/>
            <w:tcBorders>
              <w:right w:val="single" w:sz="4" w:space="0" w:color="auto"/>
            </w:tcBorders>
          </w:tcPr>
          <w:p w:rsidR="00534202" w:rsidRDefault="00534202"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171,000</w:t>
            </w:r>
          </w:p>
        </w:tc>
        <w:tc>
          <w:tcPr>
            <w:tcW w:w="1077" w:type="dxa"/>
            <w:tcBorders>
              <w:top w:val="nil"/>
              <w:left w:val="single" w:sz="4" w:space="0" w:color="auto"/>
              <w:bottom w:val="nil"/>
              <w:right w:val="nil"/>
            </w:tcBorders>
          </w:tcPr>
          <w:p w:rsidR="00534202" w:rsidRDefault="00534202" w:rsidP="00534202">
            <w:pPr>
              <w:pStyle w:val="ListParagraph"/>
              <w:spacing w:before="240" w:line="360" w:lineRule="auto"/>
              <w:ind w:left="0"/>
              <w:rPr>
                <w:rFonts w:ascii="Times New Roman" w:hAnsi="Times New Roman"/>
                <w:sz w:val="24"/>
                <w:szCs w:val="24"/>
              </w:rPr>
            </w:pPr>
          </w:p>
        </w:tc>
        <w:tc>
          <w:tcPr>
            <w:tcW w:w="996" w:type="dxa"/>
            <w:tcBorders>
              <w:top w:val="nil"/>
              <w:left w:val="nil"/>
              <w:bottom w:val="nil"/>
              <w:right w:val="nil"/>
            </w:tcBorders>
          </w:tcPr>
          <w:p w:rsidR="00534202" w:rsidRDefault="00534202" w:rsidP="00534202">
            <w:pPr>
              <w:pStyle w:val="ListParagraph"/>
              <w:spacing w:before="240" w:line="360" w:lineRule="auto"/>
              <w:ind w:left="0"/>
              <w:rPr>
                <w:rFonts w:ascii="Times New Roman" w:hAnsi="Times New Roman"/>
                <w:sz w:val="24"/>
                <w:szCs w:val="24"/>
              </w:rPr>
            </w:pPr>
          </w:p>
        </w:tc>
        <w:tc>
          <w:tcPr>
            <w:tcW w:w="1254" w:type="dxa"/>
            <w:tcBorders>
              <w:top w:val="nil"/>
              <w:left w:val="nil"/>
              <w:bottom w:val="nil"/>
              <w:right w:val="nil"/>
            </w:tcBorders>
          </w:tcPr>
          <w:p w:rsidR="00534202" w:rsidRDefault="00534202" w:rsidP="00534202">
            <w:pPr>
              <w:pStyle w:val="ListParagraph"/>
              <w:spacing w:before="240" w:line="360" w:lineRule="auto"/>
              <w:ind w:left="0"/>
              <w:rPr>
                <w:rFonts w:ascii="Times New Roman" w:hAnsi="Times New Roman"/>
                <w:sz w:val="24"/>
                <w:szCs w:val="24"/>
              </w:rPr>
            </w:pPr>
          </w:p>
        </w:tc>
      </w:tr>
      <w:tr w:rsidR="00534202" w:rsidTr="002378C0">
        <w:trPr>
          <w:trHeight w:hRule="exact" w:val="532"/>
        </w:trPr>
        <w:tc>
          <w:tcPr>
            <w:tcW w:w="3798" w:type="dxa"/>
          </w:tcPr>
          <w:p w:rsidR="00534202" w:rsidRDefault="00534202"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Salaries and wages estimated</w:t>
            </w:r>
          </w:p>
        </w:tc>
        <w:tc>
          <w:tcPr>
            <w:tcW w:w="1083" w:type="dxa"/>
            <w:tcBorders>
              <w:right w:val="single" w:sz="4" w:space="0" w:color="auto"/>
            </w:tcBorders>
          </w:tcPr>
          <w:p w:rsidR="00534202" w:rsidRDefault="00534202"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36, 000</w:t>
            </w:r>
          </w:p>
        </w:tc>
        <w:tc>
          <w:tcPr>
            <w:tcW w:w="1077" w:type="dxa"/>
            <w:tcBorders>
              <w:top w:val="nil"/>
              <w:left w:val="single" w:sz="4" w:space="0" w:color="auto"/>
              <w:bottom w:val="nil"/>
              <w:right w:val="nil"/>
            </w:tcBorders>
          </w:tcPr>
          <w:p w:rsidR="00534202" w:rsidRDefault="00534202" w:rsidP="00534202">
            <w:pPr>
              <w:pStyle w:val="ListParagraph"/>
              <w:spacing w:before="240" w:line="360" w:lineRule="auto"/>
              <w:ind w:left="0"/>
              <w:rPr>
                <w:rFonts w:ascii="Times New Roman" w:hAnsi="Times New Roman"/>
                <w:sz w:val="24"/>
                <w:szCs w:val="24"/>
              </w:rPr>
            </w:pPr>
          </w:p>
        </w:tc>
        <w:tc>
          <w:tcPr>
            <w:tcW w:w="996" w:type="dxa"/>
            <w:tcBorders>
              <w:top w:val="nil"/>
              <w:left w:val="nil"/>
              <w:bottom w:val="nil"/>
              <w:right w:val="nil"/>
            </w:tcBorders>
          </w:tcPr>
          <w:p w:rsidR="00534202" w:rsidRDefault="00534202" w:rsidP="00534202">
            <w:pPr>
              <w:pStyle w:val="ListParagraph"/>
              <w:spacing w:before="240" w:line="360" w:lineRule="auto"/>
              <w:ind w:left="0"/>
              <w:rPr>
                <w:rFonts w:ascii="Times New Roman" w:hAnsi="Times New Roman"/>
                <w:sz w:val="24"/>
                <w:szCs w:val="24"/>
              </w:rPr>
            </w:pPr>
          </w:p>
        </w:tc>
        <w:tc>
          <w:tcPr>
            <w:tcW w:w="1254" w:type="dxa"/>
            <w:tcBorders>
              <w:top w:val="nil"/>
              <w:left w:val="nil"/>
              <w:bottom w:val="nil"/>
              <w:right w:val="nil"/>
            </w:tcBorders>
          </w:tcPr>
          <w:p w:rsidR="00534202" w:rsidRDefault="00534202" w:rsidP="00534202">
            <w:pPr>
              <w:pStyle w:val="ListParagraph"/>
              <w:spacing w:before="240" w:line="360" w:lineRule="auto"/>
              <w:ind w:left="0"/>
              <w:rPr>
                <w:rFonts w:ascii="Times New Roman" w:hAnsi="Times New Roman"/>
                <w:sz w:val="24"/>
                <w:szCs w:val="24"/>
              </w:rPr>
            </w:pPr>
          </w:p>
        </w:tc>
      </w:tr>
      <w:tr w:rsidR="00534202" w:rsidTr="002378C0">
        <w:trPr>
          <w:trHeight w:hRule="exact" w:val="532"/>
        </w:trPr>
        <w:tc>
          <w:tcPr>
            <w:tcW w:w="3798" w:type="dxa"/>
          </w:tcPr>
          <w:p w:rsidR="00534202" w:rsidRDefault="00534202"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Interest payable on 31</w:t>
            </w:r>
            <w:r w:rsidRPr="00534202">
              <w:rPr>
                <w:rFonts w:ascii="Times New Roman" w:hAnsi="Times New Roman"/>
                <w:sz w:val="24"/>
                <w:szCs w:val="24"/>
                <w:vertAlign w:val="superscript"/>
              </w:rPr>
              <w:t>st</w:t>
            </w:r>
            <w:r>
              <w:rPr>
                <w:rFonts w:ascii="Times New Roman" w:hAnsi="Times New Roman"/>
                <w:sz w:val="24"/>
                <w:szCs w:val="24"/>
              </w:rPr>
              <w:t xml:space="preserve"> August 2010</w:t>
            </w:r>
          </w:p>
        </w:tc>
        <w:tc>
          <w:tcPr>
            <w:tcW w:w="1083" w:type="dxa"/>
            <w:tcBorders>
              <w:right w:val="single" w:sz="4" w:space="0" w:color="auto"/>
            </w:tcBorders>
          </w:tcPr>
          <w:p w:rsidR="00534202" w:rsidRDefault="00534202"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21,000</w:t>
            </w:r>
          </w:p>
        </w:tc>
        <w:tc>
          <w:tcPr>
            <w:tcW w:w="1077" w:type="dxa"/>
            <w:tcBorders>
              <w:top w:val="nil"/>
              <w:left w:val="single" w:sz="4" w:space="0" w:color="auto"/>
              <w:bottom w:val="nil"/>
              <w:right w:val="nil"/>
            </w:tcBorders>
          </w:tcPr>
          <w:p w:rsidR="00534202" w:rsidRDefault="00534202" w:rsidP="00534202">
            <w:pPr>
              <w:pStyle w:val="ListParagraph"/>
              <w:spacing w:before="240" w:line="360" w:lineRule="auto"/>
              <w:ind w:left="0"/>
              <w:rPr>
                <w:rFonts w:ascii="Times New Roman" w:hAnsi="Times New Roman"/>
                <w:sz w:val="24"/>
                <w:szCs w:val="24"/>
              </w:rPr>
            </w:pPr>
          </w:p>
        </w:tc>
        <w:tc>
          <w:tcPr>
            <w:tcW w:w="996" w:type="dxa"/>
            <w:tcBorders>
              <w:top w:val="nil"/>
              <w:left w:val="nil"/>
              <w:bottom w:val="nil"/>
              <w:right w:val="nil"/>
            </w:tcBorders>
          </w:tcPr>
          <w:p w:rsidR="00534202" w:rsidRDefault="00534202" w:rsidP="00534202">
            <w:pPr>
              <w:pStyle w:val="ListParagraph"/>
              <w:spacing w:before="240" w:line="360" w:lineRule="auto"/>
              <w:ind w:left="0"/>
              <w:rPr>
                <w:rFonts w:ascii="Times New Roman" w:hAnsi="Times New Roman"/>
                <w:sz w:val="24"/>
                <w:szCs w:val="24"/>
              </w:rPr>
            </w:pPr>
          </w:p>
        </w:tc>
        <w:tc>
          <w:tcPr>
            <w:tcW w:w="1254" w:type="dxa"/>
            <w:tcBorders>
              <w:top w:val="nil"/>
              <w:left w:val="nil"/>
              <w:bottom w:val="nil"/>
              <w:right w:val="nil"/>
            </w:tcBorders>
          </w:tcPr>
          <w:p w:rsidR="00534202" w:rsidRDefault="00534202" w:rsidP="00534202">
            <w:pPr>
              <w:pStyle w:val="ListParagraph"/>
              <w:spacing w:before="240" w:line="360" w:lineRule="auto"/>
              <w:ind w:left="0"/>
              <w:rPr>
                <w:rFonts w:ascii="Times New Roman" w:hAnsi="Times New Roman"/>
                <w:sz w:val="24"/>
                <w:szCs w:val="24"/>
              </w:rPr>
            </w:pPr>
          </w:p>
        </w:tc>
      </w:tr>
      <w:tr w:rsidR="00534202" w:rsidTr="002378C0">
        <w:trPr>
          <w:trHeight w:hRule="exact" w:val="370"/>
        </w:trPr>
        <w:tc>
          <w:tcPr>
            <w:tcW w:w="3798" w:type="dxa"/>
          </w:tcPr>
          <w:p w:rsidR="00534202" w:rsidRDefault="00534202" w:rsidP="00534202">
            <w:pPr>
              <w:pStyle w:val="ListParagraph"/>
              <w:spacing w:before="240" w:line="360" w:lineRule="auto"/>
              <w:ind w:left="0"/>
              <w:rPr>
                <w:rFonts w:ascii="Times New Roman" w:hAnsi="Times New Roman"/>
                <w:sz w:val="24"/>
                <w:szCs w:val="24"/>
              </w:rPr>
            </w:pPr>
          </w:p>
        </w:tc>
        <w:tc>
          <w:tcPr>
            <w:tcW w:w="1083" w:type="dxa"/>
            <w:tcBorders>
              <w:right w:val="single" w:sz="4" w:space="0" w:color="auto"/>
            </w:tcBorders>
          </w:tcPr>
          <w:p w:rsidR="00534202" w:rsidRDefault="00534202" w:rsidP="00534202">
            <w:pPr>
              <w:pStyle w:val="ListParagraph"/>
              <w:spacing w:before="240" w:line="360" w:lineRule="auto"/>
              <w:ind w:left="0"/>
              <w:rPr>
                <w:rFonts w:ascii="Times New Roman" w:hAnsi="Times New Roman"/>
                <w:sz w:val="24"/>
                <w:szCs w:val="24"/>
              </w:rPr>
            </w:pPr>
          </w:p>
        </w:tc>
        <w:tc>
          <w:tcPr>
            <w:tcW w:w="1077" w:type="dxa"/>
            <w:tcBorders>
              <w:top w:val="nil"/>
              <w:left w:val="single" w:sz="4" w:space="0" w:color="auto"/>
              <w:bottom w:val="single" w:sz="4" w:space="0" w:color="auto"/>
              <w:right w:val="nil"/>
            </w:tcBorders>
          </w:tcPr>
          <w:p w:rsidR="00534202" w:rsidRDefault="00534202" w:rsidP="00534202">
            <w:pPr>
              <w:pStyle w:val="ListParagraph"/>
              <w:spacing w:before="240" w:line="360" w:lineRule="auto"/>
              <w:ind w:left="0"/>
              <w:rPr>
                <w:rFonts w:ascii="Times New Roman" w:hAnsi="Times New Roman"/>
                <w:sz w:val="24"/>
                <w:szCs w:val="24"/>
              </w:rPr>
            </w:pPr>
          </w:p>
        </w:tc>
        <w:tc>
          <w:tcPr>
            <w:tcW w:w="996" w:type="dxa"/>
            <w:tcBorders>
              <w:top w:val="nil"/>
              <w:left w:val="nil"/>
              <w:bottom w:val="single" w:sz="4" w:space="0" w:color="auto"/>
              <w:right w:val="nil"/>
            </w:tcBorders>
          </w:tcPr>
          <w:p w:rsidR="00534202" w:rsidRDefault="00534202" w:rsidP="00534202">
            <w:pPr>
              <w:pStyle w:val="ListParagraph"/>
              <w:spacing w:before="240" w:line="360" w:lineRule="auto"/>
              <w:ind w:left="0"/>
              <w:rPr>
                <w:rFonts w:ascii="Times New Roman" w:hAnsi="Times New Roman"/>
                <w:sz w:val="24"/>
                <w:szCs w:val="24"/>
              </w:rPr>
            </w:pPr>
          </w:p>
        </w:tc>
        <w:tc>
          <w:tcPr>
            <w:tcW w:w="1254" w:type="dxa"/>
            <w:tcBorders>
              <w:top w:val="nil"/>
              <w:left w:val="nil"/>
              <w:bottom w:val="single" w:sz="4" w:space="0" w:color="auto"/>
              <w:right w:val="nil"/>
            </w:tcBorders>
          </w:tcPr>
          <w:p w:rsidR="00534202" w:rsidRDefault="00534202" w:rsidP="00534202">
            <w:pPr>
              <w:pStyle w:val="ListParagraph"/>
              <w:spacing w:before="240" w:line="360" w:lineRule="auto"/>
              <w:ind w:left="0"/>
              <w:rPr>
                <w:rFonts w:ascii="Times New Roman" w:hAnsi="Times New Roman"/>
                <w:sz w:val="24"/>
                <w:szCs w:val="24"/>
              </w:rPr>
            </w:pPr>
          </w:p>
        </w:tc>
      </w:tr>
      <w:tr w:rsidR="0000439A" w:rsidTr="002378C0">
        <w:trPr>
          <w:trHeight w:hRule="exact" w:val="352"/>
        </w:trPr>
        <w:tc>
          <w:tcPr>
            <w:tcW w:w="3798" w:type="dxa"/>
          </w:tcPr>
          <w:p w:rsidR="0000439A" w:rsidRDefault="0000439A" w:rsidP="00534202">
            <w:pPr>
              <w:pStyle w:val="ListParagraph"/>
              <w:spacing w:before="240" w:line="360" w:lineRule="auto"/>
              <w:ind w:left="0"/>
              <w:rPr>
                <w:rFonts w:ascii="Times New Roman" w:hAnsi="Times New Roman"/>
                <w:sz w:val="24"/>
                <w:szCs w:val="24"/>
              </w:rPr>
            </w:pPr>
          </w:p>
        </w:tc>
        <w:tc>
          <w:tcPr>
            <w:tcW w:w="1083" w:type="dxa"/>
          </w:tcPr>
          <w:p w:rsidR="0000439A" w:rsidRDefault="0000439A" w:rsidP="00994753">
            <w:pPr>
              <w:pStyle w:val="ListParagraph"/>
              <w:spacing w:before="240" w:line="360" w:lineRule="auto"/>
              <w:ind w:left="0"/>
              <w:rPr>
                <w:rFonts w:ascii="Times New Roman" w:hAnsi="Times New Roman"/>
                <w:sz w:val="24"/>
                <w:szCs w:val="24"/>
              </w:rPr>
            </w:pPr>
            <w:r>
              <w:rPr>
                <w:rFonts w:ascii="Times New Roman" w:hAnsi="Times New Roman"/>
                <w:sz w:val="24"/>
                <w:szCs w:val="24"/>
              </w:rPr>
              <w:t>June</w:t>
            </w:r>
          </w:p>
        </w:tc>
        <w:tc>
          <w:tcPr>
            <w:tcW w:w="1077" w:type="dxa"/>
            <w:tcBorders>
              <w:top w:val="single" w:sz="4" w:space="0" w:color="auto"/>
            </w:tcBorders>
          </w:tcPr>
          <w:p w:rsidR="0000439A" w:rsidRDefault="0000439A" w:rsidP="00994753">
            <w:pPr>
              <w:pStyle w:val="ListParagraph"/>
              <w:spacing w:before="240" w:line="360" w:lineRule="auto"/>
              <w:ind w:left="0"/>
              <w:rPr>
                <w:rFonts w:ascii="Times New Roman" w:hAnsi="Times New Roman"/>
                <w:sz w:val="24"/>
                <w:szCs w:val="24"/>
              </w:rPr>
            </w:pPr>
            <w:r>
              <w:rPr>
                <w:rFonts w:ascii="Times New Roman" w:hAnsi="Times New Roman"/>
                <w:sz w:val="24"/>
                <w:szCs w:val="24"/>
              </w:rPr>
              <w:t>July</w:t>
            </w:r>
          </w:p>
        </w:tc>
        <w:tc>
          <w:tcPr>
            <w:tcW w:w="996" w:type="dxa"/>
            <w:tcBorders>
              <w:top w:val="single" w:sz="4" w:space="0" w:color="auto"/>
            </w:tcBorders>
          </w:tcPr>
          <w:p w:rsidR="0000439A" w:rsidRDefault="0000439A" w:rsidP="00994753">
            <w:pPr>
              <w:pStyle w:val="ListParagraph"/>
              <w:spacing w:before="240" w:line="360" w:lineRule="auto"/>
              <w:ind w:left="0"/>
              <w:rPr>
                <w:rFonts w:ascii="Times New Roman" w:hAnsi="Times New Roman"/>
                <w:sz w:val="24"/>
                <w:szCs w:val="24"/>
              </w:rPr>
            </w:pPr>
            <w:r>
              <w:rPr>
                <w:rFonts w:ascii="Times New Roman" w:hAnsi="Times New Roman"/>
                <w:sz w:val="24"/>
                <w:szCs w:val="24"/>
              </w:rPr>
              <w:t>August</w:t>
            </w:r>
          </w:p>
        </w:tc>
        <w:tc>
          <w:tcPr>
            <w:tcW w:w="1254" w:type="dxa"/>
            <w:tcBorders>
              <w:top w:val="single" w:sz="4" w:space="0" w:color="auto"/>
            </w:tcBorders>
          </w:tcPr>
          <w:p w:rsidR="0000439A" w:rsidRDefault="0000439A" w:rsidP="00994753">
            <w:pPr>
              <w:pStyle w:val="ListParagraph"/>
              <w:spacing w:before="240" w:line="360" w:lineRule="auto"/>
              <w:ind w:left="0"/>
              <w:rPr>
                <w:rFonts w:ascii="Times New Roman" w:hAnsi="Times New Roman"/>
                <w:sz w:val="24"/>
                <w:szCs w:val="24"/>
              </w:rPr>
            </w:pPr>
            <w:r>
              <w:rPr>
                <w:rFonts w:ascii="Times New Roman" w:hAnsi="Times New Roman"/>
                <w:sz w:val="24"/>
                <w:szCs w:val="24"/>
              </w:rPr>
              <w:t>September</w:t>
            </w:r>
          </w:p>
        </w:tc>
      </w:tr>
      <w:tr w:rsidR="0000439A" w:rsidTr="0060488C">
        <w:trPr>
          <w:trHeight w:hRule="exact" w:val="550"/>
        </w:trPr>
        <w:tc>
          <w:tcPr>
            <w:tcW w:w="3798" w:type="dxa"/>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Estimated Cash Sales</w:t>
            </w:r>
          </w:p>
        </w:tc>
        <w:tc>
          <w:tcPr>
            <w:tcW w:w="1083" w:type="dxa"/>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306,000</w:t>
            </w:r>
          </w:p>
        </w:tc>
        <w:tc>
          <w:tcPr>
            <w:tcW w:w="1077" w:type="dxa"/>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426,000</w:t>
            </w:r>
          </w:p>
        </w:tc>
        <w:tc>
          <w:tcPr>
            <w:tcW w:w="996" w:type="dxa"/>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462,000</w:t>
            </w:r>
          </w:p>
        </w:tc>
        <w:tc>
          <w:tcPr>
            <w:tcW w:w="1254" w:type="dxa"/>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369,000</w:t>
            </w:r>
          </w:p>
        </w:tc>
      </w:tr>
      <w:tr w:rsidR="0000439A" w:rsidTr="0060488C">
        <w:trPr>
          <w:trHeight w:hRule="exact" w:val="505"/>
        </w:trPr>
        <w:tc>
          <w:tcPr>
            <w:tcW w:w="3798" w:type="dxa"/>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Credit sales</w:t>
            </w:r>
          </w:p>
        </w:tc>
        <w:tc>
          <w:tcPr>
            <w:tcW w:w="1083" w:type="dxa"/>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306,000</w:t>
            </w:r>
          </w:p>
        </w:tc>
        <w:tc>
          <w:tcPr>
            <w:tcW w:w="1077" w:type="dxa"/>
          </w:tcPr>
          <w:p w:rsidR="0000439A" w:rsidRDefault="00244881"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246,000</w:t>
            </w:r>
          </w:p>
        </w:tc>
        <w:tc>
          <w:tcPr>
            <w:tcW w:w="996" w:type="dxa"/>
          </w:tcPr>
          <w:p w:rsidR="0000439A" w:rsidRDefault="00244881"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426,000</w:t>
            </w:r>
          </w:p>
        </w:tc>
        <w:tc>
          <w:tcPr>
            <w:tcW w:w="1254" w:type="dxa"/>
          </w:tcPr>
          <w:p w:rsidR="0000439A" w:rsidRDefault="00244881"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366,000</w:t>
            </w:r>
          </w:p>
        </w:tc>
      </w:tr>
      <w:tr w:rsidR="0000439A" w:rsidTr="0060488C">
        <w:trPr>
          <w:trHeight w:hRule="exact" w:val="568"/>
        </w:trPr>
        <w:tc>
          <w:tcPr>
            <w:tcW w:w="3798" w:type="dxa"/>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Purchases</w:t>
            </w:r>
          </w:p>
        </w:tc>
        <w:tc>
          <w:tcPr>
            <w:tcW w:w="1083" w:type="dxa"/>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486,000</w:t>
            </w:r>
          </w:p>
        </w:tc>
        <w:tc>
          <w:tcPr>
            <w:tcW w:w="1077" w:type="dxa"/>
          </w:tcPr>
          <w:p w:rsidR="0000439A" w:rsidRDefault="00244881"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516,000</w:t>
            </w:r>
          </w:p>
        </w:tc>
        <w:tc>
          <w:tcPr>
            <w:tcW w:w="996" w:type="dxa"/>
          </w:tcPr>
          <w:p w:rsidR="0000439A" w:rsidRDefault="00244881"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726,000</w:t>
            </w:r>
          </w:p>
        </w:tc>
        <w:tc>
          <w:tcPr>
            <w:tcW w:w="1254" w:type="dxa"/>
          </w:tcPr>
          <w:p w:rsidR="0000439A" w:rsidRDefault="00244881"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546,000</w:t>
            </w:r>
          </w:p>
        </w:tc>
      </w:tr>
      <w:tr w:rsidR="0000439A" w:rsidTr="0060488C">
        <w:trPr>
          <w:trHeight w:hRule="exact" w:val="532"/>
        </w:trPr>
        <w:tc>
          <w:tcPr>
            <w:tcW w:w="4881" w:type="dxa"/>
            <w:gridSpan w:val="2"/>
          </w:tcPr>
          <w:p w:rsidR="0000439A" w:rsidRDefault="0000439A"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Other expenses Payable in month</w:t>
            </w:r>
          </w:p>
        </w:tc>
        <w:tc>
          <w:tcPr>
            <w:tcW w:w="1077" w:type="dxa"/>
          </w:tcPr>
          <w:p w:rsidR="0000439A" w:rsidRDefault="00244881"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66,000</w:t>
            </w:r>
          </w:p>
        </w:tc>
        <w:tc>
          <w:tcPr>
            <w:tcW w:w="996" w:type="dxa"/>
          </w:tcPr>
          <w:p w:rsidR="0000439A" w:rsidRDefault="00244881"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72,000</w:t>
            </w:r>
          </w:p>
        </w:tc>
        <w:tc>
          <w:tcPr>
            <w:tcW w:w="1254" w:type="dxa"/>
          </w:tcPr>
          <w:p w:rsidR="0000439A" w:rsidRDefault="00244881" w:rsidP="00534202">
            <w:pPr>
              <w:pStyle w:val="ListParagraph"/>
              <w:spacing w:before="240" w:line="360" w:lineRule="auto"/>
              <w:ind w:left="0"/>
              <w:rPr>
                <w:rFonts w:ascii="Times New Roman" w:hAnsi="Times New Roman"/>
                <w:sz w:val="24"/>
                <w:szCs w:val="24"/>
              </w:rPr>
            </w:pPr>
            <w:r>
              <w:rPr>
                <w:rFonts w:ascii="Times New Roman" w:hAnsi="Times New Roman"/>
                <w:sz w:val="24"/>
                <w:szCs w:val="24"/>
              </w:rPr>
              <w:t>69,000</w:t>
            </w:r>
          </w:p>
        </w:tc>
      </w:tr>
    </w:tbl>
    <w:p w:rsidR="00534202" w:rsidRDefault="00AE1384" w:rsidP="00534202">
      <w:pPr>
        <w:pStyle w:val="ListParagraph"/>
        <w:spacing w:before="240" w:line="360" w:lineRule="auto"/>
        <w:ind w:left="-360"/>
        <w:rPr>
          <w:rFonts w:ascii="Times New Roman" w:hAnsi="Times New Roman"/>
          <w:sz w:val="24"/>
          <w:szCs w:val="24"/>
        </w:rPr>
      </w:pPr>
      <w:r>
        <w:rPr>
          <w:rFonts w:ascii="Times New Roman" w:hAnsi="Times New Roman"/>
          <w:sz w:val="24"/>
          <w:szCs w:val="24"/>
        </w:rPr>
        <w:t>Notes:</w:t>
      </w:r>
    </w:p>
    <w:p w:rsidR="00AE1384" w:rsidRDefault="00AE1384" w:rsidP="00AE1384">
      <w:pPr>
        <w:pStyle w:val="ListParagraph"/>
        <w:numPr>
          <w:ilvl w:val="0"/>
          <w:numId w:val="29"/>
        </w:numPr>
        <w:spacing w:before="240" w:line="360" w:lineRule="auto"/>
        <w:ind w:left="-180" w:hanging="270"/>
        <w:rPr>
          <w:rFonts w:ascii="Times New Roman" w:hAnsi="Times New Roman"/>
          <w:sz w:val="24"/>
          <w:szCs w:val="24"/>
        </w:rPr>
      </w:pPr>
      <w:r>
        <w:rPr>
          <w:rFonts w:ascii="Times New Roman" w:hAnsi="Times New Roman"/>
          <w:sz w:val="24"/>
          <w:szCs w:val="24"/>
        </w:rPr>
        <w:t>All amounts are stated in Kshs.</w:t>
      </w:r>
    </w:p>
    <w:p w:rsidR="00AE1384" w:rsidRDefault="00AE1384" w:rsidP="00AE1384">
      <w:pPr>
        <w:pStyle w:val="ListParagraph"/>
        <w:numPr>
          <w:ilvl w:val="0"/>
          <w:numId w:val="29"/>
        </w:numPr>
        <w:spacing w:before="240" w:line="360" w:lineRule="auto"/>
        <w:ind w:left="-180" w:hanging="270"/>
        <w:rPr>
          <w:rFonts w:ascii="Times New Roman" w:hAnsi="Times New Roman"/>
          <w:sz w:val="24"/>
          <w:szCs w:val="24"/>
        </w:rPr>
      </w:pPr>
      <w:r>
        <w:rPr>
          <w:rFonts w:ascii="Times New Roman" w:hAnsi="Times New Roman"/>
          <w:sz w:val="24"/>
          <w:szCs w:val="24"/>
        </w:rPr>
        <w:lastRenderedPageBreak/>
        <w:t>Credit sales are collected 50% in the month the sales are made, 50% in the month following the sales. Collection from credit sales are subject to 5% discount if, payment is received in the month of sales and 2.5% if payment is received in the following month. 10% of the creditors are paid in the month of purchase while the rest are paid the following month.</w:t>
      </w:r>
    </w:p>
    <w:p w:rsidR="00B45134" w:rsidRPr="00B45134" w:rsidRDefault="00B45134" w:rsidP="00B45134">
      <w:pPr>
        <w:pStyle w:val="ListParagraph"/>
        <w:spacing w:before="240" w:line="360" w:lineRule="auto"/>
        <w:ind w:left="-180"/>
        <w:rPr>
          <w:rFonts w:ascii="Times New Roman" w:hAnsi="Times New Roman"/>
          <w:b/>
          <w:sz w:val="24"/>
          <w:szCs w:val="24"/>
        </w:rPr>
      </w:pPr>
      <w:r w:rsidRPr="00B45134">
        <w:rPr>
          <w:rFonts w:ascii="Times New Roman" w:hAnsi="Times New Roman"/>
          <w:b/>
          <w:sz w:val="24"/>
          <w:szCs w:val="24"/>
        </w:rPr>
        <w:t>Required:</w:t>
      </w:r>
    </w:p>
    <w:p w:rsidR="00B45134" w:rsidRDefault="00B45134" w:rsidP="00B45134">
      <w:pPr>
        <w:pStyle w:val="ListParagraph"/>
        <w:numPr>
          <w:ilvl w:val="0"/>
          <w:numId w:val="30"/>
        </w:numPr>
        <w:spacing w:before="240" w:line="360" w:lineRule="auto"/>
        <w:ind w:left="90" w:hanging="270"/>
        <w:rPr>
          <w:rFonts w:ascii="Times New Roman" w:hAnsi="Times New Roman"/>
          <w:sz w:val="24"/>
          <w:szCs w:val="24"/>
        </w:rPr>
      </w:pPr>
      <w:r>
        <w:rPr>
          <w:rFonts w:ascii="Times New Roman" w:hAnsi="Times New Roman"/>
          <w:sz w:val="24"/>
          <w:szCs w:val="24"/>
        </w:rPr>
        <w:t>Prepare a cash budget clearly showing the cash inflows, cash outflows and net cash flows (9 Marks)</w:t>
      </w:r>
    </w:p>
    <w:p w:rsidR="00B45134" w:rsidRDefault="00B45134" w:rsidP="00B45134">
      <w:pPr>
        <w:pStyle w:val="ListParagraph"/>
        <w:numPr>
          <w:ilvl w:val="0"/>
          <w:numId w:val="30"/>
        </w:numPr>
        <w:spacing w:before="240" w:line="360" w:lineRule="auto"/>
        <w:ind w:left="90" w:hanging="270"/>
        <w:rPr>
          <w:rFonts w:ascii="Times New Roman" w:hAnsi="Times New Roman"/>
          <w:sz w:val="24"/>
          <w:szCs w:val="24"/>
        </w:rPr>
      </w:pPr>
      <w:r>
        <w:rPr>
          <w:rFonts w:ascii="Times New Roman" w:hAnsi="Times New Roman"/>
          <w:sz w:val="24"/>
          <w:szCs w:val="24"/>
        </w:rPr>
        <w:t xml:space="preserve">Explain briefly any </w:t>
      </w:r>
      <w:r w:rsidRPr="00B45134">
        <w:rPr>
          <w:rFonts w:ascii="Times New Roman" w:hAnsi="Times New Roman"/>
          <w:b/>
          <w:sz w:val="24"/>
          <w:szCs w:val="24"/>
        </w:rPr>
        <w:t xml:space="preserve">SIX </w:t>
      </w:r>
      <w:r>
        <w:rPr>
          <w:rFonts w:ascii="Times New Roman" w:hAnsi="Times New Roman"/>
          <w:sz w:val="24"/>
          <w:szCs w:val="24"/>
        </w:rPr>
        <w:t>Limitations of budgeting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2C791C" w:rsidRDefault="007A76D4" w:rsidP="00B45134">
      <w:pPr>
        <w:pStyle w:val="ListParagraph"/>
        <w:numPr>
          <w:ilvl w:val="0"/>
          <w:numId w:val="30"/>
        </w:numPr>
        <w:spacing w:before="240" w:line="360" w:lineRule="auto"/>
        <w:ind w:left="90" w:hanging="270"/>
        <w:rPr>
          <w:rFonts w:ascii="Times New Roman" w:hAnsi="Times New Roman"/>
          <w:sz w:val="24"/>
          <w:szCs w:val="24"/>
        </w:rPr>
      </w:pPr>
      <w:r>
        <w:rPr>
          <w:rFonts w:ascii="Times New Roman" w:hAnsi="Times New Roman"/>
          <w:sz w:val="24"/>
          <w:szCs w:val="24"/>
        </w:rPr>
        <w:t xml:space="preserve">Explain difference between Jury of executive opinion and Delphi method of qualitative forecasting. </w:t>
      </w:r>
    </w:p>
    <w:p w:rsidR="007A76D4" w:rsidRDefault="007A76D4" w:rsidP="002C791C">
      <w:pPr>
        <w:pStyle w:val="ListParagraph"/>
        <w:spacing w:before="240" w:line="360" w:lineRule="auto"/>
        <w:ind w:left="8010" w:firstLine="630"/>
        <w:rPr>
          <w:rFonts w:ascii="Times New Roman" w:hAnsi="Times New Roman"/>
          <w:sz w:val="24"/>
          <w:szCs w:val="24"/>
        </w:rPr>
      </w:pPr>
      <w:r>
        <w:rPr>
          <w:rFonts w:ascii="Times New Roman" w:hAnsi="Times New Roman"/>
          <w:sz w:val="24"/>
          <w:szCs w:val="24"/>
        </w:rPr>
        <w:t>(5 Marks)</w:t>
      </w:r>
    </w:p>
    <w:p w:rsidR="00EE5B71" w:rsidRPr="001A1B7F" w:rsidRDefault="00FB0DCE" w:rsidP="00EE5B71">
      <w:pPr>
        <w:spacing w:before="240" w:line="360" w:lineRule="auto"/>
        <w:ind w:left="-180"/>
        <w:rPr>
          <w:rFonts w:ascii="Times New Roman" w:hAnsi="Times New Roman"/>
          <w:b/>
          <w:sz w:val="24"/>
          <w:szCs w:val="24"/>
        </w:rPr>
      </w:pPr>
      <w:r>
        <w:rPr>
          <w:rFonts w:ascii="Times New Roman" w:hAnsi="Times New Roman"/>
          <w:b/>
          <w:sz w:val="24"/>
          <w:szCs w:val="24"/>
        </w:rPr>
        <w:t xml:space="preserve">QUESTION FIVE </w:t>
      </w:r>
      <w:r w:rsidR="00EE5B71" w:rsidRPr="001A1B7F">
        <w:rPr>
          <w:rFonts w:ascii="Times New Roman" w:hAnsi="Times New Roman"/>
          <w:b/>
          <w:sz w:val="24"/>
          <w:szCs w:val="24"/>
        </w:rPr>
        <w:t>(20 MARKS)</w:t>
      </w:r>
    </w:p>
    <w:p w:rsidR="002527B6" w:rsidRDefault="002527B6" w:rsidP="002527B6">
      <w:pPr>
        <w:pStyle w:val="ListParagraph"/>
        <w:numPr>
          <w:ilvl w:val="0"/>
          <w:numId w:val="24"/>
        </w:numPr>
        <w:spacing w:before="240" w:line="360" w:lineRule="auto"/>
        <w:ind w:left="180"/>
        <w:rPr>
          <w:rFonts w:ascii="Times New Roman" w:hAnsi="Times New Roman"/>
          <w:sz w:val="24"/>
          <w:szCs w:val="24"/>
        </w:rPr>
      </w:pPr>
      <w:r>
        <w:rPr>
          <w:rFonts w:ascii="Times New Roman" w:hAnsi="Times New Roman"/>
          <w:sz w:val="24"/>
          <w:szCs w:val="24"/>
        </w:rPr>
        <w:t>Nyota group of companies deal in sale of Toys in the past, it sold an average of 2, 000 toys each year. On the average each year, it sold 400 units in quarter one, 700 in quarter two, 600 in quarter three and 300 in quarter four. What will be the forecast for next year sale?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1A1B7F" w:rsidRDefault="001A1B7F" w:rsidP="002527B6">
      <w:pPr>
        <w:pStyle w:val="ListParagraph"/>
        <w:numPr>
          <w:ilvl w:val="0"/>
          <w:numId w:val="24"/>
        </w:numPr>
        <w:spacing w:before="240" w:line="360" w:lineRule="auto"/>
        <w:ind w:left="180"/>
        <w:rPr>
          <w:rFonts w:ascii="Times New Roman" w:hAnsi="Times New Roman"/>
          <w:sz w:val="24"/>
          <w:szCs w:val="24"/>
        </w:rPr>
      </w:pPr>
      <w:r>
        <w:rPr>
          <w:rFonts w:ascii="Times New Roman" w:hAnsi="Times New Roman"/>
          <w:sz w:val="24"/>
          <w:szCs w:val="24"/>
        </w:rPr>
        <w:t>The demand and forecast information of Jamii company over a 12 month period is shown in the following table.</w:t>
      </w:r>
      <w:r w:rsidR="00714FC2">
        <w:rPr>
          <w:rFonts w:ascii="Times New Roman" w:hAnsi="Times New Roman"/>
          <w:sz w:val="24"/>
          <w:szCs w:val="24"/>
        </w:rPr>
        <w:t xml:space="preserve"> </w:t>
      </w:r>
    </w:p>
    <w:tbl>
      <w:tblPr>
        <w:tblStyle w:val="TableGrid"/>
        <w:tblW w:w="0" w:type="auto"/>
        <w:tblInd w:w="180" w:type="dxa"/>
        <w:tblLook w:val="04A0"/>
      </w:tblPr>
      <w:tblGrid>
        <w:gridCol w:w="1188"/>
        <w:gridCol w:w="1350"/>
        <w:gridCol w:w="1170"/>
      </w:tblGrid>
      <w:tr w:rsidR="00F52134" w:rsidTr="00035B73">
        <w:trPr>
          <w:trHeight w:val="252"/>
        </w:trPr>
        <w:tc>
          <w:tcPr>
            <w:tcW w:w="1188" w:type="dxa"/>
          </w:tcPr>
          <w:p w:rsidR="00714FC2" w:rsidRDefault="00714FC2" w:rsidP="00F52134">
            <w:pPr>
              <w:pStyle w:val="ListParagraph"/>
              <w:spacing w:before="240" w:after="0"/>
              <w:ind w:left="0"/>
              <w:rPr>
                <w:rFonts w:ascii="Times New Roman" w:hAnsi="Times New Roman"/>
                <w:sz w:val="24"/>
                <w:szCs w:val="24"/>
              </w:rPr>
            </w:pPr>
            <w:r>
              <w:rPr>
                <w:rFonts w:ascii="Times New Roman" w:hAnsi="Times New Roman"/>
                <w:sz w:val="24"/>
                <w:szCs w:val="24"/>
              </w:rPr>
              <w:t>Period</w:t>
            </w:r>
          </w:p>
        </w:tc>
        <w:tc>
          <w:tcPr>
            <w:tcW w:w="1350" w:type="dxa"/>
          </w:tcPr>
          <w:p w:rsidR="00714FC2" w:rsidRDefault="00714FC2" w:rsidP="00F52134">
            <w:pPr>
              <w:pStyle w:val="ListParagraph"/>
              <w:spacing w:before="240" w:after="0"/>
              <w:ind w:left="0"/>
              <w:rPr>
                <w:rFonts w:ascii="Times New Roman" w:hAnsi="Times New Roman"/>
                <w:sz w:val="24"/>
                <w:szCs w:val="24"/>
              </w:rPr>
            </w:pPr>
            <w:r>
              <w:rPr>
                <w:rFonts w:ascii="Times New Roman" w:hAnsi="Times New Roman"/>
                <w:sz w:val="24"/>
                <w:szCs w:val="24"/>
              </w:rPr>
              <w:t>Demand</w:t>
            </w:r>
          </w:p>
        </w:tc>
        <w:tc>
          <w:tcPr>
            <w:tcW w:w="1170" w:type="dxa"/>
          </w:tcPr>
          <w:p w:rsidR="00714FC2" w:rsidRDefault="00714FC2" w:rsidP="00F52134">
            <w:pPr>
              <w:pStyle w:val="ListParagraph"/>
              <w:spacing w:before="240" w:after="0"/>
              <w:ind w:left="0"/>
              <w:rPr>
                <w:rFonts w:ascii="Times New Roman" w:hAnsi="Times New Roman"/>
                <w:sz w:val="24"/>
                <w:szCs w:val="24"/>
              </w:rPr>
            </w:pPr>
            <w:r>
              <w:rPr>
                <w:rFonts w:ascii="Times New Roman" w:hAnsi="Times New Roman"/>
                <w:sz w:val="24"/>
                <w:szCs w:val="24"/>
              </w:rPr>
              <w:t>Forecast</w:t>
            </w:r>
          </w:p>
        </w:tc>
      </w:tr>
      <w:tr w:rsidR="00F52134" w:rsidTr="00035B73">
        <w:trPr>
          <w:trHeight w:val="280"/>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1</w:t>
            </w:r>
          </w:p>
        </w:tc>
        <w:tc>
          <w:tcPr>
            <w:tcW w:w="1350" w:type="dxa"/>
          </w:tcPr>
          <w:p w:rsidR="00714FC2" w:rsidRDefault="00714FC2" w:rsidP="00035B73">
            <w:pPr>
              <w:pStyle w:val="ListParagraph"/>
              <w:spacing w:before="240" w:after="0"/>
              <w:ind w:left="0"/>
              <w:rPr>
                <w:rFonts w:ascii="Times New Roman" w:hAnsi="Times New Roman"/>
                <w:sz w:val="24"/>
                <w:szCs w:val="24"/>
              </w:rPr>
            </w:pPr>
            <w:r>
              <w:rPr>
                <w:rFonts w:ascii="Times New Roman" w:hAnsi="Times New Roman"/>
                <w:sz w:val="24"/>
                <w:szCs w:val="24"/>
              </w:rPr>
              <w:t>3,200</w:t>
            </w:r>
          </w:p>
        </w:tc>
        <w:tc>
          <w:tcPr>
            <w:tcW w:w="1170" w:type="dxa"/>
          </w:tcPr>
          <w:p w:rsidR="00714FC2" w:rsidRDefault="00714FC2" w:rsidP="00035B73">
            <w:pPr>
              <w:pStyle w:val="ListParagraph"/>
              <w:spacing w:before="240" w:after="0"/>
              <w:ind w:left="0"/>
              <w:rPr>
                <w:rFonts w:ascii="Times New Roman" w:hAnsi="Times New Roman"/>
                <w:sz w:val="24"/>
                <w:szCs w:val="24"/>
              </w:rPr>
            </w:pPr>
            <w:r>
              <w:rPr>
                <w:rFonts w:ascii="Times New Roman" w:hAnsi="Times New Roman"/>
                <w:sz w:val="24"/>
                <w:szCs w:val="24"/>
              </w:rPr>
              <w:t>3,046</w:t>
            </w:r>
          </w:p>
        </w:tc>
      </w:tr>
      <w:tr w:rsidR="00F52134" w:rsidTr="00035B73">
        <w:trPr>
          <w:trHeight w:val="143"/>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2</w:t>
            </w:r>
          </w:p>
        </w:tc>
        <w:tc>
          <w:tcPr>
            <w:tcW w:w="135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4,400</w:t>
            </w:r>
          </w:p>
        </w:tc>
        <w:tc>
          <w:tcPr>
            <w:tcW w:w="117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3,620</w:t>
            </w:r>
          </w:p>
        </w:tc>
      </w:tr>
      <w:tr w:rsidR="00F52134" w:rsidTr="00035B73">
        <w:trPr>
          <w:trHeight w:val="392"/>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3</w:t>
            </w:r>
          </w:p>
        </w:tc>
        <w:tc>
          <w:tcPr>
            <w:tcW w:w="135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4,000</w:t>
            </w:r>
          </w:p>
        </w:tc>
        <w:tc>
          <w:tcPr>
            <w:tcW w:w="117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4,194</w:t>
            </w:r>
          </w:p>
        </w:tc>
      </w:tr>
      <w:tr w:rsidR="00F52134" w:rsidTr="00035B73">
        <w:trPr>
          <w:trHeight w:hRule="exact" w:val="568"/>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4</w:t>
            </w:r>
          </w:p>
        </w:tc>
        <w:tc>
          <w:tcPr>
            <w:tcW w:w="135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3,200</w:t>
            </w:r>
          </w:p>
        </w:tc>
        <w:tc>
          <w:tcPr>
            <w:tcW w:w="117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4,766</w:t>
            </w:r>
          </w:p>
        </w:tc>
      </w:tr>
      <w:tr w:rsidR="00F52134" w:rsidTr="00035B73">
        <w:trPr>
          <w:trHeight w:val="392"/>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5</w:t>
            </w:r>
          </w:p>
        </w:tc>
        <w:tc>
          <w:tcPr>
            <w:tcW w:w="135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5,000</w:t>
            </w:r>
          </w:p>
        </w:tc>
        <w:tc>
          <w:tcPr>
            <w:tcW w:w="117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5,254</w:t>
            </w:r>
          </w:p>
        </w:tc>
      </w:tr>
      <w:tr w:rsidR="00F52134" w:rsidTr="00035B73">
        <w:trPr>
          <w:trHeight w:val="392"/>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6</w:t>
            </w:r>
          </w:p>
        </w:tc>
        <w:tc>
          <w:tcPr>
            <w:tcW w:w="135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7,000</w:t>
            </w:r>
          </w:p>
        </w:tc>
        <w:tc>
          <w:tcPr>
            <w:tcW w:w="117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5,914</w:t>
            </w:r>
          </w:p>
        </w:tc>
      </w:tr>
      <w:tr w:rsidR="00F52134" w:rsidTr="00035B73">
        <w:trPr>
          <w:trHeight w:val="392"/>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7</w:t>
            </w:r>
          </w:p>
        </w:tc>
        <w:tc>
          <w:tcPr>
            <w:tcW w:w="135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6,600</w:t>
            </w:r>
          </w:p>
        </w:tc>
        <w:tc>
          <w:tcPr>
            <w:tcW w:w="117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6,486</w:t>
            </w:r>
          </w:p>
        </w:tc>
      </w:tr>
      <w:tr w:rsidR="00F52134" w:rsidTr="00035B73">
        <w:trPr>
          <w:trHeight w:val="392"/>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8</w:t>
            </w:r>
          </w:p>
        </w:tc>
        <w:tc>
          <w:tcPr>
            <w:tcW w:w="135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6,400</w:t>
            </w:r>
          </w:p>
        </w:tc>
        <w:tc>
          <w:tcPr>
            <w:tcW w:w="117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7,060</w:t>
            </w:r>
          </w:p>
        </w:tc>
      </w:tr>
      <w:tr w:rsidR="00F52134" w:rsidTr="00035B73">
        <w:trPr>
          <w:trHeight w:val="392"/>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9</w:t>
            </w:r>
          </w:p>
        </w:tc>
        <w:tc>
          <w:tcPr>
            <w:tcW w:w="135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7,800</w:t>
            </w:r>
          </w:p>
        </w:tc>
        <w:tc>
          <w:tcPr>
            <w:tcW w:w="117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7,634</w:t>
            </w:r>
          </w:p>
        </w:tc>
      </w:tr>
      <w:tr w:rsidR="00F52134" w:rsidTr="00035B73">
        <w:trPr>
          <w:trHeight w:val="392"/>
        </w:trPr>
        <w:tc>
          <w:tcPr>
            <w:tcW w:w="1188"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10</w:t>
            </w:r>
          </w:p>
        </w:tc>
        <w:tc>
          <w:tcPr>
            <w:tcW w:w="135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9,400</w:t>
            </w:r>
          </w:p>
        </w:tc>
        <w:tc>
          <w:tcPr>
            <w:tcW w:w="1170" w:type="dxa"/>
          </w:tcPr>
          <w:p w:rsidR="00714FC2" w:rsidRDefault="00F52134" w:rsidP="00035B73">
            <w:pPr>
              <w:pStyle w:val="ListParagraph"/>
              <w:spacing w:before="240" w:after="0"/>
              <w:ind w:left="0"/>
              <w:rPr>
                <w:rFonts w:ascii="Times New Roman" w:hAnsi="Times New Roman"/>
                <w:sz w:val="24"/>
                <w:szCs w:val="24"/>
              </w:rPr>
            </w:pPr>
            <w:r>
              <w:rPr>
                <w:rFonts w:ascii="Times New Roman" w:hAnsi="Times New Roman"/>
                <w:sz w:val="24"/>
                <w:szCs w:val="24"/>
              </w:rPr>
              <w:t>8,206</w:t>
            </w:r>
          </w:p>
        </w:tc>
      </w:tr>
      <w:tr w:rsidR="00F52134" w:rsidTr="00035B73">
        <w:trPr>
          <w:trHeight w:val="392"/>
        </w:trPr>
        <w:tc>
          <w:tcPr>
            <w:tcW w:w="1188" w:type="dxa"/>
          </w:tcPr>
          <w:p w:rsidR="00714FC2" w:rsidRDefault="00F52134" w:rsidP="00035B73">
            <w:pPr>
              <w:pStyle w:val="ListParagraph"/>
              <w:spacing w:before="240"/>
              <w:ind w:left="0"/>
              <w:rPr>
                <w:rFonts w:ascii="Times New Roman" w:hAnsi="Times New Roman"/>
                <w:sz w:val="24"/>
                <w:szCs w:val="24"/>
              </w:rPr>
            </w:pPr>
            <w:r>
              <w:rPr>
                <w:rFonts w:ascii="Times New Roman" w:hAnsi="Times New Roman"/>
                <w:sz w:val="24"/>
                <w:szCs w:val="24"/>
              </w:rPr>
              <w:t>11</w:t>
            </w:r>
          </w:p>
        </w:tc>
        <w:tc>
          <w:tcPr>
            <w:tcW w:w="1350" w:type="dxa"/>
          </w:tcPr>
          <w:p w:rsidR="00714FC2" w:rsidRDefault="00F52134" w:rsidP="00035B73">
            <w:pPr>
              <w:pStyle w:val="ListParagraph"/>
              <w:spacing w:before="240"/>
              <w:ind w:left="0"/>
              <w:rPr>
                <w:rFonts w:ascii="Times New Roman" w:hAnsi="Times New Roman"/>
                <w:sz w:val="24"/>
                <w:szCs w:val="24"/>
              </w:rPr>
            </w:pPr>
            <w:r>
              <w:rPr>
                <w:rFonts w:ascii="Times New Roman" w:hAnsi="Times New Roman"/>
                <w:sz w:val="24"/>
                <w:szCs w:val="24"/>
              </w:rPr>
              <w:t>8,600</w:t>
            </w:r>
          </w:p>
        </w:tc>
        <w:tc>
          <w:tcPr>
            <w:tcW w:w="1170" w:type="dxa"/>
          </w:tcPr>
          <w:p w:rsidR="00714FC2" w:rsidRDefault="00F52134" w:rsidP="00035B73">
            <w:pPr>
              <w:pStyle w:val="ListParagraph"/>
              <w:spacing w:before="240"/>
              <w:ind w:left="0"/>
              <w:rPr>
                <w:rFonts w:ascii="Times New Roman" w:hAnsi="Times New Roman"/>
                <w:sz w:val="24"/>
                <w:szCs w:val="24"/>
              </w:rPr>
            </w:pPr>
            <w:r>
              <w:rPr>
                <w:rFonts w:ascii="Times New Roman" w:hAnsi="Times New Roman"/>
                <w:sz w:val="24"/>
                <w:szCs w:val="24"/>
              </w:rPr>
              <w:t>8,780</w:t>
            </w:r>
          </w:p>
        </w:tc>
      </w:tr>
      <w:tr w:rsidR="00F52134" w:rsidTr="00E7090F">
        <w:trPr>
          <w:trHeight w:hRule="exact" w:val="550"/>
        </w:trPr>
        <w:tc>
          <w:tcPr>
            <w:tcW w:w="1188" w:type="dxa"/>
          </w:tcPr>
          <w:p w:rsidR="00714FC2" w:rsidRDefault="00F52134" w:rsidP="00035B73">
            <w:pPr>
              <w:pStyle w:val="ListParagraph"/>
              <w:spacing w:before="240"/>
              <w:ind w:left="0"/>
              <w:rPr>
                <w:rFonts w:ascii="Times New Roman" w:hAnsi="Times New Roman"/>
                <w:sz w:val="24"/>
                <w:szCs w:val="24"/>
              </w:rPr>
            </w:pPr>
            <w:r>
              <w:rPr>
                <w:rFonts w:ascii="Times New Roman" w:hAnsi="Times New Roman"/>
                <w:sz w:val="24"/>
                <w:szCs w:val="24"/>
              </w:rPr>
              <w:lastRenderedPageBreak/>
              <w:t>12</w:t>
            </w:r>
          </w:p>
        </w:tc>
        <w:tc>
          <w:tcPr>
            <w:tcW w:w="1350" w:type="dxa"/>
          </w:tcPr>
          <w:p w:rsidR="00714FC2" w:rsidRDefault="00F52134" w:rsidP="00035B73">
            <w:pPr>
              <w:pStyle w:val="ListParagraph"/>
              <w:spacing w:before="240"/>
              <w:ind w:left="0"/>
              <w:rPr>
                <w:rFonts w:ascii="Times New Roman" w:hAnsi="Times New Roman"/>
                <w:sz w:val="24"/>
                <w:szCs w:val="24"/>
              </w:rPr>
            </w:pPr>
            <w:r>
              <w:rPr>
                <w:rFonts w:ascii="Times New Roman" w:hAnsi="Times New Roman"/>
                <w:sz w:val="24"/>
                <w:szCs w:val="24"/>
              </w:rPr>
              <w:t>8,800</w:t>
            </w:r>
          </w:p>
        </w:tc>
        <w:tc>
          <w:tcPr>
            <w:tcW w:w="1170" w:type="dxa"/>
          </w:tcPr>
          <w:p w:rsidR="00714FC2" w:rsidRDefault="00F52134" w:rsidP="00035B73">
            <w:pPr>
              <w:pStyle w:val="ListParagraph"/>
              <w:spacing w:before="240"/>
              <w:ind w:left="0"/>
              <w:rPr>
                <w:rFonts w:ascii="Times New Roman" w:hAnsi="Times New Roman"/>
                <w:sz w:val="24"/>
                <w:szCs w:val="24"/>
              </w:rPr>
            </w:pPr>
            <w:r>
              <w:rPr>
                <w:rFonts w:ascii="Times New Roman" w:hAnsi="Times New Roman"/>
                <w:sz w:val="24"/>
                <w:szCs w:val="24"/>
              </w:rPr>
              <w:t>9,354</w:t>
            </w:r>
          </w:p>
        </w:tc>
      </w:tr>
    </w:tbl>
    <w:p w:rsidR="00E7090F" w:rsidRPr="00283D3E" w:rsidRDefault="00E7090F" w:rsidP="00E7090F">
      <w:pPr>
        <w:spacing w:before="240" w:line="360" w:lineRule="auto"/>
        <w:rPr>
          <w:rFonts w:ascii="Times New Roman" w:hAnsi="Times New Roman"/>
          <w:b/>
          <w:sz w:val="24"/>
          <w:szCs w:val="24"/>
        </w:rPr>
      </w:pPr>
      <w:r w:rsidRPr="00283D3E">
        <w:rPr>
          <w:rFonts w:ascii="Times New Roman" w:hAnsi="Times New Roman"/>
          <w:b/>
          <w:sz w:val="24"/>
          <w:szCs w:val="24"/>
        </w:rPr>
        <w:t>Calculate:</w:t>
      </w:r>
    </w:p>
    <w:p w:rsidR="00E7090F" w:rsidRDefault="00E7090F" w:rsidP="00E7090F">
      <w:pPr>
        <w:pStyle w:val="ListParagraph"/>
        <w:numPr>
          <w:ilvl w:val="0"/>
          <w:numId w:val="31"/>
        </w:numPr>
        <w:spacing w:before="240" w:line="360" w:lineRule="auto"/>
        <w:ind w:left="360" w:hanging="270"/>
        <w:rPr>
          <w:rFonts w:ascii="Times New Roman" w:hAnsi="Times New Roman"/>
          <w:sz w:val="24"/>
          <w:szCs w:val="24"/>
        </w:rPr>
      </w:pPr>
      <w:r>
        <w:rPr>
          <w:rFonts w:ascii="Times New Roman" w:hAnsi="Times New Roman"/>
          <w:sz w:val="24"/>
          <w:szCs w:val="24"/>
        </w:rPr>
        <w:t xml:space="preserve">Mean absolute deviation (MAD)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7090F" w:rsidRDefault="00E7090F" w:rsidP="00E7090F">
      <w:pPr>
        <w:pStyle w:val="ListParagraph"/>
        <w:numPr>
          <w:ilvl w:val="0"/>
          <w:numId w:val="31"/>
        </w:numPr>
        <w:spacing w:before="240" w:line="360" w:lineRule="auto"/>
        <w:ind w:left="360" w:hanging="270"/>
        <w:rPr>
          <w:rFonts w:ascii="Times New Roman" w:hAnsi="Times New Roman"/>
          <w:sz w:val="24"/>
          <w:szCs w:val="24"/>
        </w:rPr>
      </w:pPr>
      <w:r>
        <w:rPr>
          <w:rFonts w:ascii="Times New Roman" w:hAnsi="Times New Roman"/>
          <w:sz w:val="24"/>
          <w:szCs w:val="24"/>
        </w:rPr>
        <w:t>Mean absolute percentage error (MAPE)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7090F" w:rsidRDefault="00E7090F" w:rsidP="00E7090F">
      <w:pPr>
        <w:pStyle w:val="ListParagraph"/>
        <w:numPr>
          <w:ilvl w:val="0"/>
          <w:numId w:val="31"/>
        </w:numPr>
        <w:tabs>
          <w:tab w:val="left" w:pos="450"/>
        </w:tabs>
        <w:spacing w:before="240" w:line="360" w:lineRule="auto"/>
        <w:ind w:left="360" w:hanging="270"/>
        <w:rPr>
          <w:rFonts w:ascii="Times New Roman" w:hAnsi="Times New Roman"/>
          <w:sz w:val="24"/>
          <w:szCs w:val="24"/>
        </w:rPr>
      </w:pPr>
      <w:r>
        <w:rPr>
          <w:rFonts w:ascii="Times New Roman" w:hAnsi="Times New Roman"/>
          <w:sz w:val="24"/>
          <w:szCs w:val="24"/>
        </w:rPr>
        <w:t>Mean square error (MSE)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7090F" w:rsidRDefault="00E7090F" w:rsidP="00E7090F">
      <w:pPr>
        <w:pStyle w:val="ListParagraph"/>
        <w:numPr>
          <w:ilvl w:val="0"/>
          <w:numId w:val="31"/>
        </w:numPr>
        <w:spacing w:before="240" w:line="360" w:lineRule="auto"/>
        <w:ind w:left="360" w:hanging="270"/>
        <w:rPr>
          <w:rFonts w:ascii="Times New Roman" w:hAnsi="Times New Roman"/>
          <w:sz w:val="24"/>
          <w:szCs w:val="24"/>
        </w:rPr>
      </w:pPr>
      <w:r>
        <w:rPr>
          <w:rFonts w:ascii="Times New Roman" w:hAnsi="Times New Roman"/>
          <w:sz w:val="24"/>
          <w:szCs w:val="24"/>
        </w:rPr>
        <w:t>Running sum forecast errors (RSFE)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 Marks)</w:t>
      </w:r>
    </w:p>
    <w:p w:rsidR="00E7090F" w:rsidRDefault="00E7090F" w:rsidP="00E7090F">
      <w:pPr>
        <w:pStyle w:val="ListParagraph"/>
        <w:numPr>
          <w:ilvl w:val="0"/>
          <w:numId w:val="31"/>
        </w:numPr>
        <w:spacing w:before="240" w:line="360" w:lineRule="auto"/>
        <w:ind w:left="360" w:hanging="270"/>
        <w:rPr>
          <w:rFonts w:ascii="Times New Roman" w:hAnsi="Times New Roman"/>
          <w:sz w:val="24"/>
          <w:szCs w:val="24"/>
        </w:rPr>
      </w:pPr>
      <w:r>
        <w:rPr>
          <w:rFonts w:ascii="Times New Roman" w:hAnsi="Times New Roman"/>
          <w:sz w:val="24"/>
          <w:szCs w:val="24"/>
        </w:rPr>
        <w:t xml:space="preserve">Tracking signal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23D54" w:rsidRPr="00E7090F" w:rsidRDefault="00A23D54" w:rsidP="00E7090F">
      <w:pPr>
        <w:pStyle w:val="ListParagraph"/>
        <w:numPr>
          <w:ilvl w:val="0"/>
          <w:numId w:val="31"/>
        </w:numPr>
        <w:spacing w:before="240" w:line="360" w:lineRule="auto"/>
        <w:ind w:left="360" w:hanging="270"/>
        <w:rPr>
          <w:rFonts w:ascii="Times New Roman" w:hAnsi="Times New Roman"/>
          <w:sz w:val="24"/>
          <w:szCs w:val="24"/>
        </w:rPr>
      </w:pPr>
      <w:r>
        <w:rPr>
          <w:rFonts w:ascii="Times New Roman" w:hAnsi="Times New Roman"/>
          <w:sz w:val="24"/>
          <w:szCs w:val="24"/>
        </w:rPr>
        <w:t>Assuming that the control limits for the tracking signal are</w:t>
      </w:r>
      <w:r w:rsidR="0090699E">
        <w:rPr>
          <w:rFonts w:ascii="Times New Roman" w:hAnsi="Times New Roman"/>
          <w:sz w:val="24"/>
          <w:szCs w:val="24"/>
        </w:rPr>
        <w:t xml:space="preserve"> </w:t>
      </w:r>
      <w:r w:rsidR="00B80F96">
        <w:rPr>
          <w:rFonts w:ascii="Times New Roman" w:hAnsi="Times New Roman"/>
          <w:sz w:val="24"/>
          <w:szCs w:val="24"/>
        </w:rPr>
        <w:t xml:space="preserve">± </w:t>
      </w:r>
      <w:r w:rsidR="0090699E">
        <w:rPr>
          <w:rFonts w:ascii="Times New Roman" w:hAnsi="Times New Roman"/>
          <w:sz w:val="24"/>
          <w:szCs w:val="24"/>
        </w:rPr>
        <w:t xml:space="preserve">3, </w:t>
      </w:r>
      <w:r w:rsidR="004A1371">
        <w:rPr>
          <w:rFonts w:ascii="Times New Roman" w:hAnsi="Times New Roman"/>
          <w:sz w:val="24"/>
          <w:szCs w:val="24"/>
        </w:rPr>
        <w:t>what</w:t>
      </w:r>
      <w:r w:rsidR="0090699E">
        <w:rPr>
          <w:rFonts w:ascii="Times New Roman" w:hAnsi="Times New Roman"/>
          <w:sz w:val="24"/>
          <w:szCs w:val="24"/>
        </w:rPr>
        <w:t xml:space="preserve"> can be concluded about the quality forecast?</w:t>
      </w:r>
      <w:r w:rsidR="00E706CE">
        <w:rPr>
          <w:rFonts w:ascii="Times New Roman" w:hAnsi="Times New Roman"/>
          <w:sz w:val="24"/>
          <w:szCs w:val="24"/>
        </w:rPr>
        <w:tab/>
      </w:r>
      <w:r w:rsidR="00E706CE">
        <w:rPr>
          <w:rFonts w:ascii="Times New Roman" w:hAnsi="Times New Roman"/>
          <w:sz w:val="24"/>
          <w:szCs w:val="24"/>
        </w:rPr>
        <w:tab/>
      </w:r>
      <w:r w:rsidR="00E706CE">
        <w:rPr>
          <w:rFonts w:ascii="Times New Roman" w:hAnsi="Times New Roman"/>
          <w:sz w:val="24"/>
          <w:szCs w:val="24"/>
        </w:rPr>
        <w:tab/>
      </w:r>
      <w:r w:rsidR="00E706CE">
        <w:rPr>
          <w:rFonts w:ascii="Times New Roman" w:hAnsi="Times New Roman"/>
          <w:sz w:val="24"/>
          <w:szCs w:val="24"/>
        </w:rPr>
        <w:tab/>
      </w:r>
      <w:r w:rsidR="00E706CE">
        <w:rPr>
          <w:rFonts w:ascii="Times New Roman" w:hAnsi="Times New Roman"/>
          <w:sz w:val="24"/>
          <w:szCs w:val="24"/>
        </w:rPr>
        <w:tab/>
      </w:r>
      <w:r w:rsidR="00E706CE">
        <w:rPr>
          <w:rFonts w:ascii="Times New Roman" w:hAnsi="Times New Roman"/>
          <w:sz w:val="24"/>
          <w:szCs w:val="24"/>
        </w:rPr>
        <w:tab/>
      </w:r>
      <w:r w:rsidR="00E706CE">
        <w:rPr>
          <w:rFonts w:ascii="Times New Roman" w:hAnsi="Times New Roman"/>
          <w:sz w:val="24"/>
          <w:szCs w:val="24"/>
        </w:rPr>
        <w:tab/>
      </w:r>
      <w:r w:rsidR="00E706CE">
        <w:rPr>
          <w:rFonts w:ascii="Times New Roman" w:hAnsi="Times New Roman"/>
          <w:sz w:val="24"/>
          <w:szCs w:val="24"/>
        </w:rPr>
        <w:tab/>
      </w:r>
      <w:r w:rsidR="00E706CE">
        <w:rPr>
          <w:rFonts w:ascii="Times New Roman" w:hAnsi="Times New Roman"/>
          <w:sz w:val="24"/>
          <w:szCs w:val="24"/>
        </w:rPr>
        <w:tab/>
      </w:r>
      <w:r w:rsidR="00E706CE">
        <w:rPr>
          <w:rFonts w:ascii="Times New Roman" w:hAnsi="Times New Roman"/>
          <w:sz w:val="24"/>
          <w:szCs w:val="24"/>
        </w:rPr>
        <w:tab/>
        <w:t>(4 Marks)</w:t>
      </w:r>
    </w:p>
    <w:p w:rsidR="00534202" w:rsidRPr="0021441C" w:rsidRDefault="00534202" w:rsidP="00534202">
      <w:pPr>
        <w:pStyle w:val="ListParagraph"/>
        <w:spacing w:before="240" w:line="360" w:lineRule="auto"/>
        <w:ind w:left="0"/>
        <w:rPr>
          <w:rFonts w:ascii="Times New Roman" w:hAnsi="Times New Roman"/>
          <w:sz w:val="24"/>
          <w:szCs w:val="24"/>
        </w:rPr>
      </w:pPr>
    </w:p>
    <w:p w:rsidR="002E6A67" w:rsidRDefault="002E6A67" w:rsidP="00534202">
      <w:pPr>
        <w:spacing w:line="360" w:lineRule="auto"/>
        <w:rPr>
          <w:rFonts w:ascii="Times New Roman" w:hAnsi="Times New Roman"/>
          <w:sz w:val="24"/>
          <w:szCs w:val="24"/>
        </w:rPr>
      </w:pPr>
    </w:p>
    <w:p w:rsidR="002E6A67" w:rsidRPr="002E6A67" w:rsidRDefault="002E6A67" w:rsidP="002E6A67">
      <w:pPr>
        <w:spacing w:line="240" w:lineRule="auto"/>
        <w:rPr>
          <w:rFonts w:ascii="Times New Roman" w:hAnsi="Times New Roman"/>
          <w:sz w:val="24"/>
          <w:szCs w:val="24"/>
        </w:rPr>
      </w:pPr>
    </w:p>
    <w:p w:rsidR="002E6A67" w:rsidRPr="002E6A67" w:rsidRDefault="002E6A67" w:rsidP="002E6A67">
      <w:pPr>
        <w:pStyle w:val="ListParagraph"/>
        <w:spacing w:line="240" w:lineRule="auto"/>
        <w:ind w:left="450"/>
        <w:rPr>
          <w:rFonts w:ascii="Times New Roman" w:hAnsi="Times New Roman"/>
          <w:sz w:val="24"/>
          <w:szCs w:val="24"/>
        </w:rPr>
      </w:pPr>
    </w:p>
    <w:sectPr w:rsidR="002E6A67" w:rsidRPr="002E6A67" w:rsidSect="00CD75DD">
      <w:headerReference w:type="even" r:id="rId11"/>
      <w:headerReference w:type="default" r:id="rId12"/>
      <w:footerReference w:type="even" r:id="rId13"/>
      <w:footerReference w:type="default" r:id="rId14"/>
      <w:headerReference w:type="first" r:id="rId15"/>
      <w:footerReference w:type="first" r:id="rId16"/>
      <w:pgSz w:w="12240" w:h="15840"/>
      <w:pgMar w:top="72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33" w:rsidRDefault="006C1933" w:rsidP="00164445">
      <w:pPr>
        <w:spacing w:after="0" w:line="240" w:lineRule="auto"/>
      </w:pPr>
      <w:r>
        <w:separator/>
      </w:r>
    </w:p>
  </w:endnote>
  <w:endnote w:type="continuationSeparator" w:id="0">
    <w:p w:rsidR="006C1933" w:rsidRDefault="006C1933" w:rsidP="0016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6C1933">
    <w:pPr>
      <w:pStyle w:val="Footer"/>
      <w:jc w:val="right"/>
    </w:pPr>
  </w:p>
  <w:p w:rsidR="009842BE" w:rsidRDefault="000E1FD8" w:rsidP="009842BE">
    <w:pPr>
      <w:pStyle w:val="Footer"/>
      <w:pBdr>
        <w:top w:val="thinThickSmallGap" w:sz="24" w:space="1" w:color="622423" w:themeColor="accent2" w:themeShade="7F"/>
      </w:pBdr>
      <w:rPr>
        <w:rFonts w:asciiTheme="majorHAnsi" w:hAnsiTheme="majorHAnsi"/>
      </w:rPr>
    </w:pPr>
    <w:r>
      <w:rPr>
        <w:rFonts w:asciiTheme="majorHAnsi" w:hAnsiTheme="majorHAnsi"/>
      </w:rPr>
      <w:tab/>
    </w:r>
    <w:r w:rsidR="0033295F">
      <w:rPr>
        <w:rFonts w:asciiTheme="majorHAnsi" w:hAnsiTheme="majorHAnsi"/>
      </w:rPr>
      <w:t xml:space="preserve">Meru University of Science &amp; Technology is ISO 9001:2008 Certified </w:t>
    </w:r>
    <w:r w:rsidR="0033295F">
      <w:rPr>
        <w:rFonts w:asciiTheme="majorHAnsi" w:hAnsiTheme="majorHAnsi"/>
      </w:rPr>
      <w:tab/>
      <w:t xml:space="preserve"> </w:t>
    </w:r>
  </w:p>
  <w:p w:rsidR="00161E5B" w:rsidRDefault="0033295F"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393BAF">
      <w:fldChar w:fldCharType="begin"/>
    </w:r>
    <w:r>
      <w:instrText xml:space="preserve"> PAGE   \* MERGEFORMAT </w:instrText>
    </w:r>
    <w:r w:rsidR="00393BAF">
      <w:fldChar w:fldCharType="separate"/>
    </w:r>
    <w:r w:rsidR="00B80F96" w:rsidRPr="00B80F96">
      <w:rPr>
        <w:rFonts w:asciiTheme="majorHAnsi" w:hAnsiTheme="majorHAnsi"/>
        <w:noProof/>
      </w:rPr>
      <w:t>6</w:t>
    </w:r>
    <w:r w:rsidR="00393BAF">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33" w:rsidRDefault="006C1933" w:rsidP="00164445">
      <w:pPr>
        <w:spacing w:after="0" w:line="240" w:lineRule="auto"/>
      </w:pPr>
      <w:r>
        <w:separator/>
      </w:r>
    </w:p>
  </w:footnote>
  <w:footnote w:type="continuationSeparator" w:id="0">
    <w:p w:rsidR="006C1933" w:rsidRDefault="006C1933" w:rsidP="0016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8" w:rsidRDefault="000E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973"/>
    <w:multiLevelType w:val="hybridMultilevel"/>
    <w:tmpl w:val="C7B2A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533BE"/>
    <w:multiLevelType w:val="hybridMultilevel"/>
    <w:tmpl w:val="8116A720"/>
    <w:lvl w:ilvl="0" w:tplc="A998A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20B1"/>
    <w:multiLevelType w:val="hybridMultilevel"/>
    <w:tmpl w:val="768EB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E0F4E"/>
    <w:multiLevelType w:val="hybridMultilevel"/>
    <w:tmpl w:val="28049FE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A475616"/>
    <w:multiLevelType w:val="hybridMultilevel"/>
    <w:tmpl w:val="4E081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1061D"/>
    <w:multiLevelType w:val="hybridMultilevel"/>
    <w:tmpl w:val="2A22B2CC"/>
    <w:lvl w:ilvl="0" w:tplc="2CB80CF4">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62086"/>
    <w:multiLevelType w:val="hybridMultilevel"/>
    <w:tmpl w:val="92822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85338"/>
    <w:multiLevelType w:val="hybridMultilevel"/>
    <w:tmpl w:val="EBDE3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54D7B"/>
    <w:multiLevelType w:val="hybridMultilevel"/>
    <w:tmpl w:val="45D2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D7448"/>
    <w:multiLevelType w:val="hybridMultilevel"/>
    <w:tmpl w:val="7244FC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324835DE"/>
    <w:multiLevelType w:val="hybridMultilevel"/>
    <w:tmpl w:val="EF30B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B4DD7"/>
    <w:multiLevelType w:val="hybridMultilevel"/>
    <w:tmpl w:val="D9005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021B9C"/>
    <w:multiLevelType w:val="hybridMultilevel"/>
    <w:tmpl w:val="8B722A52"/>
    <w:lvl w:ilvl="0" w:tplc="A0F67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B61A9"/>
    <w:multiLevelType w:val="hybridMultilevel"/>
    <w:tmpl w:val="23061D70"/>
    <w:lvl w:ilvl="0" w:tplc="86D0603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8F1402"/>
    <w:multiLevelType w:val="hybridMultilevel"/>
    <w:tmpl w:val="B5540E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A0E77"/>
    <w:multiLevelType w:val="hybridMultilevel"/>
    <w:tmpl w:val="CA7212AE"/>
    <w:lvl w:ilvl="0" w:tplc="95CE98D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59C2E06"/>
    <w:multiLevelType w:val="hybridMultilevel"/>
    <w:tmpl w:val="6658B832"/>
    <w:lvl w:ilvl="0" w:tplc="B8DECBD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459D4CE4"/>
    <w:multiLevelType w:val="hybridMultilevel"/>
    <w:tmpl w:val="24F07EBE"/>
    <w:lvl w:ilvl="0" w:tplc="47F61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42980"/>
    <w:multiLevelType w:val="hybridMultilevel"/>
    <w:tmpl w:val="0C5C9B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C10D8"/>
    <w:multiLevelType w:val="hybridMultilevel"/>
    <w:tmpl w:val="E1E0DE74"/>
    <w:lvl w:ilvl="0" w:tplc="D8F4B74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9B373F5"/>
    <w:multiLevelType w:val="hybridMultilevel"/>
    <w:tmpl w:val="810C4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AC1CBB"/>
    <w:multiLevelType w:val="hybridMultilevel"/>
    <w:tmpl w:val="16B2EE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2F4790"/>
    <w:multiLevelType w:val="hybridMultilevel"/>
    <w:tmpl w:val="67E2C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09308F"/>
    <w:multiLevelType w:val="hybridMultilevel"/>
    <w:tmpl w:val="0E30BC0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17B5726"/>
    <w:multiLevelType w:val="hybridMultilevel"/>
    <w:tmpl w:val="2C365D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01A9D"/>
    <w:multiLevelType w:val="hybridMultilevel"/>
    <w:tmpl w:val="202A5332"/>
    <w:lvl w:ilvl="0" w:tplc="F0BA917E">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731961F7"/>
    <w:multiLevelType w:val="hybridMultilevel"/>
    <w:tmpl w:val="0B34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2024E1"/>
    <w:multiLevelType w:val="hybridMultilevel"/>
    <w:tmpl w:val="139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EC44D8"/>
    <w:multiLevelType w:val="hybridMultilevel"/>
    <w:tmpl w:val="AAD400F4"/>
    <w:lvl w:ilvl="0" w:tplc="DA9C1DA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B90162A"/>
    <w:multiLevelType w:val="hybridMultilevel"/>
    <w:tmpl w:val="DA06D4C4"/>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BBA53AE"/>
    <w:multiLevelType w:val="hybridMultilevel"/>
    <w:tmpl w:val="EE22226A"/>
    <w:lvl w:ilvl="0" w:tplc="856857F2">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5"/>
  </w:num>
  <w:num w:numId="3">
    <w:abstractNumId w:val="20"/>
  </w:num>
  <w:num w:numId="4">
    <w:abstractNumId w:val="25"/>
  </w:num>
  <w:num w:numId="5">
    <w:abstractNumId w:val="2"/>
  </w:num>
  <w:num w:numId="6">
    <w:abstractNumId w:val="17"/>
  </w:num>
  <w:num w:numId="7">
    <w:abstractNumId w:val="23"/>
  </w:num>
  <w:num w:numId="8">
    <w:abstractNumId w:val="19"/>
  </w:num>
  <w:num w:numId="9">
    <w:abstractNumId w:val="10"/>
  </w:num>
  <w:num w:numId="10">
    <w:abstractNumId w:val="28"/>
  </w:num>
  <w:num w:numId="11">
    <w:abstractNumId w:val="4"/>
  </w:num>
  <w:num w:numId="12">
    <w:abstractNumId w:val="5"/>
  </w:num>
  <w:num w:numId="13">
    <w:abstractNumId w:val="14"/>
  </w:num>
  <w:num w:numId="14">
    <w:abstractNumId w:val="1"/>
  </w:num>
  <w:num w:numId="15">
    <w:abstractNumId w:val="30"/>
  </w:num>
  <w:num w:numId="16">
    <w:abstractNumId w:val="24"/>
  </w:num>
  <w:num w:numId="17">
    <w:abstractNumId w:val="0"/>
  </w:num>
  <w:num w:numId="18">
    <w:abstractNumId w:val="16"/>
  </w:num>
  <w:num w:numId="19">
    <w:abstractNumId w:val="18"/>
  </w:num>
  <w:num w:numId="20">
    <w:abstractNumId w:val="9"/>
  </w:num>
  <w:num w:numId="21">
    <w:abstractNumId w:val="21"/>
  </w:num>
  <w:num w:numId="22">
    <w:abstractNumId w:val="8"/>
  </w:num>
  <w:num w:numId="23">
    <w:abstractNumId w:val="27"/>
  </w:num>
  <w:num w:numId="24">
    <w:abstractNumId w:val="7"/>
  </w:num>
  <w:num w:numId="25">
    <w:abstractNumId w:val="26"/>
  </w:num>
  <w:num w:numId="26">
    <w:abstractNumId w:val="6"/>
  </w:num>
  <w:num w:numId="27">
    <w:abstractNumId w:val="12"/>
  </w:num>
  <w:num w:numId="28">
    <w:abstractNumId w:val="11"/>
  </w:num>
  <w:num w:numId="29">
    <w:abstractNumId w:val="22"/>
  </w:num>
  <w:num w:numId="30">
    <w:abstractNumId w:val="29"/>
  </w:num>
  <w:num w:numId="3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C0477"/>
    <w:rsid w:val="00001399"/>
    <w:rsid w:val="00001636"/>
    <w:rsid w:val="0000439A"/>
    <w:rsid w:val="00005B82"/>
    <w:rsid w:val="00007018"/>
    <w:rsid w:val="000133AC"/>
    <w:rsid w:val="000140C0"/>
    <w:rsid w:val="00023D8E"/>
    <w:rsid w:val="000269FF"/>
    <w:rsid w:val="00031073"/>
    <w:rsid w:val="000311B0"/>
    <w:rsid w:val="000317C0"/>
    <w:rsid w:val="00032F27"/>
    <w:rsid w:val="00033986"/>
    <w:rsid w:val="00033A77"/>
    <w:rsid w:val="00034EB8"/>
    <w:rsid w:val="000358D4"/>
    <w:rsid w:val="00035B73"/>
    <w:rsid w:val="00036EFE"/>
    <w:rsid w:val="00041232"/>
    <w:rsid w:val="00041DBD"/>
    <w:rsid w:val="00042194"/>
    <w:rsid w:val="00043ADA"/>
    <w:rsid w:val="00043E95"/>
    <w:rsid w:val="00047347"/>
    <w:rsid w:val="00050ACB"/>
    <w:rsid w:val="00053B49"/>
    <w:rsid w:val="000567DB"/>
    <w:rsid w:val="000569CC"/>
    <w:rsid w:val="00057321"/>
    <w:rsid w:val="000576E2"/>
    <w:rsid w:val="00062EC4"/>
    <w:rsid w:val="00064EF2"/>
    <w:rsid w:val="00067534"/>
    <w:rsid w:val="00070E3E"/>
    <w:rsid w:val="00072928"/>
    <w:rsid w:val="00073FE0"/>
    <w:rsid w:val="000752AF"/>
    <w:rsid w:val="000839C3"/>
    <w:rsid w:val="000902EC"/>
    <w:rsid w:val="00090D35"/>
    <w:rsid w:val="00095D3C"/>
    <w:rsid w:val="000A030B"/>
    <w:rsid w:val="000A3C0F"/>
    <w:rsid w:val="000A5EA5"/>
    <w:rsid w:val="000A78FB"/>
    <w:rsid w:val="000B42D0"/>
    <w:rsid w:val="000B4445"/>
    <w:rsid w:val="000B4B30"/>
    <w:rsid w:val="000C1B07"/>
    <w:rsid w:val="000C4CCF"/>
    <w:rsid w:val="000C4DCF"/>
    <w:rsid w:val="000D378A"/>
    <w:rsid w:val="000E15C0"/>
    <w:rsid w:val="000E1E15"/>
    <w:rsid w:val="000E1FD8"/>
    <w:rsid w:val="000E22E9"/>
    <w:rsid w:val="000E2E79"/>
    <w:rsid w:val="000E3887"/>
    <w:rsid w:val="000E38FF"/>
    <w:rsid w:val="000E435D"/>
    <w:rsid w:val="000E48DB"/>
    <w:rsid w:val="000E5486"/>
    <w:rsid w:val="000E5C20"/>
    <w:rsid w:val="000F112B"/>
    <w:rsid w:val="000F1ABE"/>
    <w:rsid w:val="000F28DF"/>
    <w:rsid w:val="000F3C0F"/>
    <w:rsid w:val="000F5110"/>
    <w:rsid w:val="00100F0F"/>
    <w:rsid w:val="001016FF"/>
    <w:rsid w:val="00103563"/>
    <w:rsid w:val="001072F1"/>
    <w:rsid w:val="00107EE6"/>
    <w:rsid w:val="0011040C"/>
    <w:rsid w:val="00111210"/>
    <w:rsid w:val="00114680"/>
    <w:rsid w:val="00115297"/>
    <w:rsid w:val="00115A11"/>
    <w:rsid w:val="00115C41"/>
    <w:rsid w:val="001200BB"/>
    <w:rsid w:val="00121049"/>
    <w:rsid w:val="001212E8"/>
    <w:rsid w:val="0012200C"/>
    <w:rsid w:val="00123BC1"/>
    <w:rsid w:val="0012480D"/>
    <w:rsid w:val="00124ACC"/>
    <w:rsid w:val="00124F98"/>
    <w:rsid w:val="00126513"/>
    <w:rsid w:val="001268E0"/>
    <w:rsid w:val="00126E27"/>
    <w:rsid w:val="001333EB"/>
    <w:rsid w:val="00134490"/>
    <w:rsid w:val="001352C6"/>
    <w:rsid w:val="00137011"/>
    <w:rsid w:val="001375C6"/>
    <w:rsid w:val="0014266E"/>
    <w:rsid w:val="00143130"/>
    <w:rsid w:val="00151731"/>
    <w:rsid w:val="00151829"/>
    <w:rsid w:val="00153B18"/>
    <w:rsid w:val="00153F83"/>
    <w:rsid w:val="00157612"/>
    <w:rsid w:val="00157AAB"/>
    <w:rsid w:val="00161420"/>
    <w:rsid w:val="00162944"/>
    <w:rsid w:val="00164445"/>
    <w:rsid w:val="00165917"/>
    <w:rsid w:val="00165BD3"/>
    <w:rsid w:val="00165E67"/>
    <w:rsid w:val="0016690A"/>
    <w:rsid w:val="00170D10"/>
    <w:rsid w:val="00172BC3"/>
    <w:rsid w:val="00177B82"/>
    <w:rsid w:val="00177F0E"/>
    <w:rsid w:val="00181491"/>
    <w:rsid w:val="0018258E"/>
    <w:rsid w:val="00182C7C"/>
    <w:rsid w:val="00182CE3"/>
    <w:rsid w:val="001857A3"/>
    <w:rsid w:val="00194213"/>
    <w:rsid w:val="0019458B"/>
    <w:rsid w:val="00194A90"/>
    <w:rsid w:val="00194F2D"/>
    <w:rsid w:val="00196AF8"/>
    <w:rsid w:val="001A1B7F"/>
    <w:rsid w:val="001A1FDB"/>
    <w:rsid w:val="001A3FA0"/>
    <w:rsid w:val="001B026D"/>
    <w:rsid w:val="001B1FC2"/>
    <w:rsid w:val="001B3C4F"/>
    <w:rsid w:val="001B7964"/>
    <w:rsid w:val="001B7DD2"/>
    <w:rsid w:val="001C0974"/>
    <w:rsid w:val="001C337C"/>
    <w:rsid w:val="001C3FE7"/>
    <w:rsid w:val="001C7639"/>
    <w:rsid w:val="001C7AA3"/>
    <w:rsid w:val="001D3505"/>
    <w:rsid w:val="001D630C"/>
    <w:rsid w:val="001D6AB3"/>
    <w:rsid w:val="001E178D"/>
    <w:rsid w:val="001E1D6F"/>
    <w:rsid w:val="001E4D56"/>
    <w:rsid w:val="001F19C6"/>
    <w:rsid w:val="001F506B"/>
    <w:rsid w:val="001F6064"/>
    <w:rsid w:val="001F7411"/>
    <w:rsid w:val="001F7900"/>
    <w:rsid w:val="00201C67"/>
    <w:rsid w:val="002028B9"/>
    <w:rsid w:val="002041A1"/>
    <w:rsid w:val="002049D8"/>
    <w:rsid w:val="00206683"/>
    <w:rsid w:val="00210A1F"/>
    <w:rsid w:val="00213221"/>
    <w:rsid w:val="0021441C"/>
    <w:rsid w:val="00215A75"/>
    <w:rsid w:val="00216C84"/>
    <w:rsid w:val="002215B0"/>
    <w:rsid w:val="00224B73"/>
    <w:rsid w:val="00227F84"/>
    <w:rsid w:val="002338BB"/>
    <w:rsid w:val="002378C0"/>
    <w:rsid w:val="00237C85"/>
    <w:rsid w:val="00242832"/>
    <w:rsid w:val="00243644"/>
    <w:rsid w:val="00244881"/>
    <w:rsid w:val="00244E8A"/>
    <w:rsid w:val="00246686"/>
    <w:rsid w:val="00246CCA"/>
    <w:rsid w:val="002527B6"/>
    <w:rsid w:val="00253C18"/>
    <w:rsid w:val="00256D6E"/>
    <w:rsid w:val="00262F75"/>
    <w:rsid w:val="00265582"/>
    <w:rsid w:val="002721D0"/>
    <w:rsid w:val="00273298"/>
    <w:rsid w:val="00273792"/>
    <w:rsid w:val="002742C7"/>
    <w:rsid w:val="0028123F"/>
    <w:rsid w:val="00282AAA"/>
    <w:rsid w:val="00282C08"/>
    <w:rsid w:val="00283D3E"/>
    <w:rsid w:val="00284987"/>
    <w:rsid w:val="002854EA"/>
    <w:rsid w:val="002920C7"/>
    <w:rsid w:val="00292572"/>
    <w:rsid w:val="00294E90"/>
    <w:rsid w:val="00295A79"/>
    <w:rsid w:val="0029784B"/>
    <w:rsid w:val="002A1E24"/>
    <w:rsid w:val="002A2736"/>
    <w:rsid w:val="002A4726"/>
    <w:rsid w:val="002A6308"/>
    <w:rsid w:val="002B10A9"/>
    <w:rsid w:val="002B11D1"/>
    <w:rsid w:val="002B660A"/>
    <w:rsid w:val="002C1C69"/>
    <w:rsid w:val="002C2FA7"/>
    <w:rsid w:val="002C791C"/>
    <w:rsid w:val="002D04FF"/>
    <w:rsid w:val="002D0B43"/>
    <w:rsid w:val="002D33F5"/>
    <w:rsid w:val="002E102C"/>
    <w:rsid w:val="002E1538"/>
    <w:rsid w:val="002E33EE"/>
    <w:rsid w:val="002E4716"/>
    <w:rsid w:val="002E6A67"/>
    <w:rsid w:val="002E7A36"/>
    <w:rsid w:val="002F3CDE"/>
    <w:rsid w:val="002F70C4"/>
    <w:rsid w:val="002F7EE4"/>
    <w:rsid w:val="00300AA3"/>
    <w:rsid w:val="00305070"/>
    <w:rsid w:val="00313CBF"/>
    <w:rsid w:val="00317F86"/>
    <w:rsid w:val="00320A9D"/>
    <w:rsid w:val="003211C7"/>
    <w:rsid w:val="00325A96"/>
    <w:rsid w:val="00331F0D"/>
    <w:rsid w:val="0033295F"/>
    <w:rsid w:val="00333271"/>
    <w:rsid w:val="003361BF"/>
    <w:rsid w:val="00336738"/>
    <w:rsid w:val="00336928"/>
    <w:rsid w:val="00337AD5"/>
    <w:rsid w:val="0034508C"/>
    <w:rsid w:val="003524B4"/>
    <w:rsid w:val="00355A4F"/>
    <w:rsid w:val="00356048"/>
    <w:rsid w:val="0035608D"/>
    <w:rsid w:val="00365153"/>
    <w:rsid w:val="0036574F"/>
    <w:rsid w:val="00366412"/>
    <w:rsid w:val="00366804"/>
    <w:rsid w:val="003713FB"/>
    <w:rsid w:val="00373177"/>
    <w:rsid w:val="00374BBE"/>
    <w:rsid w:val="00375098"/>
    <w:rsid w:val="00380ADA"/>
    <w:rsid w:val="00383E53"/>
    <w:rsid w:val="0038528B"/>
    <w:rsid w:val="0038624E"/>
    <w:rsid w:val="00391C3C"/>
    <w:rsid w:val="00393BAF"/>
    <w:rsid w:val="00393DBD"/>
    <w:rsid w:val="00395541"/>
    <w:rsid w:val="003A0A2A"/>
    <w:rsid w:val="003A3C6C"/>
    <w:rsid w:val="003A5336"/>
    <w:rsid w:val="003B1647"/>
    <w:rsid w:val="003B1836"/>
    <w:rsid w:val="003B45B1"/>
    <w:rsid w:val="003B5EBB"/>
    <w:rsid w:val="003B66FF"/>
    <w:rsid w:val="003B76CA"/>
    <w:rsid w:val="003C0488"/>
    <w:rsid w:val="003C1908"/>
    <w:rsid w:val="003C57A0"/>
    <w:rsid w:val="003C7302"/>
    <w:rsid w:val="003C7959"/>
    <w:rsid w:val="003C7F12"/>
    <w:rsid w:val="003D2DCB"/>
    <w:rsid w:val="003D3C86"/>
    <w:rsid w:val="003D4781"/>
    <w:rsid w:val="003D5958"/>
    <w:rsid w:val="003E1B0D"/>
    <w:rsid w:val="003E7088"/>
    <w:rsid w:val="003F2588"/>
    <w:rsid w:val="003F3D68"/>
    <w:rsid w:val="003F5614"/>
    <w:rsid w:val="003F7B44"/>
    <w:rsid w:val="00401EFD"/>
    <w:rsid w:val="004033BE"/>
    <w:rsid w:val="00407847"/>
    <w:rsid w:val="00407933"/>
    <w:rsid w:val="00410362"/>
    <w:rsid w:val="00412352"/>
    <w:rsid w:val="0041296B"/>
    <w:rsid w:val="00422966"/>
    <w:rsid w:val="00434A1A"/>
    <w:rsid w:val="00436494"/>
    <w:rsid w:val="00437E4E"/>
    <w:rsid w:val="00442C4A"/>
    <w:rsid w:val="00443D9F"/>
    <w:rsid w:val="004447AA"/>
    <w:rsid w:val="00444DDD"/>
    <w:rsid w:val="004450ED"/>
    <w:rsid w:val="00446798"/>
    <w:rsid w:val="00447CEA"/>
    <w:rsid w:val="00451A46"/>
    <w:rsid w:val="00452E0F"/>
    <w:rsid w:val="00452E88"/>
    <w:rsid w:val="0045323C"/>
    <w:rsid w:val="00461546"/>
    <w:rsid w:val="004618CF"/>
    <w:rsid w:val="0046354F"/>
    <w:rsid w:val="00465A4F"/>
    <w:rsid w:val="00465B54"/>
    <w:rsid w:val="004662B4"/>
    <w:rsid w:val="00466DAE"/>
    <w:rsid w:val="00472717"/>
    <w:rsid w:val="0047490C"/>
    <w:rsid w:val="00480BA3"/>
    <w:rsid w:val="004846D4"/>
    <w:rsid w:val="00485B7F"/>
    <w:rsid w:val="0049063F"/>
    <w:rsid w:val="0049104A"/>
    <w:rsid w:val="00492389"/>
    <w:rsid w:val="0049323E"/>
    <w:rsid w:val="00495215"/>
    <w:rsid w:val="00495E04"/>
    <w:rsid w:val="004A1371"/>
    <w:rsid w:val="004A1B94"/>
    <w:rsid w:val="004A378B"/>
    <w:rsid w:val="004A47A8"/>
    <w:rsid w:val="004A56B1"/>
    <w:rsid w:val="004B5552"/>
    <w:rsid w:val="004B7351"/>
    <w:rsid w:val="004C4A8B"/>
    <w:rsid w:val="004C52B8"/>
    <w:rsid w:val="004C5533"/>
    <w:rsid w:val="004C7A3F"/>
    <w:rsid w:val="004D029E"/>
    <w:rsid w:val="004D2271"/>
    <w:rsid w:val="004D4818"/>
    <w:rsid w:val="004E0AE0"/>
    <w:rsid w:val="004E10AA"/>
    <w:rsid w:val="004E6118"/>
    <w:rsid w:val="004F4DD4"/>
    <w:rsid w:val="00500635"/>
    <w:rsid w:val="005037D6"/>
    <w:rsid w:val="0050387A"/>
    <w:rsid w:val="00503B12"/>
    <w:rsid w:val="00505A87"/>
    <w:rsid w:val="00507282"/>
    <w:rsid w:val="005109D3"/>
    <w:rsid w:val="00513091"/>
    <w:rsid w:val="005130C3"/>
    <w:rsid w:val="0052442B"/>
    <w:rsid w:val="0053008C"/>
    <w:rsid w:val="00534202"/>
    <w:rsid w:val="005344B7"/>
    <w:rsid w:val="00534B33"/>
    <w:rsid w:val="00535B61"/>
    <w:rsid w:val="00537AEE"/>
    <w:rsid w:val="00540433"/>
    <w:rsid w:val="0054311C"/>
    <w:rsid w:val="005437EA"/>
    <w:rsid w:val="00543C9D"/>
    <w:rsid w:val="00546C62"/>
    <w:rsid w:val="00550890"/>
    <w:rsid w:val="00552EDE"/>
    <w:rsid w:val="00556FE1"/>
    <w:rsid w:val="00557474"/>
    <w:rsid w:val="0056079A"/>
    <w:rsid w:val="005648A2"/>
    <w:rsid w:val="005651BC"/>
    <w:rsid w:val="00574F6E"/>
    <w:rsid w:val="00576B24"/>
    <w:rsid w:val="00576D50"/>
    <w:rsid w:val="00581C10"/>
    <w:rsid w:val="00587108"/>
    <w:rsid w:val="00587652"/>
    <w:rsid w:val="005876EE"/>
    <w:rsid w:val="00592F66"/>
    <w:rsid w:val="0059540E"/>
    <w:rsid w:val="005A1025"/>
    <w:rsid w:val="005A1662"/>
    <w:rsid w:val="005A29A9"/>
    <w:rsid w:val="005A60F2"/>
    <w:rsid w:val="005A7401"/>
    <w:rsid w:val="005A77A8"/>
    <w:rsid w:val="005A7DA8"/>
    <w:rsid w:val="005B1ED3"/>
    <w:rsid w:val="005B29AC"/>
    <w:rsid w:val="005B47E2"/>
    <w:rsid w:val="005B6083"/>
    <w:rsid w:val="005B77B6"/>
    <w:rsid w:val="005C1CDC"/>
    <w:rsid w:val="005C3B1F"/>
    <w:rsid w:val="005C4A8D"/>
    <w:rsid w:val="005C4D92"/>
    <w:rsid w:val="005C5432"/>
    <w:rsid w:val="005C658E"/>
    <w:rsid w:val="005C745E"/>
    <w:rsid w:val="005C76C5"/>
    <w:rsid w:val="005D096A"/>
    <w:rsid w:val="005D2108"/>
    <w:rsid w:val="005D3BA7"/>
    <w:rsid w:val="005E1B84"/>
    <w:rsid w:val="005E623C"/>
    <w:rsid w:val="005F2D67"/>
    <w:rsid w:val="005F4B84"/>
    <w:rsid w:val="005F4EE9"/>
    <w:rsid w:val="005F76C0"/>
    <w:rsid w:val="005F7DEE"/>
    <w:rsid w:val="0060488C"/>
    <w:rsid w:val="00606264"/>
    <w:rsid w:val="006075B6"/>
    <w:rsid w:val="006134C9"/>
    <w:rsid w:val="00613944"/>
    <w:rsid w:val="006158A8"/>
    <w:rsid w:val="00615A4C"/>
    <w:rsid w:val="006171A7"/>
    <w:rsid w:val="006203E8"/>
    <w:rsid w:val="00621B84"/>
    <w:rsid w:val="00625B80"/>
    <w:rsid w:val="00632EC3"/>
    <w:rsid w:val="00633AB2"/>
    <w:rsid w:val="0063426E"/>
    <w:rsid w:val="00634528"/>
    <w:rsid w:val="006351FB"/>
    <w:rsid w:val="00635FDD"/>
    <w:rsid w:val="0063667C"/>
    <w:rsid w:val="006370C4"/>
    <w:rsid w:val="00641D46"/>
    <w:rsid w:val="0064200E"/>
    <w:rsid w:val="00643235"/>
    <w:rsid w:val="00645F0E"/>
    <w:rsid w:val="006527EA"/>
    <w:rsid w:val="00653EDB"/>
    <w:rsid w:val="006551EF"/>
    <w:rsid w:val="00660016"/>
    <w:rsid w:val="006607DA"/>
    <w:rsid w:val="00663271"/>
    <w:rsid w:val="006646DC"/>
    <w:rsid w:val="00665D46"/>
    <w:rsid w:val="00670E49"/>
    <w:rsid w:val="00672F50"/>
    <w:rsid w:val="0067440D"/>
    <w:rsid w:val="006807B3"/>
    <w:rsid w:val="00680A5D"/>
    <w:rsid w:val="00681738"/>
    <w:rsid w:val="00682F59"/>
    <w:rsid w:val="00683C3B"/>
    <w:rsid w:val="006A0DF3"/>
    <w:rsid w:val="006A19DF"/>
    <w:rsid w:val="006A424D"/>
    <w:rsid w:val="006B2CD6"/>
    <w:rsid w:val="006B4FF6"/>
    <w:rsid w:val="006B60E8"/>
    <w:rsid w:val="006C0370"/>
    <w:rsid w:val="006C12D7"/>
    <w:rsid w:val="006C1933"/>
    <w:rsid w:val="006C26C0"/>
    <w:rsid w:val="006C3822"/>
    <w:rsid w:val="006C3E23"/>
    <w:rsid w:val="006D14E7"/>
    <w:rsid w:val="006D22DF"/>
    <w:rsid w:val="006D78A4"/>
    <w:rsid w:val="006E3427"/>
    <w:rsid w:val="006E458A"/>
    <w:rsid w:val="006E4E18"/>
    <w:rsid w:val="006E627C"/>
    <w:rsid w:val="006F174E"/>
    <w:rsid w:val="006F1FC9"/>
    <w:rsid w:val="006F244D"/>
    <w:rsid w:val="006F4A17"/>
    <w:rsid w:val="006F4D77"/>
    <w:rsid w:val="00702C44"/>
    <w:rsid w:val="00710923"/>
    <w:rsid w:val="007109B3"/>
    <w:rsid w:val="00711AD6"/>
    <w:rsid w:val="00712768"/>
    <w:rsid w:val="007149DF"/>
    <w:rsid w:val="00714FC2"/>
    <w:rsid w:val="00716F93"/>
    <w:rsid w:val="00721BEA"/>
    <w:rsid w:val="00725834"/>
    <w:rsid w:val="00726AC8"/>
    <w:rsid w:val="007278F0"/>
    <w:rsid w:val="007322B8"/>
    <w:rsid w:val="007335FB"/>
    <w:rsid w:val="00736D94"/>
    <w:rsid w:val="00741708"/>
    <w:rsid w:val="00741E24"/>
    <w:rsid w:val="007433C8"/>
    <w:rsid w:val="00743506"/>
    <w:rsid w:val="00743930"/>
    <w:rsid w:val="007453EC"/>
    <w:rsid w:val="00745A4A"/>
    <w:rsid w:val="00745F9D"/>
    <w:rsid w:val="00746332"/>
    <w:rsid w:val="00751C8C"/>
    <w:rsid w:val="00753A76"/>
    <w:rsid w:val="00753EBF"/>
    <w:rsid w:val="007541E6"/>
    <w:rsid w:val="0075571C"/>
    <w:rsid w:val="00756D1E"/>
    <w:rsid w:val="00757015"/>
    <w:rsid w:val="007572E2"/>
    <w:rsid w:val="00764C69"/>
    <w:rsid w:val="007661C6"/>
    <w:rsid w:val="00771B89"/>
    <w:rsid w:val="00782689"/>
    <w:rsid w:val="00791390"/>
    <w:rsid w:val="00792FD7"/>
    <w:rsid w:val="00793F00"/>
    <w:rsid w:val="00793FEA"/>
    <w:rsid w:val="0079444C"/>
    <w:rsid w:val="007A0E74"/>
    <w:rsid w:val="007A1C06"/>
    <w:rsid w:val="007A1CD7"/>
    <w:rsid w:val="007A6638"/>
    <w:rsid w:val="007A6CD9"/>
    <w:rsid w:val="007A72B3"/>
    <w:rsid w:val="007A76D4"/>
    <w:rsid w:val="007B05A8"/>
    <w:rsid w:val="007B47CB"/>
    <w:rsid w:val="007B7C6B"/>
    <w:rsid w:val="007C0037"/>
    <w:rsid w:val="007C0E90"/>
    <w:rsid w:val="007C2AF9"/>
    <w:rsid w:val="007C2F8F"/>
    <w:rsid w:val="007C30A1"/>
    <w:rsid w:val="007D6DE9"/>
    <w:rsid w:val="007E0210"/>
    <w:rsid w:val="007E2255"/>
    <w:rsid w:val="007E4317"/>
    <w:rsid w:val="007E6A69"/>
    <w:rsid w:val="007E70AA"/>
    <w:rsid w:val="007F4D2E"/>
    <w:rsid w:val="007F573D"/>
    <w:rsid w:val="008001AB"/>
    <w:rsid w:val="008024F7"/>
    <w:rsid w:val="0080262E"/>
    <w:rsid w:val="0080284F"/>
    <w:rsid w:val="008100FD"/>
    <w:rsid w:val="008107DA"/>
    <w:rsid w:val="0081588F"/>
    <w:rsid w:val="008160D8"/>
    <w:rsid w:val="008210CB"/>
    <w:rsid w:val="00823DD6"/>
    <w:rsid w:val="00824A58"/>
    <w:rsid w:val="00824B32"/>
    <w:rsid w:val="0082531F"/>
    <w:rsid w:val="008260FD"/>
    <w:rsid w:val="00831E91"/>
    <w:rsid w:val="008335A0"/>
    <w:rsid w:val="00834863"/>
    <w:rsid w:val="00834E0E"/>
    <w:rsid w:val="00836442"/>
    <w:rsid w:val="00840063"/>
    <w:rsid w:val="00841F98"/>
    <w:rsid w:val="00846C0F"/>
    <w:rsid w:val="008474BE"/>
    <w:rsid w:val="00847EFC"/>
    <w:rsid w:val="00850C85"/>
    <w:rsid w:val="0085171D"/>
    <w:rsid w:val="008521B0"/>
    <w:rsid w:val="00852AED"/>
    <w:rsid w:val="00855A5E"/>
    <w:rsid w:val="00860E71"/>
    <w:rsid w:val="00862DC8"/>
    <w:rsid w:val="00867148"/>
    <w:rsid w:val="008735D2"/>
    <w:rsid w:val="008763E3"/>
    <w:rsid w:val="00877D2E"/>
    <w:rsid w:val="00883F3D"/>
    <w:rsid w:val="00887A0D"/>
    <w:rsid w:val="00894DE1"/>
    <w:rsid w:val="0089604A"/>
    <w:rsid w:val="008964FD"/>
    <w:rsid w:val="008A1317"/>
    <w:rsid w:val="008A293D"/>
    <w:rsid w:val="008A2F68"/>
    <w:rsid w:val="008A3B39"/>
    <w:rsid w:val="008A5F37"/>
    <w:rsid w:val="008B1A4E"/>
    <w:rsid w:val="008B2218"/>
    <w:rsid w:val="008B2492"/>
    <w:rsid w:val="008B5A35"/>
    <w:rsid w:val="008B5F44"/>
    <w:rsid w:val="008B6421"/>
    <w:rsid w:val="008B7BF6"/>
    <w:rsid w:val="008C42A6"/>
    <w:rsid w:val="008C64EB"/>
    <w:rsid w:val="008C7463"/>
    <w:rsid w:val="008D335B"/>
    <w:rsid w:val="008D6BF8"/>
    <w:rsid w:val="008D7944"/>
    <w:rsid w:val="008D7D30"/>
    <w:rsid w:val="008E1CBF"/>
    <w:rsid w:val="008E3B3E"/>
    <w:rsid w:val="008E5C88"/>
    <w:rsid w:val="008E6FFD"/>
    <w:rsid w:val="008E7479"/>
    <w:rsid w:val="008E7652"/>
    <w:rsid w:val="008F1540"/>
    <w:rsid w:val="008F3820"/>
    <w:rsid w:val="008F3D6A"/>
    <w:rsid w:val="008F4B16"/>
    <w:rsid w:val="008F52CF"/>
    <w:rsid w:val="008F6128"/>
    <w:rsid w:val="008F68D1"/>
    <w:rsid w:val="0090664E"/>
    <w:rsid w:val="0090699E"/>
    <w:rsid w:val="00911828"/>
    <w:rsid w:val="00911D07"/>
    <w:rsid w:val="00915026"/>
    <w:rsid w:val="00916B99"/>
    <w:rsid w:val="00920B4E"/>
    <w:rsid w:val="009228B4"/>
    <w:rsid w:val="009229FA"/>
    <w:rsid w:val="0092479D"/>
    <w:rsid w:val="00931A38"/>
    <w:rsid w:val="009355D2"/>
    <w:rsid w:val="00937222"/>
    <w:rsid w:val="00940365"/>
    <w:rsid w:val="009411F8"/>
    <w:rsid w:val="009429AF"/>
    <w:rsid w:val="00944BD1"/>
    <w:rsid w:val="00945BFE"/>
    <w:rsid w:val="00953BFE"/>
    <w:rsid w:val="00953D32"/>
    <w:rsid w:val="00953EBD"/>
    <w:rsid w:val="009545A3"/>
    <w:rsid w:val="00956A56"/>
    <w:rsid w:val="00957300"/>
    <w:rsid w:val="0095734C"/>
    <w:rsid w:val="00957426"/>
    <w:rsid w:val="0096013C"/>
    <w:rsid w:val="00964734"/>
    <w:rsid w:val="009647CD"/>
    <w:rsid w:val="0096613B"/>
    <w:rsid w:val="00967E3C"/>
    <w:rsid w:val="00970CC2"/>
    <w:rsid w:val="009713D0"/>
    <w:rsid w:val="00975FFC"/>
    <w:rsid w:val="00976DE6"/>
    <w:rsid w:val="0098633D"/>
    <w:rsid w:val="00986B12"/>
    <w:rsid w:val="00990FBA"/>
    <w:rsid w:val="0099424D"/>
    <w:rsid w:val="009945A5"/>
    <w:rsid w:val="00994659"/>
    <w:rsid w:val="009953DF"/>
    <w:rsid w:val="00995FF1"/>
    <w:rsid w:val="0099699C"/>
    <w:rsid w:val="009A41CE"/>
    <w:rsid w:val="009A4D18"/>
    <w:rsid w:val="009A61E6"/>
    <w:rsid w:val="009A62B3"/>
    <w:rsid w:val="009B1E2F"/>
    <w:rsid w:val="009B2461"/>
    <w:rsid w:val="009B2BDE"/>
    <w:rsid w:val="009B3CEE"/>
    <w:rsid w:val="009B5C97"/>
    <w:rsid w:val="009B699A"/>
    <w:rsid w:val="009B7229"/>
    <w:rsid w:val="009C0072"/>
    <w:rsid w:val="009C2F27"/>
    <w:rsid w:val="009C42A4"/>
    <w:rsid w:val="009C54C3"/>
    <w:rsid w:val="009D1D3C"/>
    <w:rsid w:val="009D2641"/>
    <w:rsid w:val="009D4495"/>
    <w:rsid w:val="009D468F"/>
    <w:rsid w:val="009D582A"/>
    <w:rsid w:val="009D6D00"/>
    <w:rsid w:val="009E0152"/>
    <w:rsid w:val="009E086D"/>
    <w:rsid w:val="009E2B00"/>
    <w:rsid w:val="009E3F32"/>
    <w:rsid w:val="009E5802"/>
    <w:rsid w:val="009E5F8F"/>
    <w:rsid w:val="009F05BE"/>
    <w:rsid w:val="00A01A24"/>
    <w:rsid w:val="00A041BB"/>
    <w:rsid w:val="00A04A08"/>
    <w:rsid w:val="00A04FCA"/>
    <w:rsid w:val="00A108BB"/>
    <w:rsid w:val="00A134D1"/>
    <w:rsid w:val="00A17D79"/>
    <w:rsid w:val="00A210CC"/>
    <w:rsid w:val="00A22D3F"/>
    <w:rsid w:val="00A23D54"/>
    <w:rsid w:val="00A25F02"/>
    <w:rsid w:val="00A307AE"/>
    <w:rsid w:val="00A37A7A"/>
    <w:rsid w:val="00A37E4F"/>
    <w:rsid w:val="00A4306A"/>
    <w:rsid w:val="00A43B5E"/>
    <w:rsid w:val="00A4428B"/>
    <w:rsid w:val="00A445A9"/>
    <w:rsid w:val="00A463D6"/>
    <w:rsid w:val="00A47329"/>
    <w:rsid w:val="00A5578E"/>
    <w:rsid w:val="00A56833"/>
    <w:rsid w:val="00A617CC"/>
    <w:rsid w:val="00A62105"/>
    <w:rsid w:val="00A6325F"/>
    <w:rsid w:val="00A63D08"/>
    <w:rsid w:val="00A64FC7"/>
    <w:rsid w:val="00A65BEB"/>
    <w:rsid w:val="00A65C52"/>
    <w:rsid w:val="00A671BF"/>
    <w:rsid w:val="00A675FC"/>
    <w:rsid w:val="00A749A5"/>
    <w:rsid w:val="00A74B37"/>
    <w:rsid w:val="00A818E3"/>
    <w:rsid w:val="00A86C87"/>
    <w:rsid w:val="00A87DC2"/>
    <w:rsid w:val="00A87EE4"/>
    <w:rsid w:val="00A90202"/>
    <w:rsid w:val="00A9076D"/>
    <w:rsid w:val="00A9129D"/>
    <w:rsid w:val="00A954C8"/>
    <w:rsid w:val="00A9732B"/>
    <w:rsid w:val="00AA0227"/>
    <w:rsid w:val="00AA4817"/>
    <w:rsid w:val="00AA4D1F"/>
    <w:rsid w:val="00AA4F68"/>
    <w:rsid w:val="00AB050C"/>
    <w:rsid w:val="00AB44FA"/>
    <w:rsid w:val="00AB52C0"/>
    <w:rsid w:val="00AB56B2"/>
    <w:rsid w:val="00AB5D8F"/>
    <w:rsid w:val="00AC0C36"/>
    <w:rsid w:val="00AC0FB5"/>
    <w:rsid w:val="00AC51C7"/>
    <w:rsid w:val="00AC5407"/>
    <w:rsid w:val="00AC73AC"/>
    <w:rsid w:val="00AC73E3"/>
    <w:rsid w:val="00AD1400"/>
    <w:rsid w:val="00AD7424"/>
    <w:rsid w:val="00AD7BCA"/>
    <w:rsid w:val="00AE1384"/>
    <w:rsid w:val="00AE3094"/>
    <w:rsid w:val="00AE56F0"/>
    <w:rsid w:val="00AF2FDA"/>
    <w:rsid w:val="00AF321A"/>
    <w:rsid w:val="00AF40D0"/>
    <w:rsid w:val="00AF6663"/>
    <w:rsid w:val="00B0071E"/>
    <w:rsid w:val="00B012B2"/>
    <w:rsid w:val="00B01926"/>
    <w:rsid w:val="00B0372C"/>
    <w:rsid w:val="00B04DB7"/>
    <w:rsid w:val="00B0664E"/>
    <w:rsid w:val="00B075AE"/>
    <w:rsid w:val="00B11DCD"/>
    <w:rsid w:val="00B15DA6"/>
    <w:rsid w:val="00B204E4"/>
    <w:rsid w:val="00B21D68"/>
    <w:rsid w:val="00B24241"/>
    <w:rsid w:val="00B265BE"/>
    <w:rsid w:val="00B26CA7"/>
    <w:rsid w:val="00B27BB0"/>
    <w:rsid w:val="00B30D66"/>
    <w:rsid w:val="00B30F5D"/>
    <w:rsid w:val="00B31A95"/>
    <w:rsid w:val="00B33C10"/>
    <w:rsid w:val="00B37E52"/>
    <w:rsid w:val="00B40413"/>
    <w:rsid w:val="00B407D5"/>
    <w:rsid w:val="00B42640"/>
    <w:rsid w:val="00B43137"/>
    <w:rsid w:val="00B45134"/>
    <w:rsid w:val="00B452F4"/>
    <w:rsid w:val="00B454D6"/>
    <w:rsid w:val="00B4624E"/>
    <w:rsid w:val="00B50846"/>
    <w:rsid w:val="00B50F1C"/>
    <w:rsid w:val="00B51210"/>
    <w:rsid w:val="00B5185E"/>
    <w:rsid w:val="00B568B9"/>
    <w:rsid w:val="00B60995"/>
    <w:rsid w:val="00B6210C"/>
    <w:rsid w:val="00B62358"/>
    <w:rsid w:val="00B654C5"/>
    <w:rsid w:val="00B7137D"/>
    <w:rsid w:val="00B7311F"/>
    <w:rsid w:val="00B740B8"/>
    <w:rsid w:val="00B74D27"/>
    <w:rsid w:val="00B77D32"/>
    <w:rsid w:val="00B80711"/>
    <w:rsid w:val="00B80F96"/>
    <w:rsid w:val="00B814E6"/>
    <w:rsid w:val="00B91701"/>
    <w:rsid w:val="00B929FC"/>
    <w:rsid w:val="00B947C9"/>
    <w:rsid w:val="00B947CD"/>
    <w:rsid w:val="00B94A81"/>
    <w:rsid w:val="00B95A92"/>
    <w:rsid w:val="00B976BD"/>
    <w:rsid w:val="00BA1F0D"/>
    <w:rsid w:val="00BA5E95"/>
    <w:rsid w:val="00BA7C09"/>
    <w:rsid w:val="00BB0312"/>
    <w:rsid w:val="00BB0DD6"/>
    <w:rsid w:val="00BB4FC0"/>
    <w:rsid w:val="00BC0477"/>
    <w:rsid w:val="00BC05EF"/>
    <w:rsid w:val="00BD3569"/>
    <w:rsid w:val="00BD4351"/>
    <w:rsid w:val="00BE01CD"/>
    <w:rsid w:val="00BE03E3"/>
    <w:rsid w:val="00BE105D"/>
    <w:rsid w:val="00BE1928"/>
    <w:rsid w:val="00BE24A2"/>
    <w:rsid w:val="00BE4787"/>
    <w:rsid w:val="00BE572E"/>
    <w:rsid w:val="00BE6F9D"/>
    <w:rsid w:val="00BF18D8"/>
    <w:rsid w:val="00BF2FCE"/>
    <w:rsid w:val="00BF426F"/>
    <w:rsid w:val="00C026D0"/>
    <w:rsid w:val="00C03305"/>
    <w:rsid w:val="00C03D14"/>
    <w:rsid w:val="00C04875"/>
    <w:rsid w:val="00C04F6D"/>
    <w:rsid w:val="00C0699A"/>
    <w:rsid w:val="00C0715D"/>
    <w:rsid w:val="00C110E0"/>
    <w:rsid w:val="00C11ACE"/>
    <w:rsid w:val="00C1308D"/>
    <w:rsid w:val="00C140B7"/>
    <w:rsid w:val="00C16135"/>
    <w:rsid w:val="00C1690E"/>
    <w:rsid w:val="00C17CC7"/>
    <w:rsid w:val="00C21B3F"/>
    <w:rsid w:val="00C2239C"/>
    <w:rsid w:val="00C23816"/>
    <w:rsid w:val="00C253CC"/>
    <w:rsid w:val="00C27229"/>
    <w:rsid w:val="00C31099"/>
    <w:rsid w:val="00C31D57"/>
    <w:rsid w:val="00C32A95"/>
    <w:rsid w:val="00C352C3"/>
    <w:rsid w:val="00C35E3C"/>
    <w:rsid w:val="00C36510"/>
    <w:rsid w:val="00C40396"/>
    <w:rsid w:val="00C44860"/>
    <w:rsid w:val="00C44AB2"/>
    <w:rsid w:val="00C5059B"/>
    <w:rsid w:val="00C549F5"/>
    <w:rsid w:val="00C557B4"/>
    <w:rsid w:val="00C629DC"/>
    <w:rsid w:val="00C62A28"/>
    <w:rsid w:val="00C642B9"/>
    <w:rsid w:val="00C65AD4"/>
    <w:rsid w:val="00C7248F"/>
    <w:rsid w:val="00C72F76"/>
    <w:rsid w:val="00C730FA"/>
    <w:rsid w:val="00C75554"/>
    <w:rsid w:val="00C8387F"/>
    <w:rsid w:val="00C8465C"/>
    <w:rsid w:val="00C84694"/>
    <w:rsid w:val="00C85223"/>
    <w:rsid w:val="00C853E3"/>
    <w:rsid w:val="00C861CD"/>
    <w:rsid w:val="00C87833"/>
    <w:rsid w:val="00C90A64"/>
    <w:rsid w:val="00C914B9"/>
    <w:rsid w:val="00CA01C3"/>
    <w:rsid w:val="00CA1147"/>
    <w:rsid w:val="00CA302B"/>
    <w:rsid w:val="00CA4440"/>
    <w:rsid w:val="00CA6BDF"/>
    <w:rsid w:val="00CB191D"/>
    <w:rsid w:val="00CB2BE8"/>
    <w:rsid w:val="00CB525B"/>
    <w:rsid w:val="00CB5E0C"/>
    <w:rsid w:val="00CC00C1"/>
    <w:rsid w:val="00CC0205"/>
    <w:rsid w:val="00CC0AAD"/>
    <w:rsid w:val="00CC0C06"/>
    <w:rsid w:val="00CC1209"/>
    <w:rsid w:val="00CC51C5"/>
    <w:rsid w:val="00CC5554"/>
    <w:rsid w:val="00CC5CE1"/>
    <w:rsid w:val="00CC6967"/>
    <w:rsid w:val="00CD006F"/>
    <w:rsid w:val="00CD3125"/>
    <w:rsid w:val="00CD75DD"/>
    <w:rsid w:val="00CD76B8"/>
    <w:rsid w:val="00CE3297"/>
    <w:rsid w:val="00CF49D9"/>
    <w:rsid w:val="00CF750E"/>
    <w:rsid w:val="00CF7F20"/>
    <w:rsid w:val="00D005D0"/>
    <w:rsid w:val="00D00A7C"/>
    <w:rsid w:val="00D021D0"/>
    <w:rsid w:val="00D03760"/>
    <w:rsid w:val="00D03BB9"/>
    <w:rsid w:val="00D041D1"/>
    <w:rsid w:val="00D043C6"/>
    <w:rsid w:val="00D05E4E"/>
    <w:rsid w:val="00D10D46"/>
    <w:rsid w:val="00D10E44"/>
    <w:rsid w:val="00D20340"/>
    <w:rsid w:val="00D20CCF"/>
    <w:rsid w:val="00D212CD"/>
    <w:rsid w:val="00D236DC"/>
    <w:rsid w:val="00D25086"/>
    <w:rsid w:val="00D31781"/>
    <w:rsid w:val="00D31E92"/>
    <w:rsid w:val="00D323A0"/>
    <w:rsid w:val="00D32FED"/>
    <w:rsid w:val="00D33B0C"/>
    <w:rsid w:val="00D340D4"/>
    <w:rsid w:val="00D36159"/>
    <w:rsid w:val="00D41DC9"/>
    <w:rsid w:val="00D4443C"/>
    <w:rsid w:val="00D47424"/>
    <w:rsid w:val="00D50AD5"/>
    <w:rsid w:val="00D5217F"/>
    <w:rsid w:val="00D5413B"/>
    <w:rsid w:val="00D55E75"/>
    <w:rsid w:val="00D610D9"/>
    <w:rsid w:val="00D647B0"/>
    <w:rsid w:val="00D66A3E"/>
    <w:rsid w:val="00D74AF5"/>
    <w:rsid w:val="00D754B7"/>
    <w:rsid w:val="00D777B2"/>
    <w:rsid w:val="00D81423"/>
    <w:rsid w:val="00D869F9"/>
    <w:rsid w:val="00D909CE"/>
    <w:rsid w:val="00D91CD4"/>
    <w:rsid w:val="00D92581"/>
    <w:rsid w:val="00D9475B"/>
    <w:rsid w:val="00D9492A"/>
    <w:rsid w:val="00DA2A2B"/>
    <w:rsid w:val="00DA2A41"/>
    <w:rsid w:val="00DA3305"/>
    <w:rsid w:val="00DA463C"/>
    <w:rsid w:val="00DA510D"/>
    <w:rsid w:val="00DA5118"/>
    <w:rsid w:val="00DB1EA7"/>
    <w:rsid w:val="00DB2AA8"/>
    <w:rsid w:val="00DB3E7B"/>
    <w:rsid w:val="00DB7532"/>
    <w:rsid w:val="00DC247F"/>
    <w:rsid w:val="00DC3B2A"/>
    <w:rsid w:val="00DD1C44"/>
    <w:rsid w:val="00DD54E4"/>
    <w:rsid w:val="00DD6F46"/>
    <w:rsid w:val="00DD7B98"/>
    <w:rsid w:val="00DE2F90"/>
    <w:rsid w:val="00DE304D"/>
    <w:rsid w:val="00DE5975"/>
    <w:rsid w:val="00DE6AD1"/>
    <w:rsid w:val="00DE7780"/>
    <w:rsid w:val="00DF5EAC"/>
    <w:rsid w:val="00E01F69"/>
    <w:rsid w:val="00E03CD4"/>
    <w:rsid w:val="00E03DED"/>
    <w:rsid w:val="00E063AD"/>
    <w:rsid w:val="00E14ACA"/>
    <w:rsid w:val="00E206F1"/>
    <w:rsid w:val="00E22B4E"/>
    <w:rsid w:val="00E241DE"/>
    <w:rsid w:val="00E24F03"/>
    <w:rsid w:val="00E254A1"/>
    <w:rsid w:val="00E258DB"/>
    <w:rsid w:val="00E27B98"/>
    <w:rsid w:val="00E36C59"/>
    <w:rsid w:val="00E41C69"/>
    <w:rsid w:val="00E4582F"/>
    <w:rsid w:val="00E4601C"/>
    <w:rsid w:val="00E47428"/>
    <w:rsid w:val="00E47E16"/>
    <w:rsid w:val="00E540C9"/>
    <w:rsid w:val="00E55786"/>
    <w:rsid w:val="00E60338"/>
    <w:rsid w:val="00E605D3"/>
    <w:rsid w:val="00E6219B"/>
    <w:rsid w:val="00E626AF"/>
    <w:rsid w:val="00E62C6C"/>
    <w:rsid w:val="00E63575"/>
    <w:rsid w:val="00E63F51"/>
    <w:rsid w:val="00E64067"/>
    <w:rsid w:val="00E6565E"/>
    <w:rsid w:val="00E661E8"/>
    <w:rsid w:val="00E6663A"/>
    <w:rsid w:val="00E706CE"/>
    <w:rsid w:val="00E7090F"/>
    <w:rsid w:val="00E715F1"/>
    <w:rsid w:val="00E71941"/>
    <w:rsid w:val="00E72FCC"/>
    <w:rsid w:val="00E7570C"/>
    <w:rsid w:val="00E75E1B"/>
    <w:rsid w:val="00E80605"/>
    <w:rsid w:val="00E81F0E"/>
    <w:rsid w:val="00E86121"/>
    <w:rsid w:val="00E86267"/>
    <w:rsid w:val="00E91A40"/>
    <w:rsid w:val="00E92798"/>
    <w:rsid w:val="00E93DFF"/>
    <w:rsid w:val="00EA1B47"/>
    <w:rsid w:val="00EA652F"/>
    <w:rsid w:val="00EA6D16"/>
    <w:rsid w:val="00EA7D85"/>
    <w:rsid w:val="00EB07CF"/>
    <w:rsid w:val="00EB0DB0"/>
    <w:rsid w:val="00EB4202"/>
    <w:rsid w:val="00EB45B7"/>
    <w:rsid w:val="00EB5BA9"/>
    <w:rsid w:val="00EB5BCE"/>
    <w:rsid w:val="00EC0A36"/>
    <w:rsid w:val="00EC2BF2"/>
    <w:rsid w:val="00EC368C"/>
    <w:rsid w:val="00EC5D92"/>
    <w:rsid w:val="00ED1B53"/>
    <w:rsid w:val="00ED2721"/>
    <w:rsid w:val="00EE0B88"/>
    <w:rsid w:val="00EE144E"/>
    <w:rsid w:val="00EE15F1"/>
    <w:rsid w:val="00EE1F1E"/>
    <w:rsid w:val="00EE2CFE"/>
    <w:rsid w:val="00EE3B00"/>
    <w:rsid w:val="00EE5686"/>
    <w:rsid w:val="00EE5B71"/>
    <w:rsid w:val="00EE65C0"/>
    <w:rsid w:val="00EF3053"/>
    <w:rsid w:val="00EF3924"/>
    <w:rsid w:val="00EF4660"/>
    <w:rsid w:val="00EF55F0"/>
    <w:rsid w:val="00EF6BA5"/>
    <w:rsid w:val="00EF6F2C"/>
    <w:rsid w:val="00F014DC"/>
    <w:rsid w:val="00F03821"/>
    <w:rsid w:val="00F03A59"/>
    <w:rsid w:val="00F052BE"/>
    <w:rsid w:val="00F0679D"/>
    <w:rsid w:val="00F06B6A"/>
    <w:rsid w:val="00F117CB"/>
    <w:rsid w:val="00F120EE"/>
    <w:rsid w:val="00F13568"/>
    <w:rsid w:val="00F1392B"/>
    <w:rsid w:val="00F13DC4"/>
    <w:rsid w:val="00F216EC"/>
    <w:rsid w:val="00F255AA"/>
    <w:rsid w:val="00F26FE4"/>
    <w:rsid w:val="00F27A55"/>
    <w:rsid w:val="00F35967"/>
    <w:rsid w:val="00F4282F"/>
    <w:rsid w:val="00F438FC"/>
    <w:rsid w:val="00F4414F"/>
    <w:rsid w:val="00F44D08"/>
    <w:rsid w:val="00F45AB8"/>
    <w:rsid w:val="00F45F55"/>
    <w:rsid w:val="00F46D1D"/>
    <w:rsid w:val="00F46ED5"/>
    <w:rsid w:val="00F50EDD"/>
    <w:rsid w:val="00F50FC0"/>
    <w:rsid w:val="00F52134"/>
    <w:rsid w:val="00F56701"/>
    <w:rsid w:val="00F6133D"/>
    <w:rsid w:val="00F6188E"/>
    <w:rsid w:val="00F625F5"/>
    <w:rsid w:val="00F6324C"/>
    <w:rsid w:val="00F6700E"/>
    <w:rsid w:val="00F67C6A"/>
    <w:rsid w:val="00F72A16"/>
    <w:rsid w:val="00F75CD0"/>
    <w:rsid w:val="00F76645"/>
    <w:rsid w:val="00F808F7"/>
    <w:rsid w:val="00F82E79"/>
    <w:rsid w:val="00F907EF"/>
    <w:rsid w:val="00F90ADE"/>
    <w:rsid w:val="00F90B17"/>
    <w:rsid w:val="00F9110C"/>
    <w:rsid w:val="00F917DA"/>
    <w:rsid w:val="00F918B3"/>
    <w:rsid w:val="00F94900"/>
    <w:rsid w:val="00F95210"/>
    <w:rsid w:val="00F97327"/>
    <w:rsid w:val="00FA0F1A"/>
    <w:rsid w:val="00FA10C5"/>
    <w:rsid w:val="00FA15F2"/>
    <w:rsid w:val="00FA25C4"/>
    <w:rsid w:val="00FA363D"/>
    <w:rsid w:val="00FA3FAA"/>
    <w:rsid w:val="00FA55C1"/>
    <w:rsid w:val="00FA6647"/>
    <w:rsid w:val="00FB0288"/>
    <w:rsid w:val="00FB0DCE"/>
    <w:rsid w:val="00FB1E4B"/>
    <w:rsid w:val="00FB3635"/>
    <w:rsid w:val="00FB7C25"/>
    <w:rsid w:val="00FC33D6"/>
    <w:rsid w:val="00FC445A"/>
    <w:rsid w:val="00FC5698"/>
    <w:rsid w:val="00FC5DE4"/>
    <w:rsid w:val="00FC6201"/>
    <w:rsid w:val="00FD03C5"/>
    <w:rsid w:val="00FD21BF"/>
    <w:rsid w:val="00FE6A4B"/>
    <w:rsid w:val="00FE7F66"/>
    <w:rsid w:val="00FF46AF"/>
    <w:rsid w:val="00FF4927"/>
    <w:rsid w:val="00FF4992"/>
    <w:rsid w:val="00FF4A1E"/>
    <w:rsid w:val="00FF4F0B"/>
    <w:rsid w:val="00FF5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4" type="connector" idref="#_x0000_s1071"/>
        <o:r id="V:Rule5" type="connector" idref="#_x0000_s1072"/>
        <o:r id="V:Rule6"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47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C0477"/>
    <w:rPr>
      <w:color w:val="0000FF"/>
      <w:u w:val="single"/>
    </w:rPr>
  </w:style>
  <w:style w:type="paragraph" w:styleId="ListParagraph">
    <w:name w:val="List Paragraph"/>
    <w:basedOn w:val="Normal"/>
    <w:uiPriority w:val="34"/>
    <w:qFormat/>
    <w:rsid w:val="00BC0477"/>
    <w:pPr>
      <w:ind w:left="720"/>
      <w:contextualSpacing/>
    </w:pPr>
  </w:style>
  <w:style w:type="paragraph" w:styleId="Footer">
    <w:name w:val="footer"/>
    <w:basedOn w:val="Normal"/>
    <w:link w:val="FooterChar"/>
    <w:uiPriority w:val="99"/>
    <w:unhideWhenUsed/>
    <w:rsid w:val="00BC0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77"/>
    <w:rPr>
      <w:rFonts w:ascii="Calibri" w:eastAsia="Calibri" w:hAnsi="Calibri" w:cs="Times New Roman"/>
      <w:lang w:val="en-GB"/>
    </w:rPr>
  </w:style>
  <w:style w:type="paragraph" w:styleId="Header">
    <w:name w:val="header"/>
    <w:basedOn w:val="Normal"/>
    <w:link w:val="HeaderChar"/>
    <w:uiPriority w:val="99"/>
    <w:semiHidden/>
    <w:unhideWhenUsed/>
    <w:rsid w:val="000E1F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FD8"/>
    <w:rPr>
      <w:rFonts w:ascii="Calibri" w:eastAsia="Calibri" w:hAnsi="Calibri" w:cs="Times New Roman"/>
      <w:lang w:val="en-GB"/>
    </w:rPr>
  </w:style>
  <w:style w:type="table" w:styleId="TableGrid">
    <w:name w:val="Table Grid"/>
    <w:basedOn w:val="TableNormal"/>
    <w:uiPriority w:val="59"/>
    <w:rsid w:val="00670E4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3EBD"/>
    <w:rPr>
      <w:color w:val="808080"/>
    </w:rPr>
  </w:style>
  <w:style w:type="paragraph" w:styleId="BalloonText">
    <w:name w:val="Balloon Text"/>
    <w:basedOn w:val="Normal"/>
    <w:link w:val="BalloonTextChar"/>
    <w:uiPriority w:val="99"/>
    <w:semiHidden/>
    <w:unhideWhenUsed/>
    <w:rsid w:val="00953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EBD"/>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A1142-4AB3-42E1-B942-49CAB554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62</cp:revision>
  <cp:lastPrinted>2015-11-10T05:14:00Z</cp:lastPrinted>
  <dcterms:created xsi:type="dcterms:W3CDTF">2015-11-09T13:45:00Z</dcterms:created>
  <dcterms:modified xsi:type="dcterms:W3CDTF">2015-11-18T13:29:00Z</dcterms:modified>
</cp:coreProperties>
</file>