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43" w:rsidRDefault="00A65F43" w:rsidP="00A65F43">
      <w:pPr>
        <w:spacing w:after="0" w:line="240" w:lineRule="auto"/>
        <w:rPr>
          <w:rFonts w:ascii="Times New Roman" w:hAnsi="Times New Roman"/>
          <w:sz w:val="24"/>
          <w:szCs w:val="24"/>
        </w:rPr>
      </w:pPr>
      <w:bookmarkStart w:id="0" w:name="_GoBack"/>
      <w:r>
        <w:rPr>
          <w:noProof/>
          <w:lang w:val="sw-KE" w:eastAsia="sw-KE"/>
        </w:rPr>
        <w:drawing>
          <wp:anchor distT="0" distB="0" distL="114300" distR="114300" simplePos="0" relativeHeight="251659264" behindDoc="0" locked="0" layoutInCell="1" allowOverlap="1">
            <wp:simplePos x="0" y="0"/>
            <wp:positionH relativeFrom="margin">
              <wp:posOffset>2413000</wp:posOffset>
            </wp:positionH>
            <wp:positionV relativeFrom="paragraph">
              <wp:posOffset>0</wp:posOffset>
            </wp:positionV>
            <wp:extent cx="1174115" cy="1137920"/>
            <wp:effectExtent l="0" t="0" r="698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115" cy="1137920"/>
                    </a:xfrm>
                    <a:prstGeom prst="rect">
                      <a:avLst/>
                    </a:prstGeom>
                    <a:noFill/>
                  </pic:spPr>
                </pic:pic>
              </a:graphicData>
            </a:graphic>
          </wp:anchor>
        </w:drawing>
      </w:r>
      <w:bookmarkEnd w:id="0"/>
    </w:p>
    <w:p w:rsidR="00A65F43" w:rsidRDefault="00A65F43" w:rsidP="00A65F43">
      <w:pPr>
        <w:spacing w:after="0" w:line="240" w:lineRule="auto"/>
        <w:rPr>
          <w:rFonts w:ascii="Times New Roman" w:hAnsi="Times New Roman"/>
          <w:sz w:val="24"/>
          <w:szCs w:val="24"/>
        </w:rPr>
      </w:pPr>
    </w:p>
    <w:p w:rsidR="00A65F43" w:rsidRDefault="00A65F43" w:rsidP="00A65F43">
      <w:pPr>
        <w:spacing w:after="0" w:line="240" w:lineRule="auto"/>
        <w:rPr>
          <w:rFonts w:ascii="Times New Roman" w:hAnsi="Times New Roman"/>
          <w:sz w:val="24"/>
          <w:szCs w:val="24"/>
        </w:rPr>
      </w:pPr>
    </w:p>
    <w:p w:rsidR="00A65F43" w:rsidRDefault="00A65F43" w:rsidP="00A65F43">
      <w:pPr>
        <w:jc w:val="center"/>
        <w:rPr>
          <w:rFonts w:ascii="Times New Roman" w:hAnsi="Times New Roman"/>
          <w:b/>
          <w:sz w:val="24"/>
          <w:szCs w:val="24"/>
        </w:rPr>
      </w:pPr>
    </w:p>
    <w:p w:rsidR="00A65F43" w:rsidRDefault="00A65F43" w:rsidP="00A65F43">
      <w:pPr>
        <w:jc w:val="center"/>
        <w:rPr>
          <w:rFonts w:ascii="Times New Roman" w:hAnsi="Times New Roman"/>
          <w:b/>
          <w:sz w:val="24"/>
          <w:szCs w:val="24"/>
        </w:rPr>
      </w:pPr>
    </w:p>
    <w:p w:rsidR="00A65F43" w:rsidRDefault="00A65F43" w:rsidP="00A65F43">
      <w:pPr>
        <w:rPr>
          <w:rFonts w:ascii="Cambria" w:hAnsi="Cambria"/>
          <w:szCs w:val="24"/>
          <w:lang w:val="en-GB"/>
        </w:rPr>
      </w:pPr>
    </w:p>
    <w:p w:rsidR="00A65F43" w:rsidRPr="00CF0F14" w:rsidRDefault="00A65F43" w:rsidP="00A65F43">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A65F43" w:rsidRPr="00CE6074" w:rsidRDefault="00A65F43" w:rsidP="00A65F43">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sidRPr="00CE6074">
        <w:rPr>
          <w:rFonts w:ascii="Cambria" w:hAnsi="Cambria" w:cs="Cambria"/>
          <w:b/>
          <w:bCs/>
          <w:kern w:val="2"/>
          <w:sz w:val="40"/>
          <w:szCs w:val="40"/>
          <w:lang w:val="en-GB"/>
        </w:rPr>
        <w:t>EXAMINATIONS</w:t>
      </w:r>
    </w:p>
    <w:p w:rsidR="00A65F43" w:rsidRPr="00CE6074" w:rsidRDefault="00DB45D9" w:rsidP="00A65F43">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Pr>
          <w:rFonts w:ascii="Cambria" w:hAnsi="Cambria" w:cs="Cambria"/>
          <w:b/>
          <w:bCs/>
          <w:kern w:val="2"/>
          <w:sz w:val="40"/>
          <w:szCs w:val="40"/>
          <w:lang w:val="en-GB"/>
        </w:rPr>
        <w:t>2016/2017</w:t>
      </w:r>
      <w:r w:rsidR="00A65F43" w:rsidRPr="00CE6074">
        <w:rPr>
          <w:rFonts w:ascii="Cambria" w:hAnsi="Cambria" w:cs="Cambria"/>
          <w:b/>
          <w:bCs/>
          <w:kern w:val="2"/>
          <w:sz w:val="40"/>
          <w:szCs w:val="40"/>
          <w:lang w:val="en-GB"/>
        </w:rPr>
        <w:t xml:space="preserve"> ACADEMIC YEAR</w:t>
      </w:r>
    </w:p>
    <w:p w:rsidR="00A65F43" w:rsidRPr="00CE6074" w:rsidRDefault="00A65F43" w:rsidP="00A65F43">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sidRPr="00CE6074">
        <w:rPr>
          <w:rFonts w:ascii="Cambria" w:hAnsi="Cambria" w:cs="Cambria"/>
          <w:b/>
          <w:bCs/>
          <w:i/>
          <w:kern w:val="2"/>
          <w:sz w:val="40"/>
          <w:szCs w:val="40"/>
          <w:lang w:val="en-GB"/>
        </w:rPr>
        <w:t xml:space="preserve">THIRD </w:t>
      </w:r>
      <w:r w:rsidRPr="00CE6074">
        <w:rPr>
          <w:rFonts w:ascii="Cambria" w:hAnsi="Cambria" w:cs="Cambria"/>
          <w:b/>
          <w:bCs/>
          <w:kern w:val="2"/>
          <w:sz w:val="40"/>
          <w:szCs w:val="40"/>
          <w:lang w:val="en-GB"/>
        </w:rPr>
        <w:t xml:space="preserve">YEAR/ </w:t>
      </w:r>
      <w:r w:rsidR="00DB45D9">
        <w:rPr>
          <w:rFonts w:ascii="Cambria" w:hAnsi="Cambria" w:cs="Cambria"/>
          <w:b/>
          <w:bCs/>
          <w:i/>
          <w:kern w:val="2"/>
          <w:sz w:val="40"/>
          <w:szCs w:val="40"/>
          <w:lang w:val="en-GB"/>
        </w:rPr>
        <w:t xml:space="preserve">FIRST </w:t>
      </w:r>
      <w:r w:rsidRPr="00CE6074">
        <w:rPr>
          <w:rFonts w:ascii="Cambria" w:hAnsi="Cambria" w:cs="Cambria"/>
          <w:b/>
          <w:bCs/>
          <w:kern w:val="2"/>
          <w:sz w:val="40"/>
          <w:szCs w:val="40"/>
          <w:lang w:val="en-GB"/>
        </w:rPr>
        <w:t>SEMESTER</w:t>
      </w:r>
    </w:p>
    <w:p w:rsidR="00A65F43" w:rsidRPr="00CE6074" w:rsidRDefault="00A65F43" w:rsidP="00A65F43">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p>
    <w:p w:rsidR="00A65F43" w:rsidRPr="00CE6074" w:rsidRDefault="00A65F43" w:rsidP="00A65F43">
      <w:pPr>
        <w:autoSpaceDE w:val="0"/>
        <w:autoSpaceDN w:val="0"/>
        <w:adjustRightInd w:val="0"/>
        <w:spacing w:after="0" w:line="240" w:lineRule="auto"/>
        <w:jc w:val="center"/>
        <w:rPr>
          <w:rFonts w:ascii="Cambria" w:hAnsi="Cambria" w:cs="Cambria"/>
          <w:b/>
          <w:bCs/>
          <w:sz w:val="40"/>
          <w:szCs w:val="40"/>
        </w:rPr>
      </w:pPr>
      <w:r w:rsidRPr="00CE6074">
        <w:rPr>
          <w:rFonts w:ascii="Cambria" w:hAnsi="Cambria" w:cs="Cambria"/>
          <w:b/>
          <w:bCs/>
          <w:sz w:val="40"/>
          <w:szCs w:val="40"/>
        </w:rPr>
        <w:t>SCHOOL OF ARTS &amp; SOCIAL SCIENCES</w:t>
      </w:r>
    </w:p>
    <w:p w:rsidR="00A65F43" w:rsidRPr="00CE6074" w:rsidRDefault="00A65F43" w:rsidP="00A65F43">
      <w:pPr>
        <w:spacing w:after="0" w:line="240" w:lineRule="auto"/>
        <w:jc w:val="center"/>
        <w:rPr>
          <w:rFonts w:ascii="Cambria" w:hAnsi="Cambria"/>
          <w:b/>
          <w:sz w:val="40"/>
          <w:szCs w:val="40"/>
        </w:rPr>
      </w:pPr>
      <w:r w:rsidRPr="00CE6074">
        <w:rPr>
          <w:rFonts w:ascii="Cambria" w:hAnsi="Cambria"/>
          <w:b/>
          <w:sz w:val="40"/>
          <w:szCs w:val="40"/>
        </w:rPr>
        <w:t>BACHELOR OF SCIENCE IN COMMUNICATION &amp; PUBLIC RELATIONS/JOURNALISM</w:t>
      </w:r>
    </w:p>
    <w:p w:rsidR="00A65F43" w:rsidRPr="00CE6074" w:rsidRDefault="00A65F43" w:rsidP="00A65F43">
      <w:pPr>
        <w:spacing w:after="0" w:line="240" w:lineRule="auto"/>
        <w:jc w:val="center"/>
        <w:rPr>
          <w:rFonts w:ascii="Cambria" w:hAnsi="Cambria"/>
          <w:b/>
          <w:sz w:val="40"/>
          <w:szCs w:val="40"/>
        </w:rPr>
      </w:pPr>
    </w:p>
    <w:p w:rsidR="00EA1EAF" w:rsidRDefault="00A65F43" w:rsidP="00A65F43">
      <w:pPr>
        <w:rPr>
          <w:rFonts w:ascii="Cambria" w:hAnsi="Cambria"/>
          <w:b/>
          <w:sz w:val="40"/>
          <w:szCs w:val="40"/>
        </w:rPr>
      </w:pPr>
      <w:r w:rsidRPr="00CE6074">
        <w:rPr>
          <w:rFonts w:ascii="Cambria" w:hAnsi="Cambria" w:cs="Cambria"/>
          <w:b/>
          <w:bCs/>
          <w:kern w:val="2"/>
          <w:sz w:val="40"/>
          <w:szCs w:val="40"/>
        </w:rPr>
        <w:t xml:space="preserve">COURSE CODE: CMM </w:t>
      </w:r>
      <w:r w:rsidR="00CE6074" w:rsidRPr="00CE6074">
        <w:rPr>
          <w:rFonts w:ascii="Cambria" w:hAnsi="Cambria" w:cs="Cambria"/>
          <w:b/>
          <w:bCs/>
          <w:kern w:val="2"/>
          <w:sz w:val="40"/>
          <w:szCs w:val="40"/>
        </w:rPr>
        <w:t>330</w:t>
      </w:r>
    </w:p>
    <w:p w:rsidR="00A65F43" w:rsidRPr="00EA1EAF" w:rsidRDefault="00A65F43" w:rsidP="00A65F43">
      <w:pPr>
        <w:rPr>
          <w:rFonts w:ascii="Cambria" w:hAnsi="Cambria"/>
          <w:b/>
          <w:sz w:val="40"/>
          <w:szCs w:val="40"/>
        </w:rPr>
      </w:pPr>
      <w:r w:rsidRPr="00CE6074">
        <w:rPr>
          <w:rFonts w:ascii="Cambria" w:hAnsi="Cambria"/>
          <w:b/>
          <w:sz w:val="40"/>
          <w:szCs w:val="40"/>
        </w:rPr>
        <w:t>COURSE TITLE</w:t>
      </w:r>
      <w:proofErr w:type="gramStart"/>
      <w:r w:rsidRPr="00CE6074">
        <w:rPr>
          <w:rFonts w:ascii="Cambria" w:hAnsi="Cambria"/>
          <w:b/>
          <w:sz w:val="40"/>
          <w:szCs w:val="40"/>
        </w:rPr>
        <w:t>:</w:t>
      </w:r>
      <w:r w:rsidR="00EA1EAF" w:rsidRPr="00EA1EAF">
        <w:rPr>
          <w:rFonts w:ascii="Cambria" w:hAnsi="Cambria"/>
          <w:b/>
          <w:sz w:val="44"/>
          <w:szCs w:val="44"/>
        </w:rPr>
        <w:t>POPULAR</w:t>
      </w:r>
      <w:proofErr w:type="gramEnd"/>
      <w:r w:rsidR="00EA1EAF" w:rsidRPr="00EA1EAF">
        <w:rPr>
          <w:rFonts w:ascii="Cambria" w:hAnsi="Cambria"/>
          <w:b/>
          <w:sz w:val="44"/>
          <w:szCs w:val="44"/>
        </w:rPr>
        <w:t xml:space="preserve"> CULTURE IN SOCIETY AND THE MEDIA</w:t>
      </w:r>
    </w:p>
    <w:p w:rsidR="00A65F43" w:rsidRDefault="00A65F43" w:rsidP="00A65F43">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DATE:</w:t>
      </w:r>
      <w:r w:rsidR="00502316">
        <w:rPr>
          <w:rFonts w:ascii="Cambria" w:hAnsi="Cambria" w:cs="Cambria"/>
          <w:b/>
          <w:bCs/>
          <w:kern w:val="2"/>
          <w:szCs w:val="24"/>
          <w:lang w:val="en-GB"/>
        </w:rPr>
        <w:t xml:space="preserve"> </w:t>
      </w:r>
      <w:proofErr w:type="gramStart"/>
      <w:r w:rsidR="00502316">
        <w:rPr>
          <w:rFonts w:ascii="Cambria" w:hAnsi="Cambria" w:cs="Cambria"/>
          <w:b/>
          <w:bCs/>
          <w:kern w:val="2"/>
          <w:szCs w:val="24"/>
          <w:lang w:val="en-GB"/>
        </w:rPr>
        <w:t>JANUARY  2017</w:t>
      </w:r>
      <w:proofErr w:type="gramEnd"/>
      <w:r>
        <w:rPr>
          <w:rFonts w:ascii="Cambria" w:hAnsi="Cambria" w:cs="Cambria"/>
          <w:b/>
          <w:bCs/>
          <w:kern w:val="2"/>
          <w:szCs w:val="24"/>
          <w:lang w:val="en-GB"/>
        </w:rPr>
        <w:t xml:space="preserve"> </w:t>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t xml:space="preserve">TIME: </w:t>
      </w:r>
      <w:r w:rsidR="00502316">
        <w:rPr>
          <w:rFonts w:ascii="Cambria" w:hAnsi="Cambria" w:cs="Cambria"/>
          <w:b/>
          <w:bCs/>
          <w:kern w:val="2"/>
          <w:szCs w:val="24"/>
          <w:lang w:val="en-GB"/>
        </w:rPr>
        <w:t>11AM-1PM</w:t>
      </w:r>
    </w:p>
    <w:p w:rsidR="00A65F43" w:rsidRPr="00CC44A7" w:rsidRDefault="00A65F43" w:rsidP="00A65F43">
      <w:pPr>
        <w:widowControl w:val="0"/>
        <w:suppressAutoHyphens/>
        <w:autoSpaceDE w:val="0"/>
        <w:autoSpaceDN w:val="0"/>
        <w:adjustRightInd w:val="0"/>
        <w:ind w:hanging="29"/>
        <w:rPr>
          <w:rFonts w:ascii="Cambria" w:hAnsi="Cambria" w:cs="Cambria"/>
          <w:b/>
          <w:bCs/>
          <w:kern w:val="2"/>
          <w:sz w:val="28"/>
          <w:szCs w:val="28"/>
          <w:u w:val="single"/>
          <w:lang w:val="en-GB"/>
        </w:rPr>
      </w:pPr>
      <w:r w:rsidRPr="00CC44A7">
        <w:rPr>
          <w:rFonts w:ascii="Cambria" w:hAnsi="Cambria" w:cs="Cambria"/>
          <w:b/>
          <w:bCs/>
          <w:kern w:val="2"/>
          <w:sz w:val="28"/>
          <w:szCs w:val="28"/>
          <w:u w:val="single"/>
          <w:lang w:val="en-GB"/>
        </w:rPr>
        <w:t>INSTRUCTIONS TO CANDIDATES</w:t>
      </w:r>
    </w:p>
    <w:p w:rsidR="00A65F43" w:rsidRDefault="00A65F43" w:rsidP="00A65F43">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sidRPr="00CC44A7">
        <w:rPr>
          <w:rFonts w:ascii="Cambria" w:hAnsi="Cambria" w:cs="Cambria"/>
          <w:bCs/>
          <w:sz w:val="28"/>
          <w:szCs w:val="28"/>
          <w:lang w:val="en-GB"/>
        </w:rPr>
        <w:t xml:space="preserve">Answer Question </w:t>
      </w:r>
      <w:r w:rsidRPr="00CC44A7">
        <w:rPr>
          <w:rFonts w:ascii="Cambria" w:hAnsi="Cambria" w:cs="Cambria"/>
          <w:b/>
          <w:bCs/>
          <w:sz w:val="28"/>
          <w:szCs w:val="28"/>
          <w:lang w:val="en-GB"/>
        </w:rPr>
        <w:t>ONE</w:t>
      </w:r>
      <w:r w:rsidRPr="00CC44A7">
        <w:rPr>
          <w:rFonts w:ascii="Cambria" w:hAnsi="Cambria" w:cs="Cambria"/>
          <w:bCs/>
          <w:sz w:val="28"/>
          <w:szCs w:val="28"/>
          <w:lang w:val="en-GB"/>
        </w:rPr>
        <w:t xml:space="preserve"> and any other </w:t>
      </w:r>
      <w:r>
        <w:rPr>
          <w:rFonts w:ascii="Cambria" w:hAnsi="Cambria" w:cs="Cambria"/>
          <w:b/>
          <w:bCs/>
          <w:sz w:val="28"/>
          <w:szCs w:val="28"/>
          <w:lang w:val="en-GB"/>
        </w:rPr>
        <w:t xml:space="preserve">TWO </w:t>
      </w:r>
      <w:r w:rsidRPr="00CC44A7">
        <w:rPr>
          <w:rFonts w:ascii="Cambria" w:hAnsi="Cambria" w:cs="Cambria"/>
          <w:bCs/>
          <w:sz w:val="28"/>
          <w:szCs w:val="28"/>
          <w:lang w:val="en-GB"/>
        </w:rPr>
        <w:t>questions</w:t>
      </w:r>
    </w:p>
    <w:p w:rsidR="00A65F43" w:rsidRDefault="00B55231" w:rsidP="00A65F43">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sidRPr="00B55231">
        <w:rPr>
          <w:rFonts w:ascii="Cambria" w:hAnsi="Cambria" w:cs="Cambria"/>
          <w:bCs/>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left:0;text-align:left;margin-left:43.85pt;margin-top:7.15pt;width:7.15pt;height: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"/>
        </w:pict>
      </w:r>
    </w:p>
    <w:p w:rsidR="00A65F43" w:rsidRPr="00742F46" w:rsidRDefault="00A65F43" w:rsidP="00A65F43">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i/>
          <w:sz w:val="28"/>
          <w:szCs w:val="28"/>
          <w:lang w:val="en-GB"/>
        </w:rPr>
      </w:pPr>
    </w:p>
    <w:p w:rsidR="00A65F43" w:rsidRPr="00A65F43" w:rsidRDefault="00A65F43" w:rsidP="00A65F43">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p>
    <w:p w:rsidR="00A65F43" w:rsidRDefault="00A65F43" w:rsidP="00A65F43">
      <w:pPr>
        <w:pStyle w:val="Footer"/>
        <w:rPr>
          <w:rFonts w:ascii="Cambria" w:hAnsi="Cambria"/>
          <w:b/>
          <w:noProof/>
          <w:sz w:val="28"/>
          <w:szCs w:val="28"/>
        </w:rPr>
      </w:pPr>
    </w:p>
    <w:p w:rsidR="00CE6074" w:rsidRDefault="00A65F43" w:rsidP="00CE6074">
      <w:pPr>
        <w:pStyle w:val="Footer"/>
        <w:jc w:val="right"/>
        <w:rPr>
          <w:rFonts w:ascii="Cambria" w:hAnsi="Cambria"/>
          <w:b/>
          <w:noProof/>
          <w:sz w:val="28"/>
          <w:szCs w:val="28"/>
        </w:rPr>
      </w:pPr>
      <w:r>
        <w:rPr>
          <w:rFonts w:ascii="Cambria" w:hAnsi="Cambria"/>
          <w:b/>
          <w:noProof/>
          <w:sz w:val="28"/>
          <w:szCs w:val="28"/>
        </w:rPr>
        <w:tab/>
      </w:r>
    </w:p>
    <w:p w:rsidR="00CE6074" w:rsidRDefault="00CE6074" w:rsidP="00CE6074">
      <w:pPr>
        <w:pStyle w:val="Footer"/>
        <w:jc w:val="right"/>
        <w:rPr>
          <w:rFonts w:ascii="Cambria" w:hAnsi="Cambria"/>
          <w:b/>
          <w:noProof/>
          <w:sz w:val="28"/>
          <w:szCs w:val="28"/>
        </w:rPr>
      </w:pPr>
    </w:p>
    <w:p w:rsidR="00CE6074" w:rsidRDefault="00A65F43" w:rsidP="00DB45D9">
      <w:pPr>
        <w:pStyle w:val="Footer"/>
        <w:jc w:val="right"/>
        <w:rPr>
          <w:rFonts w:ascii="Cambria" w:hAnsi="Cambria"/>
          <w:i/>
          <w:noProof/>
          <w:sz w:val="20"/>
          <w:szCs w:val="20"/>
        </w:rPr>
      </w:pPr>
      <w:r>
        <w:rPr>
          <w:rFonts w:ascii="Cambria" w:hAnsi="Cambria"/>
          <w:i/>
          <w:noProof/>
          <w:sz w:val="20"/>
          <w:szCs w:val="20"/>
        </w:rPr>
        <w:t xml:space="preserve">This paper consists of </w:t>
      </w:r>
      <w:r w:rsidR="00CE6074">
        <w:rPr>
          <w:rFonts w:ascii="Cambria" w:hAnsi="Cambria"/>
          <w:b/>
          <w:i/>
          <w:noProof/>
          <w:sz w:val="20"/>
          <w:szCs w:val="20"/>
        </w:rPr>
        <w:t>Two</w:t>
      </w:r>
      <w:r w:rsidR="00755B81">
        <w:rPr>
          <w:rFonts w:ascii="Cambria" w:hAnsi="Cambria"/>
          <w:i/>
          <w:noProof/>
          <w:sz w:val="20"/>
          <w:szCs w:val="20"/>
        </w:rPr>
        <w:t>printed pages. Please turn over</w:t>
      </w:r>
    </w:p>
    <w:p w:rsidR="00CE6074" w:rsidRPr="00CE6074" w:rsidRDefault="00CE6074" w:rsidP="00CE6074">
      <w:pPr>
        <w:pStyle w:val="Footer"/>
        <w:jc w:val="right"/>
      </w:pPr>
    </w:p>
    <w:p w:rsidR="00A65F43" w:rsidRPr="00CE6074" w:rsidRDefault="00A65F43" w:rsidP="00CE6074">
      <w:pPr>
        <w:spacing w:after="0" w:line="240" w:lineRule="auto"/>
        <w:jc w:val="both"/>
        <w:rPr>
          <w:rFonts w:ascii="Cambria" w:hAnsi="Cambria"/>
          <w:sz w:val="24"/>
          <w:szCs w:val="24"/>
        </w:rPr>
      </w:pPr>
    </w:p>
    <w:p w:rsidR="00755B81" w:rsidRPr="00CE6074" w:rsidRDefault="00755B81" w:rsidP="00CE6074">
      <w:pPr>
        <w:pStyle w:val="ListParagraph"/>
        <w:numPr>
          <w:ilvl w:val="0"/>
          <w:numId w:val="4"/>
        </w:numPr>
        <w:spacing w:after="0" w:line="240" w:lineRule="auto"/>
        <w:jc w:val="both"/>
        <w:rPr>
          <w:rFonts w:ascii="Cambria" w:hAnsi="Cambria" w:cs="Times New Roman"/>
        </w:rPr>
      </w:pPr>
    </w:p>
    <w:p w:rsidR="00755B81" w:rsidRPr="00DB45D9" w:rsidRDefault="00031EE0" w:rsidP="00CE6074">
      <w:pPr>
        <w:pStyle w:val="ListParagraph"/>
        <w:numPr>
          <w:ilvl w:val="0"/>
          <w:numId w:val="2"/>
        </w:numPr>
        <w:spacing w:after="0" w:line="240" w:lineRule="auto"/>
        <w:ind w:left="1080"/>
        <w:jc w:val="both"/>
        <w:rPr>
          <w:rFonts w:ascii="Cambria" w:hAnsi="Cambria" w:cs="Times New Roman"/>
          <w:sz w:val="28"/>
          <w:szCs w:val="28"/>
        </w:rPr>
      </w:pPr>
      <w:r w:rsidRPr="00DB45D9">
        <w:rPr>
          <w:rFonts w:ascii="Cambria" w:hAnsi="Cambria" w:cs="Times New Roman"/>
          <w:sz w:val="28"/>
          <w:szCs w:val="28"/>
        </w:rPr>
        <w:t>C</w:t>
      </w:r>
      <w:r w:rsidR="00DE46ED" w:rsidRPr="00DB45D9">
        <w:rPr>
          <w:rFonts w:ascii="Cambria" w:hAnsi="Cambria" w:cs="Times New Roman"/>
          <w:sz w:val="28"/>
          <w:szCs w:val="28"/>
        </w:rPr>
        <w:t>ulture</w:t>
      </w:r>
      <w:r w:rsidRPr="00DB45D9">
        <w:rPr>
          <w:rFonts w:ascii="Cambria" w:hAnsi="Cambria" w:cs="Times New Roman"/>
          <w:sz w:val="28"/>
          <w:szCs w:val="28"/>
        </w:rPr>
        <w:t xml:space="preserve"> is seen </w:t>
      </w:r>
      <w:r w:rsidR="00DE46ED" w:rsidRPr="00DB45D9">
        <w:rPr>
          <w:rFonts w:ascii="Cambria" w:hAnsi="Cambria" w:cs="Times New Roman"/>
          <w:sz w:val="28"/>
          <w:szCs w:val="28"/>
        </w:rPr>
        <w:t xml:space="preserve">as a complex terms to define. </w:t>
      </w:r>
      <w:r w:rsidRPr="00DB45D9">
        <w:rPr>
          <w:rFonts w:ascii="Cambria" w:hAnsi="Cambria" w:cs="Times New Roman"/>
          <w:sz w:val="28"/>
          <w:szCs w:val="28"/>
        </w:rPr>
        <w:t xml:space="preserve">William (1983) </w:t>
      </w:r>
      <w:proofErr w:type="gramStart"/>
      <w:r w:rsidR="00DE46ED" w:rsidRPr="00DB45D9">
        <w:rPr>
          <w:rFonts w:ascii="Cambria" w:hAnsi="Cambria" w:cs="Times New Roman"/>
          <w:sz w:val="28"/>
          <w:szCs w:val="28"/>
        </w:rPr>
        <w:t>provide</w:t>
      </w:r>
      <w:proofErr w:type="gramEnd"/>
      <w:r w:rsidR="00DE46ED" w:rsidRPr="00DB45D9">
        <w:rPr>
          <w:rFonts w:ascii="Cambria" w:hAnsi="Cambria" w:cs="Times New Roman"/>
          <w:sz w:val="28"/>
          <w:szCs w:val="28"/>
        </w:rPr>
        <w:t xml:space="preserve"> three broad definitions that relate to culture. </w:t>
      </w:r>
      <w:r w:rsidR="009C2764" w:rsidRPr="00DB45D9">
        <w:rPr>
          <w:rFonts w:ascii="Cambria" w:hAnsi="Cambria" w:cs="Times New Roman"/>
          <w:sz w:val="28"/>
          <w:szCs w:val="28"/>
        </w:rPr>
        <w:t>E</w:t>
      </w:r>
      <w:r w:rsidR="00DE46ED" w:rsidRPr="00DB45D9">
        <w:rPr>
          <w:rFonts w:ascii="Cambria" w:hAnsi="Cambria" w:cs="Times New Roman"/>
          <w:sz w:val="28"/>
          <w:szCs w:val="28"/>
        </w:rPr>
        <w:t xml:space="preserve">xplain </w:t>
      </w:r>
      <w:r w:rsidR="00DE46ED" w:rsidRPr="00DB45D9">
        <w:rPr>
          <w:rFonts w:ascii="Cambria" w:hAnsi="Cambria" w:cs="Times New Roman"/>
          <w:b/>
          <w:sz w:val="28"/>
          <w:szCs w:val="28"/>
        </w:rPr>
        <w:t>two</w:t>
      </w:r>
      <w:r w:rsidR="00DE46ED" w:rsidRPr="00DB45D9">
        <w:rPr>
          <w:rFonts w:ascii="Cambria" w:hAnsi="Cambria" w:cs="Times New Roman"/>
          <w:sz w:val="28"/>
          <w:szCs w:val="28"/>
        </w:rPr>
        <w:t xml:space="preserve"> of these definitions</w:t>
      </w:r>
      <w:r w:rsidR="002D3E97" w:rsidRPr="00DB45D9">
        <w:rPr>
          <w:rFonts w:ascii="Cambria" w:hAnsi="Cambria" w:cs="Times New Roman"/>
          <w:sz w:val="28"/>
          <w:szCs w:val="28"/>
        </w:rPr>
        <w:t>. Provide examples</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E46ED" w:rsidRPr="00DB45D9">
        <w:rPr>
          <w:rFonts w:ascii="Cambria" w:hAnsi="Cambria" w:cs="Times New Roman"/>
          <w:sz w:val="28"/>
          <w:szCs w:val="28"/>
        </w:rPr>
        <w:t>(6 marks)</w:t>
      </w:r>
    </w:p>
    <w:p w:rsidR="00755B81" w:rsidRPr="00DB45D9" w:rsidRDefault="00755B81" w:rsidP="00CE6074">
      <w:pPr>
        <w:pStyle w:val="ListParagraph"/>
        <w:spacing w:after="0" w:line="240" w:lineRule="auto"/>
        <w:ind w:left="1080"/>
        <w:jc w:val="both"/>
        <w:rPr>
          <w:rFonts w:ascii="Cambria" w:hAnsi="Cambria" w:cs="Times New Roman"/>
          <w:sz w:val="28"/>
          <w:szCs w:val="28"/>
        </w:rPr>
      </w:pPr>
    </w:p>
    <w:p w:rsidR="00755B81" w:rsidRPr="00DB45D9" w:rsidRDefault="000254DD" w:rsidP="00CE6074">
      <w:pPr>
        <w:pStyle w:val="ListParagraph"/>
        <w:numPr>
          <w:ilvl w:val="0"/>
          <w:numId w:val="2"/>
        </w:numPr>
        <w:spacing w:after="0" w:line="240" w:lineRule="auto"/>
        <w:ind w:left="1080"/>
        <w:jc w:val="both"/>
        <w:rPr>
          <w:rFonts w:ascii="Cambria" w:hAnsi="Cambria" w:cs="Times New Roman"/>
          <w:sz w:val="28"/>
          <w:szCs w:val="28"/>
        </w:rPr>
      </w:pPr>
      <w:r w:rsidRPr="00DB45D9">
        <w:rPr>
          <w:rFonts w:ascii="Cambria" w:hAnsi="Cambria" w:cs="Times New Roman"/>
          <w:sz w:val="28"/>
          <w:szCs w:val="28"/>
        </w:rPr>
        <w:t xml:space="preserve">Williams (1983), </w:t>
      </w:r>
      <w:r w:rsidR="00031EE0" w:rsidRPr="00DB45D9">
        <w:rPr>
          <w:rFonts w:ascii="Cambria" w:hAnsi="Cambria" w:cs="Times New Roman"/>
          <w:sz w:val="28"/>
          <w:szCs w:val="28"/>
        </w:rPr>
        <w:t>suggests</w:t>
      </w:r>
      <w:r w:rsidRPr="00DB45D9">
        <w:rPr>
          <w:rFonts w:ascii="Cambria" w:hAnsi="Cambria" w:cs="Times New Roman"/>
          <w:sz w:val="28"/>
          <w:szCs w:val="28"/>
        </w:rPr>
        <w:t xml:space="preserve"> four current meanings of the term ‘popular’ Using the above statement, provide </w:t>
      </w:r>
      <w:r w:rsidRPr="00DB45D9">
        <w:rPr>
          <w:rFonts w:ascii="Cambria" w:hAnsi="Cambria" w:cs="Times New Roman"/>
          <w:b/>
          <w:sz w:val="28"/>
          <w:szCs w:val="28"/>
        </w:rPr>
        <w:t xml:space="preserve">three </w:t>
      </w:r>
      <w:r w:rsidRPr="00DB45D9">
        <w:rPr>
          <w:rFonts w:ascii="Cambria" w:hAnsi="Cambria" w:cs="Times New Roman"/>
          <w:sz w:val="28"/>
          <w:szCs w:val="28"/>
        </w:rPr>
        <w:t>definitions of popular culture</w:t>
      </w:r>
      <w:r w:rsidRPr="00DB45D9">
        <w:rPr>
          <w:rFonts w:ascii="Cambria" w:hAnsi="Cambria" w:cs="Times New Roman"/>
          <w:sz w:val="28"/>
          <w:szCs w:val="28"/>
        </w:rPr>
        <w:tab/>
      </w:r>
      <w:r w:rsidR="00DA4DA3" w:rsidRPr="00DB45D9">
        <w:rPr>
          <w:rFonts w:ascii="Cambria" w:hAnsi="Cambria" w:cs="Times New Roman"/>
          <w:sz w:val="28"/>
          <w:szCs w:val="28"/>
        </w:rPr>
        <w:tab/>
      </w:r>
      <w:r w:rsidR="00DA4DA3" w:rsidRPr="00DB45D9">
        <w:rPr>
          <w:rFonts w:ascii="Cambria" w:hAnsi="Cambria" w:cs="Times New Roman"/>
          <w:sz w:val="28"/>
          <w:szCs w:val="28"/>
        </w:rPr>
        <w:tab/>
        <w:t xml:space="preserve">          </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A4DA3" w:rsidRPr="00DB45D9">
        <w:rPr>
          <w:rFonts w:ascii="Cambria" w:hAnsi="Cambria" w:cs="Times New Roman"/>
          <w:sz w:val="28"/>
          <w:szCs w:val="28"/>
        </w:rPr>
        <w:t>(6 marks)</w:t>
      </w:r>
      <w:r w:rsidR="00DA4DA3" w:rsidRPr="00DB45D9">
        <w:rPr>
          <w:rFonts w:ascii="Cambria" w:hAnsi="Cambria" w:cs="Times New Roman"/>
          <w:sz w:val="28"/>
          <w:szCs w:val="28"/>
        </w:rPr>
        <w:tab/>
      </w:r>
      <w:r w:rsidR="00DA4DA3" w:rsidRPr="00DB45D9">
        <w:rPr>
          <w:rFonts w:ascii="Cambria" w:hAnsi="Cambria" w:cs="Times New Roman"/>
          <w:sz w:val="28"/>
          <w:szCs w:val="28"/>
        </w:rPr>
        <w:tab/>
      </w:r>
      <w:r w:rsidR="00DA4DA3" w:rsidRPr="00DB45D9">
        <w:rPr>
          <w:rFonts w:ascii="Cambria" w:hAnsi="Cambria" w:cs="Times New Roman"/>
          <w:sz w:val="28"/>
          <w:szCs w:val="28"/>
        </w:rPr>
        <w:tab/>
      </w:r>
      <w:r w:rsidR="00DA4DA3"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00755B81" w:rsidRPr="00DB45D9">
        <w:rPr>
          <w:rFonts w:ascii="Cambria" w:hAnsi="Cambria" w:cs="Times New Roman"/>
          <w:sz w:val="28"/>
          <w:szCs w:val="28"/>
        </w:rPr>
        <w:tab/>
      </w:r>
    </w:p>
    <w:p w:rsidR="00DA4DA3" w:rsidRPr="00DB45D9" w:rsidRDefault="000254DD" w:rsidP="00CE6074">
      <w:pPr>
        <w:pStyle w:val="ListParagraph"/>
        <w:numPr>
          <w:ilvl w:val="0"/>
          <w:numId w:val="2"/>
        </w:numPr>
        <w:spacing w:after="0" w:line="240" w:lineRule="auto"/>
        <w:ind w:left="1080"/>
        <w:jc w:val="both"/>
        <w:rPr>
          <w:rFonts w:ascii="Cambria" w:hAnsi="Cambria" w:cs="Times New Roman"/>
          <w:sz w:val="28"/>
          <w:szCs w:val="28"/>
        </w:rPr>
      </w:pPr>
      <w:r w:rsidRPr="00DB45D9">
        <w:rPr>
          <w:rFonts w:ascii="Cambria" w:hAnsi="Cambria" w:cs="Times New Roman"/>
          <w:sz w:val="28"/>
          <w:szCs w:val="28"/>
        </w:rPr>
        <w:t xml:space="preserve">List one weakness of the definitions </w:t>
      </w:r>
      <w:r w:rsidR="00DB45D9">
        <w:rPr>
          <w:rFonts w:ascii="Cambria" w:hAnsi="Cambria" w:cs="Times New Roman"/>
          <w:sz w:val="28"/>
          <w:szCs w:val="28"/>
        </w:rPr>
        <w:t>listed in question (1b</w:t>
      </w:r>
      <w:r w:rsidR="00755B81" w:rsidRPr="00DB45D9">
        <w:rPr>
          <w:rFonts w:ascii="Cambria" w:hAnsi="Cambria" w:cs="Times New Roman"/>
          <w:sz w:val="28"/>
          <w:szCs w:val="28"/>
        </w:rPr>
        <w:t xml:space="preserve">) above </w:t>
      </w:r>
      <w:r w:rsidR="00755B81" w:rsidRPr="00DB45D9">
        <w:rPr>
          <w:rFonts w:ascii="Cambria" w:hAnsi="Cambria" w:cs="Times New Roman"/>
          <w:sz w:val="28"/>
          <w:szCs w:val="28"/>
        </w:rPr>
        <w:tab/>
      </w:r>
      <w:r w:rsidR="00755B81" w:rsidRP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(6 marks)</w:t>
      </w:r>
    </w:p>
    <w:p w:rsidR="00DA4DA3" w:rsidRPr="00DB45D9" w:rsidRDefault="00DA4DA3" w:rsidP="00CE6074">
      <w:pPr>
        <w:pStyle w:val="ListParagraph"/>
        <w:spacing w:after="0" w:line="240" w:lineRule="auto"/>
        <w:ind w:left="1080"/>
        <w:jc w:val="both"/>
        <w:rPr>
          <w:rFonts w:ascii="Cambria" w:hAnsi="Cambria" w:cs="Times New Roman"/>
          <w:sz w:val="28"/>
          <w:szCs w:val="28"/>
        </w:rPr>
      </w:pPr>
    </w:p>
    <w:p w:rsidR="00DA4DA3" w:rsidRPr="00DB45D9" w:rsidRDefault="00DA4DA3" w:rsidP="00CE6074">
      <w:pPr>
        <w:pStyle w:val="ListParagraph"/>
        <w:numPr>
          <w:ilvl w:val="0"/>
          <w:numId w:val="2"/>
        </w:numPr>
        <w:spacing w:after="0" w:line="240" w:lineRule="auto"/>
        <w:ind w:left="1080"/>
        <w:jc w:val="both"/>
        <w:rPr>
          <w:rFonts w:ascii="Cambria" w:hAnsi="Cambria" w:cs="Times New Roman"/>
          <w:sz w:val="28"/>
          <w:szCs w:val="28"/>
        </w:rPr>
      </w:pPr>
      <w:r w:rsidRPr="00DB45D9">
        <w:rPr>
          <w:rFonts w:ascii="Cambria" w:hAnsi="Cambria" w:cs="Times New Roman"/>
          <w:sz w:val="28"/>
          <w:szCs w:val="28"/>
        </w:rPr>
        <w:t xml:space="preserve">While using a diagram, discuss the elements of media in the socio-cultural context     </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(12 marks)</w:t>
      </w:r>
    </w:p>
    <w:p w:rsidR="00221DD0" w:rsidRPr="00DB45D9" w:rsidRDefault="00221DD0" w:rsidP="00CE6074">
      <w:pPr>
        <w:spacing w:after="0" w:line="240" w:lineRule="auto"/>
        <w:jc w:val="both"/>
        <w:rPr>
          <w:rFonts w:ascii="Cambria" w:hAnsi="Cambria" w:cs="Times New Roman"/>
          <w:sz w:val="28"/>
          <w:szCs w:val="28"/>
        </w:rPr>
      </w:pPr>
    </w:p>
    <w:p w:rsidR="00DA4DA3" w:rsidRPr="00DB45D9" w:rsidRDefault="00DA4DA3" w:rsidP="00CE6074">
      <w:pPr>
        <w:pStyle w:val="ListParagraph"/>
        <w:numPr>
          <w:ilvl w:val="0"/>
          <w:numId w:val="4"/>
        </w:numPr>
        <w:spacing w:after="0" w:line="240" w:lineRule="auto"/>
        <w:jc w:val="both"/>
        <w:rPr>
          <w:rFonts w:ascii="Cambria" w:hAnsi="Cambria" w:cs="Times New Roman"/>
          <w:sz w:val="28"/>
          <w:szCs w:val="28"/>
        </w:rPr>
      </w:pPr>
    </w:p>
    <w:p w:rsidR="00DA4DA3" w:rsidRPr="00DB45D9" w:rsidRDefault="00DA4DA3" w:rsidP="00CE6074">
      <w:pPr>
        <w:pStyle w:val="ListParagraph"/>
        <w:numPr>
          <w:ilvl w:val="0"/>
          <w:numId w:val="5"/>
        </w:numPr>
        <w:spacing w:after="0" w:line="240" w:lineRule="auto"/>
        <w:jc w:val="both"/>
        <w:rPr>
          <w:rFonts w:ascii="Cambria" w:hAnsi="Cambria" w:cs="Times New Roman"/>
          <w:sz w:val="28"/>
          <w:szCs w:val="28"/>
        </w:rPr>
      </w:pPr>
      <w:r w:rsidRPr="00DB45D9">
        <w:rPr>
          <w:rFonts w:ascii="Cambria" w:hAnsi="Cambria" w:cs="Times New Roman"/>
          <w:sz w:val="28"/>
          <w:szCs w:val="28"/>
        </w:rPr>
        <w:t xml:space="preserve">The term “Ideology” is seen as crucial to the conception of popular culture, at time referred to in the same breath. There are ways of understanding ideology. Using examples, discuss </w:t>
      </w:r>
      <w:r w:rsidRPr="00DB45D9">
        <w:rPr>
          <w:rFonts w:ascii="Cambria" w:hAnsi="Cambria" w:cs="Times New Roman"/>
          <w:b/>
          <w:sz w:val="28"/>
          <w:szCs w:val="28"/>
        </w:rPr>
        <w:t>four</w:t>
      </w:r>
      <w:r w:rsidRPr="00DB45D9">
        <w:rPr>
          <w:rFonts w:ascii="Cambria" w:hAnsi="Cambria" w:cs="Times New Roman"/>
          <w:sz w:val="28"/>
          <w:szCs w:val="28"/>
        </w:rPr>
        <w:t xml:space="preserve"> of the five concepts of ideology </w:t>
      </w:r>
      <w:r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(12 marks)</w:t>
      </w:r>
    </w:p>
    <w:p w:rsidR="00CF01A0" w:rsidRPr="00DB45D9" w:rsidRDefault="00DA4DA3" w:rsidP="00CE6074">
      <w:pPr>
        <w:pStyle w:val="ListParagraph"/>
        <w:spacing w:after="0" w:line="240" w:lineRule="auto"/>
        <w:ind w:left="1080"/>
        <w:jc w:val="both"/>
        <w:rPr>
          <w:rFonts w:ascii="Cambria" w:hAnsi="Cambria" w:cs="Times New Roman"/>
          <w:sz w:val="28"/>
          <w:szCs w:val="28"/>
        </w:rPr>
      </w:pPr>
      <w:r w:rsidRPr="00DB45D9">
        <w:rPr>
          <w:rFonts w:ascii="Cambria" w:hAnsi="Cambria" w:cs="Times New Roman"/>
          <w:sz w:val="28"/>
          <w:szCs w:val="28"/>
        </w:rPr>
        <w:tab/>
      </w:r>
    </w:p>
    <w:p w:rsidR="00CF01A0" w:rsidRPr="00DB45D9" w:rsidRDefault="00CF01A0" w:rsidP="00CE6074">
      <w:pPr>
        <w:pStyle w:val="ListParagraph"/>
        <w:numPr>
          <w:ilvl w:val="0"/>
          <w:numId w:val="5"/>
        </w:numPr>
        <w:spacing w:after="0" w:line="240" w:lineRule="auto"/>
        <w:jc w:val="both"/>
        <w:rPr>
          <w:rFonts w:ascii="Cambria" w:hAnsi="Cambria" w:cs="Times New Roman"/>
          <w:sz w:val="28"/>
          <w:szCs w:val="28"/>
        </w:rPr>
      </w:pPr>
      <w:r w:rsidRPr="00DB45D9">
        <w:rPr>
          <w:rFonts w:ascii="Cambria" w:hAnsi="Cambria" w:cs="Times New Roman"/>
          <w:sz w:val="28"/>
          <w:szCs w:val="28"/>
        </w:rPr>
        <w:t xml:space="preserve">Distinguish between the following as appearing in </w:t>
      </w:r>
      <w:proofErr w:type="spellStart"/>
      <w:r w:rsidRPr="00DB45D9">
        <w:rPr>
          <w:rFonts w:ascii="Cambria" w:hAnsi="Cambria" w:cs="Times New Roman"/>
          <w:sz w:val="28"/>
          <w:szCs w:val="28"/>
        </w:rPr>
        <w:t>semiology</w:t>
      </w:r>
      <w:proofErr w:type="spellEnd"/>
      <w:r w:rsidRPr="00DB45D9">
        <w:rPr>
          <w:rFonts w:ascii="Cambria" w:hAnsi="Cambria" w:cs="Times New Roman"/>
          <w:sz w:val="28"/>
          <w:szCs w:val="28"/>
        </w:rPr>
        <w:t xml:space="preserve">   </w:t>
      </w:r>
    </w:p>
    <w:p w:rsidR="00CF01A0" w:rsidRPr="00DB45D9" w:rsidRDefault="00CF01A0" w:rsidP="00CE6074">
      <w:pPr>
        <w:pStyle w:val="ListParagraph"/>
        <w:spacing w:after="0" w:line="240" w:lineRule="auto"/>
        <w:jc w:val="both"/>
        <w:rPr>
          <w:rFonts w:ascii="Cambria" w:hAnsi="Cambria" w:cs="Times New Roman"/>
          <w:sz w:val="28"/>
          <w:szCs w:val="28"/>
        </w:rPr>
      </w:pPr>
    </w:p>
    <w:p w:rsidR="00CF01A0" w:rsidRPr="00DB45D9" w:rsidRDefault="00CF01A0" w:rsidP="00CE6074">
      <w:pPr>
        <w:pStyle w:val="ListParagraph"/>
        <w:numPr>
          <w:ilvl w:val="0"/>
          <w:numId w:val="10"/>
        </w:numPr>
        <w:spacing w:after="0" w:line="240" w:lineRule="auto"/>
        <w:jc w:val="both"/>
        <w:rPr>
          <w:rFonts w:ascii="Cambria" w:hAnsi="Cambria" w:cs="Times New Roman"/>
          <w:sz w:val="28"/>
          <w:szCs w:val="28"/>
        </w:rPr>
      </w:pPr>
      <w:r w:rsidRPr="00DB45D9">
        <w:rPr>
          <w:rFonts w:ascii="Cambria" w:hAnsi="Cambria" w:cs="Times New Roman"/>
          <w:sz w:val="28"/>
          <w:szCs w:val="28"/>
        </w:rPr>
        <w:t xml:space="preserve">The signifier and the signified </w:t>
      </w:r>
      <w:r w:rsidR="00DB45D9">
        <w:rPr>
          <w:rFonts w:ascii="Cambria" w:hAnsi="Cambria" w:cs="Times New Roman"/>
          <w:sz w:val="28"/>
          <w:szCs w:val="28"/>
        </w:rPr>
        <w:tab/>
      </w:r>
      <w:r w:rsidR="00DB45D9">
        <w:rPr>
          <w:rFonts w:ascii="Cambria" w:hAnsi="Cambria" w:cs="Times New Roman"/>
          <w:sz w:val="28"/>
          <w:szCs w:val="28"/>
        </w:rPr>
        <w:tab/>
        <w:t>(4 Marks)</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p>
    <w:p w:rsidR="00CF01A0" w:rsidRPr="00DB45D9" w:rsidRDefault="00DB45D9" w:rsidP="00CE6074">
      <w:pPr>
        <w:pStyle w:val="ListParagraph"/>
        <w:numPr>
          <w:ilvl w:val="0"/>
          <w:numId w:val="10"/>
        </w:numPr>
        <w:spacing w:after="0" w:line="240" w:lineRule="auto"/>
        <w:jc w:val="both"/>
        <w:rPr>
          <w:rFonts w:ascii="Cambria" w:hAnsi="Cambria" w:cs="Times New Roman"/>
          <w:sz w:val="28"/>
          <w:szCs w:val="28"/>
        </w:rPr>
      </w:pPr>
      <w:r>
        <w:rPr>
          <w:rFonts w:ascii="Cambria" w:hAnsi="Cambria" w:cs="Times New Roman"/>
          <w:sz w:val="28"/>
          <w:szCs w:val="28"/>
        </w:rPr>
        <w:t>Denotation and connotation</w:t>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sidR="00CF01A0" w:rsidRPr="00DB45D9">
        <w:rPr>
          <w:rFonts w:ascii="Cambria" w:hAnsi="Cambria" w:cs="Times New Roman"/>
          <w:sz w:val="28"/>
          <w:szCs w:val="28"/>
        </w:rPr>
        <w:t>(4 marks)</w:t>
      </w:r>
    </w:p>
    <w:p w:rsidR="00CF01A0" w:rsidRPr="00DB45D9" w:rsidRDefault="00CF01A0" w:rsidP="00CE6074">
      <w:pPr>
        <w:pStyle w:val="ListParagraph"/>
        <w:spacing w:after="0" w:line="240" w:lineRule="auto"/>
        <w:jc w:val="both"/>
        <w:rPr>
          <w:rFonts w:ascii="Cambria" w:hAnsi="Cambria" w:cs="Times New Roman"/>
          <w:sz w:val="28"/>
          <w:szCs w:val="28"/>
        </w:rPr>
      </w:pPr>
    </w:p>
    <w:p w:rsidR="00DA4DA3" w:rsidRPr="00DB45D9" w:rsidRDefault="00DA4DA3" w:rsidP="00CE6074">
      <w:pPr>
        <w:pStyle w:val="ListParagraph"/>
        <w:numPr>
          <w:ilvl w:val="0"/>
          <w:numId w:val="4"/>
        </w:numPr>
        <w:spacing w:after="0" w:line="240" w:lineRule="auto"/>
        <w:jc w:val="both"/>
        <w:rPr>
          <w:rFonts w:ascii="Cambria" w:hAnsi="Cambria" w:cs="Times New Roman"/>
          <w:sz w:val="28"/>
          <w:szCs w:val="28"/>
        </w:rPr>
      </w:pPr>
    </w:p>
    <w:p w:rsidR="00DA4DA3" w:rsidRPr="00DB45D9" w:rsidRDefault="00F04CC1" w:rsidP="00CE6074">
      <w:pPr>
        <w:pStyle w:val="ListParagraph"/>
        <w:numPr>
          <w:ilvl w:val="0"/>
          <w:numId w:val="7"/>
        </w:numPr>
        <w:spacing w:after="0" w:line="240" w:lineRule="auto"/>
        <w:jc w:val="both"/>
        <w:rPr>
          <w:rFonts w:ascii="Cambria" w:hAnsi="Cambria" w:cs="Times New Roman"/>
          <w:sz w:val="28"/>
          <w:szCs w:val="28"/>
        </w:rPr>
      </w:pPr>
      <w:r w:rsidRPr="00DB45D9">
        <w:rPr>
          <w:rFonts w:ascii="Cambria" w:hAnsi="Cambria" w:cs="Times New Roman"/>
          <w:sz w:val="28"/>
          <w:szCs w:val="28"/>
        </w:rPr>
        <w:t>Briefly discuss the concept of technological determinism</w:t>
      </w:r>
      <w:r w:rsidR="00DB45D9">
        <w:rPr>
          <w:rFonts w:ascii="Cambria" w:hAnsi="Cambria" w:cs="Times New Roman"/>
          <w:sz w:val="28"/>
          <w:szCs w:val="28"/>
        </w:rPr>
        <w:t xml:space="preserve"> (10 Marks)</w:t>
      </w:r>
      <w:r w:rsidRPr="00DB45D9">
        <w:rPr>
          <w:rFonts w:ascii="Cambria" w:hAnsi="Cambria" w:cs="Times New Roman"/>
          <w:sz w:val="28"/>
          <w:szCs w:val="28"/>
        </w:rPr>
        <w:t xml:space="preserve"> </w:t>
      </w:r>
      <w:r w:rsidR="00DA4DA3" w:rsidRPr="00DB45D9">
        <w:rPr>
          <w:rFonts w:ascii="Cambria" w:hAnsi="Cambria" w:cs="Times New Roman"/>
          <w:sz w:val="28"/>
          <w:szCs w:val="28"/>
        </w:rPr>
        <w:tab/>
      </w:r>
      <w:r w:rsidR="00DA4DA3" w:rsidRPr="00DB45D9">
        <w:rPr>
          <w:rFonts w:ascii="Cambria" w:hAnsi="Cambria" w:cs="Times New Roman"/>
          <w:sz w:val="28"/>
          <w:szCs w:val="28"/>
        </w:rPr>
        <w:tab/>
      </w:r>
      <w:r w:rsidR="00DA4DA3" w:rsidRPr="00DB45D9">
        <w:rPr>
          <w:rFonts w:ascii="Cambria" w:hAnsi="Cambria" w:cs="Times New Roman"/>
          <w:sz w:val="28"/>
          <w:szCs w:val="28"/>
        </w:rPr>
        <w:tab/>
      </w:r>
    </w:p>
    <w:p w:rsidR="00DA4DA3" w:rsidRPr="00DB45D9" w:rsidRDefault="00DA4DA3" w:rsidP="00CE6074">
      <w:pPr>
        <w:pStyle w:val="ListParagraph"/>
        <w:spacing w:after="0" w:line="240" w:lineRule="auto"/>
        <w:ind w:left="1080"/>
        <w:jc w:val="both"/>
        <w:rPr>
          <w:rFonts w:ascii="Cambria" w:hAnsi="Cambria" w:cs="Times New Roman"/>
          <w:sz w:val="28"/>
          <w:szCs w:val="28"/>
        </w:rPr>
      </w:pPr>
    </w:p>
    <w:p w:rsidR="00DA4DA3" w:rsidRPr="00DB45D9" w:rsidRDefault="00F04CC1" w:rsidP="00CE6074">
      <w:pPr>
        <w:pStyle w:val="ListParagraph"/>
        <w:numPr>
          <w:ilvl w:val="0"/>
          <w:numId w:val="7"/>
        </w:numPr>
        <w:spacing w:after="0" w:line="240" w:lineRule="auto"/>
        <w:jc w:val="both"/>
        <w:rPr>
          <w:rFonts w:ascii="Cambria" w:hAnsi="Cambria" w:cs="Times New Roman"/>
          <w:sz w:val="28"/>
          <w:szCs w:val="28"/>
        </w:rPr>
      </w:pPr>
      <w:proofErr w:type="spellStart"/>
      <w:r w:rsidRPr="00DB45D9">
        <w:rPr>
          <w:rFonts w:ascii="Cambria" w:hAnsi="Cambria" w:cs="Times New Roman"/>
          <w:sz w:val="28"/>
          <w:szCs w:val="28"/>
        </w:rPr>
        <w:t>Hodkinson</w:t>
      </w:r>
      <w:proofErr w:type="spellEnd"/>
      <w:r w:rsidRPr="00DB45D9">
        <w:rPr>
          <w:rFonts w:ascii="Cambria" w:hAnsi="Cambria" w:cs="Times New Roman"/>
          <w:sz w:val="28"/>
          <w:szCs w:val="28"/>
        </w:rPr>
        <w:t xml:space="preserve"> (2011) argues that “There are various possibilities enabled by the digitization of broadcasting and the development of the internet that make these development significantly different than from the emergence of previous forms of mass media”. Discuss </w:t>
      </w:r>
      <w:r w:rsidR="00027101" w:rsidRPr="00DB45D9">
        <w:rPr>
          <w:rFonts w:ascii="Cambria" w:hAnsi="Cambria" w:cs="Times New Roman"/>
          <w:sz w:val="28"/>
          <w:szCs w:val="28"/>
        </w:rPr>
        <w:t xml:space="preserve">the key importance of these developments.  </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A4DA3" w:rsidRPr="00DB45D9">
        <w:rPr>
          <w:rFonts w:ascii="Cambria" w:hAnsi="Cambria" w:cs="Times New Roman"/>
          <w:sz w:val="28"/>
          <w:szCs w:val="28"/>
        </w:rPr>
        <w:t>(10 marks)</w:t>
      </w:r>
    </w:p>
    <w:p w:rsidR="00DA4DA3" w:rsidRPr="00DB45D9" w:rsidRDefault="00A65F43" w:rsidP="00CE6074">
      <w:pPr>
        <w:pStyle w:val="ListParagraph"/>
        <w:spacing w:after="0" w:line="240" w:lineRule="auto"/>
        <w:ind w:left="1080"/>
        <w:jc w:val="both"/>
        <w:rPr>
          <w:rFonts w:ascii="Cambria" w:hAnsi="Cambria" w:cs="Times New Roman"/>
          <w:sz w:val="28"/>
          <w:szCs w:val="28"/>
        </w:rPr>
      </w:pP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r w:rsidRPr="00DB45D9">
        <w:rPr>
          <w:rFonts w:ascii="Cambria" w:hAnsi="Cambria" w:cs="Times New Roman"/>
          <w:sz w:val="28"/>
          <w:szCs w:val="28"/>
        </w:rPr>
        <w:tab/>
      </w:r>
    </w:p>
    <w:p w:rsidR="00DA4DA3" w:rsidRPr="00DB45D9" w:rsidRDefault="00DA4DA3" w:rsidP="00CE6074">
      <w:pPr>
        <w:pStyle w:val="ListParagraph"/>
        <w:numPr>
          <w:ilvl w:val="0"/>
          <w:numId w:val="4"/>
        </w:numPr>
        <w:spacing w:after="0" w:line="240" w:lineRule="auto"/>
        <w:jc w:val="both"/>
        <w:rPr>
          <w:rFonts w:ascii="Cambria" w:hAnsi="Cambria" w:cs="Times New Roman"/>
          <w:sz w:val="28"/>
          <w:szCs w:val="28"/>
        </w:rPr>
      </w:pPr>
    </w:p>
    <w:p w:rsidR="00DA4DA3" w:rsidRPr="00DB45D9" w:rsidRDefault="00DA4DA3" w:rsidP="00CE6074">
      <w:pPr>
        <w:pStyle w:val="ListParagraph"/>
        <w:numPr>
          <w:ilvl w:val="0"/>
          <w:numId w:val="9"/>
        </w:numPr>
        <w:spacing w:after="0" w:line="240" w:lineRule="auto"/>
        <w:jc w:val="both"/>
        <w:rPr>
          <w:rFonts w:ascii="Cambria" w:hAnsi="Cambria" w:cs="Times New Roman"/>
          <w:sz w:val="28"/>
          <w:szCs w:val="28"/>
        </w:rPr>
      </w:pPr>
      <w:r w:rsidRPr="00DB45D9">
        <w:rPr>
          <w:rFonts w:ascii="Cambria" w:hAnsi="Cambria" w:cs="Times New Roman"/>
          <w:sz w:val="28"/>
          <w:szCs w:val="28"/>
        </w:rPr>
        <w:t>National governments seek to regulate media using three avenues. Using examples, illustrate these three avenues</w:t>
      </w:r>
      <w:r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 xml:space="preserve">( </w:t>
      </w:r>
      <w:r w:rsidR="00DB45D9">
        <w:rPr>
          <w:rFonts w:ascii="Cambria" w:hAnsi="Cambria" w:cs="Times New Roman"/>
          <w:sz w:val="28"/>
          <w:szCs w:val="28"/>
        </w:rPr>
        <w:t>8</w:t>
      </w:r>
      <w:r w:rsidR="00CE6074" w:rsidRPr="00DB45D9">
        <w:rPr>
          <w:rFonts w:ascii="Cambria" w:hAnsi="Cambria" w:cs="Times New Roman"/>
          <w:sz w:val="28"/>
          <w:szCs w:val="28"/>
        </w:rPr>
        <w:t xml:space="preserve"> </w:t>
      </w:r>
      <w:r w:rsidRPr="00DB45D9">
        <w:rPr>
          <w:rFonts w:ascii="Cambria" w:hAnsi="Cambria" w:cs="Times New Roman"/>
          <w:sz w:val="28"/>
          <w:szCs w:val="28"/>
        </w:rPr>
        <w:t>marks)</w:t>
      </w:r>
    </w:p>
    <w:p w:rsidR="00DA4DA3" w:rsidRPr="00DB45D9" w:rsidRDefault="00DA4DA3" w:rsidP="00CE6074">
      <w:pPr>
        <w:pStyle w:val="ListParagraph"/>
        <w:spacing w:after="0" w:line="240" w:lineRule="auto"/>
        <w:ind w:left="1080"/>
        <w:jc w:val="both"/>
        <w:rPr>
          <w:rFonts w:ascii="Cambria" w:hAnsi="Cambria" w:cs="Times New Roman"/>
          <w:sz w:val="28"/>
          <w:szCs w:val="28"/>
        </w:rPr>
      </w:pPr>
    </w:p>
    <w:p w:rsidR="00CF01A0" w:rsidRPr="00DB45D9" w:rsidRDefault="00DA4DA3" w:rsidP="00CE6074">
      <w:pPr>
        <w:pStyle w:val="ListParagraph"/>
        <w:numPr>
          <w:ilvl w:val="0"/>
          <w:numId w:val="9"/>
        </w:numPr>
        <w:spacing w:after="0" w:line="240" w:lineRule="auto"/>
        <w:jc w:val="both"/>
        <w:rPr>
          <w:rFonts w:ascii="Cambria" w:hAnsi="Cambria" w:cs="Times New Roman"/>
          <w:sz w:val="28"/>
          <w:szCs w:val="28"/>
        </w:rPr>
      </w:pPr>
      <w:r w:rsidRPr="00DB45D9">
        <w:rPr>
          <w:rFonts w:ascii="Cambria" w:hAnsi="Cambria" w:cs="Times New Roman"/>
          <w:sz w:val="28"/>
          <w:szCs w:val="28"/>
        </w:rPr>
        <w:t xml:space="preserve">Takeovers and mergers are argued to be a constant feature of the media industry. Explain the different types of mergers and takeovers </w:t>
      </w:r>
      <w:r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CE6074" w:rsidRP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(6 marks)</w:t>
      </w:r>
      <w:r w:rsidRPr="00DB45D9">
        <w:rPr>
          <w:rFonts w:ascii="Cambria" w:hAnsi="Cambria" w:cs="Times New Roman"/>
          <w:sz w:val="28"/>
          <w:szCs w:val="28"/>
        </w:rPr>
        <w:tab/>
      </w:r>
    </w:p>
    <w:p w:rsidR="00CF01A0" w:rsidRPr="00DB45D9" w:rsidRDefault="00CF01A0" w:rsidP="00CE6074">
      <w:pPr>
        <w:pStyle w:val="ListParagraph"/>
        <w:spacing w:after="0" w:line="240" w:lineRule="auto"/>
        <w:jc w:val="both"/>
        <w:rPr>
          <w:rFonts w:ascii="Cambria" w:hAnsi="Cambria" w:cs="Times New Roman"/>
          <w:sz w:val="28"/>
          <w:szCs w:val="28"/>
        </w:rPr>
      </w:pPr>
    </w:p>
    <w:p w:rsidR="00CF01A0" w:rsidRPr="00DB45D9" w:rsidRDefault="00CF01A0" w:rsidP="00CE6074">
      <w:pPr>
        <w:pStyle w:val="ListParagraph"/>
        <w:numPr>
          <w:ilvl w:val="0"/>
          <w:numId w:val="9"/>
        </w:numPr>
        <w:spacing w:after="0" w:line="240" w:lineRule="auto"/>
        <w:jc w:val="both"/>
        <w:rPr>
          <w:rFonts w:ascii="Cambria" w:hAnsi="Cambria" w:cs="Times New Roman"/>
          <w:sz w:val="28"/>
          <w:szCs w:val="28"/>
        </w:rPr>
      </w:pPr>
      <w:r w:rsidRPr="00DB45D9">
        <w:rPr>
          <w:rFonts w:ascii="Cambria" w:hAnsi="Cambria" w:cs="Times New Roman"/>
          <w:sz w:val="28"/>
          <w:szCs w:val="28"/>
        </w:rPr>
        <w:t xml:space="preserve">Discuss the most important sources of income for media corporations       </w:t>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00DB45D9">
        <w:rPr>
          <w:rFonts w:ascii="Cambria" w:hAnsi="Cambria" w:cs="Times New Roman"/>
          <w:sz w:val="28"/>
          <w:szCs w:val="28"/>
        </w:rPr>
        <w:tab/>
      </w:r>
      <w:r w:rsidRPr="00DB45D9">
        <w:rPr>
          <w:rFonts w:ascii="Cambria" w:hAnsi="Cambria" w:cs="Times New Roman"/>
          <w:sz w:val="28"/>
          <w:szCs w:val="28"/>
        </w:rPr>
        <w:t>(6 marks)</w:t>
      </w:r>
    </w:p>
    <w:p w:rsidR="00DA4DA3" w:rsidRPr="00DB45D9" w:rsidRDefault="00DA4DA3" w:rsidP="00CE6074">
      <w:pPr>
        <w:pStyle w:val="ListParagraph"/>
        <w:spacing w:after="0" w:line="240" w:lineRule="auto"/>
        <w:ind w:left="1080"/>
        <w:jc w:val="both"/>
        <w:rPr>
          <w:rFonts w:ascii="Times New Roman" w:hAnsi="Times New Roman" w:cs="Times New Roman"/>
          <w:sz w:val="28"/>
          <w:szCs w:val="28"/>
        </w:rPr>
      </w:pPr>
      <w:r w:rsidRPr="00DB45D9">
        <w:rPr>
          <w:rFonts w:ascii="Times New Roman" w:hAnsi="Times New Roman" w:cs="Times New Roman"/>
          <w:sz w:val="28"/>
          <w:szCs w:val="28"/>
        </w:rPr>
        <w:tab/>
      </w:r>
      <w:r w:rsidRPr="00DB45D9">
        <w:rPr>
          <w:rFonts w:ascii="Times New Roman" w:hAnsi="Times New Roman" w:cs="Times New Roman"/>
          <w:sz w:val="28"/>
          <w:szCs w:val="28"/>
        </w:rPr>
        <w:tab/>
      </w:r>
      <w:r w:rsidRPr="00DB45D9">
        <w:rPr>
          <w:rFonts w:ascii="Times New Roman" w:hAnsi="Times New Roman" w:cs="Times New Roman"/>
          <w:sz w:val="28"/>
          <w:szCs w:val="28"/>
        </w:rPr>
        <w:tab/>
      </w:r>
      <w:r w:rsidRPr="00DB45D9">
        <w:rPr>
          <w:rFonts w:ascii="Times New Roman" w:hAnsi="Times New Roman" w:cs="Times New Roman"/>
          <w:sz w:val="28"/>
          <w:szCs w:val="28"/>
        </w:rPr>
        <w:tab/>
      </w:r>
      <w:r w:rsidRPr="00DB45D9">
        <w:rPr>
          <w:rFonts w:ascii="Times New Roman" w:hAnsi="Times New Roman" w:cs="Times New Roman"/>
          <w:sz w:val="28"/>
          <w:szCs w:val="28"/>
        </w:rPr>
        <w:tab/>
      </w:r>
      <w:r w:rsidRPr="00DB45D9">
        <w:rPr>
          <w:rFonts w:ascii="Times New Roman" w:hAnsi="Times New Roman" w:cs="Times New Roman"/>
          <w:sz w:val="28"/>
          <w:szCs w:val="28"/>
        </w:rPr>
        <w:tab/>
      </w:r>
    </w:p>
    <w:p w:rsidR="00027101" w:rsidRPr="00DB45D9" w:rsidRDefault="00027101" w:rsidP="000254DD">
      <w:pPr>
        <w:jc w:val="both"/>
        <w:rPr>
          <w:rFonts w:ascii="Times New Roman" w:hAnsi="Times New Roman" w:cs="Times New Roman"/>
          <w:sz w:val="28"/>
          <w:szCs w:val="28"/>
        </w:rPr>
      </w:pPr>
    </w:p>
    <w:p w:rsidR="00F04CC1" w:rsidRPr="000254DD" w:rsidRDefault="00F04CC1" w:rsidP="000254DD">
      <w:pPr>
        <w:jc w:val="both"/>
        <w:rPr>
          <w:rFonts w:ascii="Times New Roman" w:hAnsi="Times New Roman" w:cs="Times New Roman"/>
        </w:rPr>
      </w:pPr>
    </w:p>
    <w:p w:rsidR="00F432ED" w:rsidRPr="00DE46ED" w:rsidRDefault="000254DD" w:rsidP="000254DD">
      <w:pPr>
        <w:tabs>
          <w:tab w:val="left" w:pos="537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F432ED" w:rsidRPr="00DE46ED" w:rsidSect="00477A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F5C" w:rsidRDefault="00525F5C" w:rsidP="00A65F43">
      <w:pPr>
        <w:spacing w:after="0" w:line="240" w:lineRule="auto"/>
      </w:pPr>
      <w:r>
        <w:separator/>
      </w:r>
    </w:p>
  </w:endnote>
  <w:endnote w:type="continuationSeparator" w:id="1">
    <w:p w:rsidR="00525F5C" w:rsidRDefault="00525F5C" w:rsidP="00A65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F5C" w:rsidRDefault="00525F5C" w:rsidP="00A65F43">
      <w:pPr>
        <w:spacing w:after="0" w:line="240" w:lineRule="auto"/>
      </w:pPr>
      <w:r>
        <w:separator/>
      </w:r>
    </w:p>
  </w:footnote>
  <w:footnote w:type="continuationSeparator" w:id="1">
    <w:p w:rsidR="00525F5C" w:rsidRDefault="00525F5C" w:rsidP="00A65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6B04FC"/>
    <w:multiLevelType w:val="hybridMultilevel"/>
    <w:tmpl w:val="82FC7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324C8"/>
    <w:multiLevelType w:val="hybridMultilevel"/>
    <w:tmpl w:val="8F7A9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63231"/>
    <w:multiLevelType w:val="hybridMultilevel"/>
    <w:tmpl w:val="BDD2D1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7C2E9C"/>
    <w:multiLevelType w:val="hybridMultilevel"/>
    <w:tmpl w:val="C5002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F0F0F13"/>
    <w:multiLevelType w:val="hybridMultilevel"/>
    <w:tmpl w:val="B1741AD0"/>
    <w:lvl w:ilvl="0" w:tplc="4FC22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A4FE3"/>
    <w:multiLevelType w:val="hybridMultilevel"/>
    <w:tmpl w:val="09149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446AE8"/>
    <w:multiLevelType w:val="hybridMultilevel"/>
    <w:tmpl w:val="320E97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813F2"/>
    <w:multiLevelType w:val="hybridMultilevel"/>
    <w:tmpl w:val="D2B4F0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62C24"/>
    <w:multiLevelType w:val="hybridMultilevel"/>
    <w:tmpl w:val="D2B4F0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9"/>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0"/>
    <w:footnote w:id="1"/>
  </w:footnotePr>
  <w:endnotePr>
    <w:endnote w:id="0"/>
    <w:endnote w:id="1"/>
  </w:endnotePr>
  <w:compat/>
  <w:rsids>
    <w:rsidRoot w:val="00DE46ED"/>
    <w:rsid w:val="000254DD"/>
    <w:rsid w:val="00027101"/>
    <w:rsid w:val="00031EE0"/>
    <w:rsid w:val="000857EB"/>
    <w:rsid w:val="00221DD0"/>
    <w:rsid w:val="00270DAD"/>
    <w:rsid w:val="00286BED"/>
    <w:rsid w:val="002904B2"/>
    <w:rsid w:val="002D3E97"/>
    <w:rsid w:val="00477A3A"/>
    <w:rsid w:val="00502316"/>
    <w:rsid w:val="00525F5C"/>
    <w:rsid w:val="00743EFE"/>
    <w:rsid w:val="00755B81"/>
    <w:rsid w:val="008164E1"/>
    <w:rsid w:val="008A1D9A"/>
    <w:rsid w:val="00931AB5"/>
    <w:rsid w:val="009C2764"/>
    <w:rsid w:val="00A65F43"/>
    <w:rsid w:val="00A90212"/>
    <w:rsid w:val="00B55231"/>
    <w:rsid w:val="00BC3CF2"/>
    <w:rsid w:val="00CE6074"/>
    <w:rsid w:val="00CF01A0"/>
    <w:rsid w:val="00DA4DA3"/>
    <w:rsid w:val="00DB45D9"/>
    <w:rsid w:val="00DE46ED"/>
    <w:rsid w:val="00EA1EAF"/>
    <w:rsid w:val="00EE2636"/>
    <w:rsid w:val="00F04CC1"/>
    <w:rsid w:val="00F432ED"/>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43"/>
  </w:style>
  <w:style w:type="paragraph" w:styleId="Footer">
    <w:name w:val="footer"/>
    <w:basedOn w:val="Normal"/>
    <w:link w:val="FooterChar"/>
    <w:uiPriority w:val="99"/>
    <w:unhideWhenUsed/>
    <w:rsid w:val="00A65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43"/>
  </w:style>
  <w:style w:type="paragraph" w:styleId="ListParagraph">
    <w:name w:val="List Paragraph"/>
    <w:basedOn w:val="Normal"/>
    <w:uiPriority w:val="34"/>
    <w:qFormat/>
    <w:rsid w:val="00755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Karanja</dc:creator>
  <cp:lastModifiedBy>User</cp:lastModifiedBy>
  <cp:revision>2</cp:revision>
  <dcterms:created xsi:type="dcterms:W3CDTF">2017-01-19T07:11:00Z</dcterms:created>
  <dcterms:modified xsi:type="dcterms:W3CDTF">2017-01-19T07:11:00Z</dcterms:modified>
</cp:coreProperties>
</file>