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C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 Index Number: ………………………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…………………………………….. SIGN: …………………… DATE: ……….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/ June 2014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BUNYORE – MARANDA JOINT MOCK EXAMINATION 2014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 – (313/1)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above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 of six questions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 in the spaces provided at eh end of question 6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question carries 20 marks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 of 10 printed pages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remove any pages form the booklet</w:t>
      </w:r>
    </w:p>
    <w:p w:rsidR="00B66866" w:rsidRDefault="00B66866" w:rsidP="00B66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ensure that all pages are printed as indicated and no questions are missing.</w:t>
      </w:r>
    </w:p>
    <w:p w:rsidR="00B66866" w:rsidRDefault="00B66866" w:rsidP="00B66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Examiner’s use </w:t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</w:p>
    <w:tbl>
      <w:tblPr>
        <w:tblStyle w:val="TableGrid"/>
        <w:tblW w:w="0" w:type="auto"/>
        <w:tblLook w:val="04A0"/>
      </w:tblPr>
      <w:tblGrid>
        <w:gridCol w:w="1751"/>
        <w:gridCol w:w="1091"/>
        <w:gridCol w:w="1091"/>
        <w:gridCol w:w="1090"/>
        <w:gridCol w:w="1090"/>
        <w:gridCol w:w="1090"/>
        <w:gridCol w:w="1090"/>
        <w:gridCol w:w="1283"/>
      </w:tblGrid>
      <w:tr w:rsidR="00B66866" w:rsidTr="00B66866">
        <w:tc>
          <w:tcPr>
            <w:tcW w:w="1197" w:type="dxa"/>
          </w:tcPr>
          <w:p w:rsidR="00B66866" w:rsidRDefault="00B66866" w:rsidP="00B6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Total score</w:t>
            </w:r>
          </w:p>
        </w:tc>
      </w:tr>
      <w:tr w:rsidR="00B66866" w:rsidTr="00B66866">
        <w:tc>
          <w:tcPr>
            <w:tcW w:w="1197" w:type="dxa"/>
          </w:tcPr>
          <w:p w:rsidR="00B66866" w:rsidRDefault="00B66866" w:rsidP="00B6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B66866" w:rsidRDefault="00B66866" w:rsidP="00B6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09C" w:rsidRDefault="0034409C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1a)</w:t>
      </w:r>
      <w:r>
        <w:rPr>
          <w:rFonts w:ascii="Times New Roman" w:hAnsi="Times New Roman" w:cs="Times New Roman"/>
          <w:sz w:val="24"/>
          <w:szCs w:val="24"/>
        </w:rPr>
        <w:tab/>
        <w:t>Describe the first Biblical creation account (Genesis I)</w:t>
      </w:r>
    </w:p>
    <w:p w:rsidR="0034409C" w:rsidRDefault="0034409C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Mention SIC relationships between human beings and God in the second Biblical account of creation.</w:t>
      </w:r>
    </w:p>
    <w:p w:rsidR="0034409C" w:rsidRDefault="0034409C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3768" w:rsidRDefault="00663768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Give lessons to Christians from the fall of Adam into sin in Genesis 3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04647" w:rsidRDefault="00D04647" w:rsidP="0066376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04647" w:rsidRDefault="00D04647" w:rsidP="00D04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SIX importance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Abrahamic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covenant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04647" w:rsidRDefault="00D04647" w:rsidP="00C2553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What were the physical effects of the Egyptians when Pharaoh refused to release the Israelites?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D04647" w:rsidRDefault="00D04647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State lessons to Christians from the breaking of the Sinai covenant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</w:t>
      </w:r>
      <w:r>
        <w:rPr>
          <w:rFonts w:ascii="Times New Roman" w:hAnsi="Times New Roman" w:cs="Times New Roman"/>
          <w:sz w:val="24"/>
          <w:szCs w:val="24"/>
        </w:rPr>
        <w:tab/>
        <w:t>Identify FIVE problems encountered by the Israelites while settling in Canaan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B2CD4" w:rsidRDefault="004B2CD4" w:rsidP="00C2553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Write down failures of King Saul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State activities that describe Elijah as the man of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FIVE differences between the Old Testament Prophets and African Seers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B2CD4" w:rsidRDefault="004B2CD4" w:rsidP="004B2CD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vision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Plumbline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revealed to prophet Amos during his call (Amos 7:7-9)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State lessons to Christians from Amos teaching on Israel Election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B2CD4" w:rsidRDefault="004B2CD4" w:rsidP="004B2CD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</w:t>
      </w:r>
      <w:r>
        <w:rPr>
          <w:rFonts w:ascii="Times New Roman" w:hAnsi="Times New Roman" w:cs="Times New Roman"/>
          <w:sz w:val="24"/>
          <w:szCs w:val="24"/>
        </w:rPr>
        <w:tab/>
        <w:t>Identify teaching of prophet Jeremiah on idolatry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B2CD4" w:rsidRDefault="004B2CD4" w:rsidP="004B2CD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Explain the significance of Jeremiah’s symbolic act of buying linen waist cloth (Jeremiah 13)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Mention SIX sufferings of Prophet Jeremiah during his ministry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F0E05" w:rsidRDefault="008F0E05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F0E05" w:rsidRDefault="008F0E05" w:rsidP="00C2553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the roles of Rainmakers in traditional African communities?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F0E05" w:rsidRDefault="008F0E05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occasions when services of the herbalists were required in African communities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F0E05" w:rsidRDefault="008F0E05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ab/>
        <w:t>Identify traditional African practices undermining the dignity of women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25536" w:rsidRDefault="00C25536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B4F0C" w:rsidRDefault="00C25536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25536" w:rsidRDefault="00C25536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B4F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5B4F0C" w:rsidRDefault="005B4F0C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B4F0C" w:rsidRDefault="005B4F0C" w:rsidP="005B4F0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4B2CD4" w:rsidRDefault="004B2CD4" w:rsidP="00D0464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2CD4" w:rsidSect="00D5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0FFF"/>
    <w:multiLevelType w:val="hybridMultilevel"/>
    <w:tmpl w:val="930EFB16"/>
    <w:lvl w:ilvl="0" w:tplc="3A7CF6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4559"/>
    <w:multiLevelType w:val="hybridMultilevel"/>
    <w:tmpl w:val="52D64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A22980"/>
    <w:multiLevelType w:val="hybridMultilevel"/>
    <w:tmpl w:val="3D069A08"/>
    <w:lvl w:ilvl="0" w:tplc="634E0E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3058C"/>
    <w:multiLevelType w:val="hybridMultilevel"/>
    <w:tmpl w:val="19342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A60"/>
    <w:rsid w:val="00240078"/>
    <w:rsid w:val="0034409C"/>
    <w:rsid w:val="004B2CD4"/>
    <w:rsid w:val="004F7EDC"/>
    <w:rsid w:val="00522A60"/>
    <w:rsid w:val="005B4F0C"/>
    <w:rsid w:val="00663768"/>
    <w:rsid w:val="00670A7C"/>
    <w:rsid w:val="00724E19"/>
    <w:rsid w:val="008F0E05"/>
    <w:rsid w:val="009D1AC6"/>
    <w:rsid w:val="00B66866"/>
    <w:rsid w:val="00B67B4C"/>
    <w:rsid w:val="00BF2AC6"/>
    <w:rsid w:val="00C25536"/>
    <w:rsid w:val="00D04647"/>
    <w:rsid w:val="00D5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0"/>
    <w:pPr>
      <w:ind w:left="720"/>
      <w:contextualSpacing/>
    </w:pPr>
  </w:style>
  <w:style w:type="table" w:styleId="TableGrid">
    <w:name w:val="Table Grid"/>
    <w:basedOn w:val="TableNormal"/>
    <w:uiPriority w:val="59"/>
    <w:rsid w:val="00724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3C19-DE70-4F6E-B8F6-675CABAE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14</cp:revision>
  <dcterms:created xsi:type="dcterms:W3CDTF">2014-06-15T08:33:00Z</dcterms:created>
  <dcterms:modified xsi:type="dcterms:W3CDTF">2014-06-18T14:40:00Z</dcterms:modified>
</cp:coreProperties>
</file>