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……………………………………………………….Index Number………………..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…………………………………..SIGN: …………………..DATE: ……………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313/2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May/June 2014</w:t>
      </w:r>
    </w:p>
    <w:p w:rsidR="00BE4C5D" w:rsidRPr="00724E19" w:rsidRDefault="00BE4C5D" w:rsidP="00BE4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C5D" w:rsidRPr="00724E19" w:rsidRDefault="00BE4C5D" w:rsidP="00BE4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E19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BE4C5D" w:rsidRPr="00724E19" w:rsidRDefault="00BE4C5D" w:rsidP="00BE4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E19">
        <w:rPr>
          <w:rFonts w:ascii="Times New Roman" w:hAnsi="Times New Roman" w:cs="Times New Roman"/>
          <w:b/>
          <w:sz w:val="24"/>
          <w:szCs w:val="24"/>
        </w:rPr>
        <w:t>BUNYORE-MARANDA JOINT MOCK EXAMINATION 2014</w:t>
      </w:r>
    </w:p>
    <w:p w:rsidR="00BE4C5D" w:rsidRPr="00724E19" w:rsidRDefault="00BE4C5D" w:rsidP="00BE4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E19">
        <w:rPr>
          <w:rFonts w:ascii="Times New Roman" w:hAnsi="Times New Roman" w:cs="Times New Roman"/>
          <w:b/>
          <w:sz w:val="24"/>
          <w:szCs w:val="24"/>
          <w:u w:val="single"/>
        </w:rPr>
        <w:t>CHRISTIAN RELIGIOUS EDUCATION – (313/1)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Pr="00724E19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19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BE4C5D" w:rsidRPr="00724E19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C5D" w:rsidRPr="00724E19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E1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six questions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 in the spaces provided at the end of question 6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question carries 20 marks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10 printed pages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remove any pages from the booklet</w:t>
      </w:r>
    </w:p>
    <w:p w:rsidR="00BE4C5D" w:rsidRDefault="00BE4C5D" w:rsidP="00BE4C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ensure that all pages are printed as indicated and no questions are missing.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Pr="00724E19" w:rsidRDefault="00BE4C5D" w:rsidP="00BE4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E19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10173" w:type="dxa"/>
        <w:tblLook w:val="04A0"/>
      </w:tblPr>
      <w:tblGrid>
        <w:gridCol w:w="1751"/>
        <w:gridCol w:w="1091"/>
        <w:gridCol w:w="1091"/>
        <w:gridCol w:w="1090"/>
        <w:gridCol w:w="1090"/>
        <w:gridCol w:w="1090"/>
        <w:gridCol w:w="1090"/>
        <w:gridCol w:w="1880"/>
      </w:tblGrid>
      <w:tr w:rsidR="00BE4C5D" w:rsidTr="00A10632">
        <w:tc>
          <w:tcPr>
            <w:tcW w:w="175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09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Candidates </w:t>
            </w:r>
          </w:p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BE4C5D" w:rsidTr="00A10632">
        <w:tc>
          <w:tcPr>
            <w:tcW w:w="175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  <w:tc>
          <w:tcPr>
            <w:tcW w:w="109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E4C5D" w:rsidRDefault="00BE4C5D" w:rsidP="00A106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6FE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1a)</w:t>
      </w:r>
      <w:r>
        <w:rPr>
          <w:rFonts w:ascii="Times New Roman" w:hAnsi="Times New Roman" w:cs="Times New Roman"/>
          <w:sz w:val="24"/>
          <w:szCs w:val="24"/>
        </w:rPr>
        <w:tab/>
        <w:t>Describe the concept of the Messiah in the New Testament.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activities that took place when Mary visited Elizabeth. </w:t>
      </w:r>
      <w:proofErr w:type="spellStart"/>
      <w:r>
        <w:rPr>
          <w:rFonts w:ascii="Times New Roman" w:hAnsi="Times New Roman" w:cs="Times New Roman"/>
          <w:sz w:val="24"/>
          <w:szCs w:val="24"/>
        </w:rPr>
        <w:t>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1:39-56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Identify SIX ways in which Christian youths should show gratitude to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2a)</w:t>
      </w:r>
      <w:r>
        <w:rPr>
          <w:rFonts w:ascii="Times New Roman" w:hAnsi="Times New Roman" w:cs="Times New Roman"/>
          <w:sz w:val="24"/>
          <w:szCs w:val="24"/>
        </w:rPr>
        <w:tab/>
        <w:t>Relate the story of the healing of a man with a withered hand LK 6:6-11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teachings of Jesus from the parable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Sower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Write down EIGHT ways in which churches are assisting the sick.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Default="00BE4C5D" w:rsidP="00BE4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</w:t>
      </w:r>
      <w:r>
        <w:rPr>
          <w:rFonts w:ascii="Times New Roman" w:hAnsi="Times New Roman" w:cs="Times New Roman"/>
          <w:sz w:val="24"/>
          <w:szCs w:val="24"/>
        </w:rPr>
        <w:tab/>
        <w:t>Give reasons why Jesus was arrested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E4C5D" w:rsidRDefault="00BE4C5D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Describe an incident when Jesus was questioned about his authority during Jerusalem Ministry LK 20:18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E4C5D" w:rsidRDefault="00BE4C5D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Outline the importance of Easter holidays to Christians.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4C5D" w:rsidRDefault="00BE4C5D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Default="00BE4C5D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4a)</w:t>
      </w:r>
      <w:r>
        <w:rPr>
          <w:rFonts w:ascii="Times New Roman" w:hAnsi="Times New Roman" w:cs="Times New Roman"/>
          <w:sz w:val="24"/>
          <w:szCs w:val="24"/>
        </w:rPr>
        <w:tab/>
        <w:t>Mention St. Paul’s teachings on how the gifts of the Holy Spirit should be used in the Church.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4C5D" w:rsidRDefault="00BE4C5D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New Testament teachings on </w:t>
      </w:r>
      <w:r w:rsidR="006A5E04">
        <w:rPr>
          <w:rFonts w:ascii="Times New Roman" w:hAnsi="Times New Roman" w:cs="Times New Roman"/>
          <w:sz w:val="24"/>
          <w:szCs w:val="24"/>
        </w:rPr>
        <w:t>Christian</w:t>
      </w:r>
      <w:r>
        <w:rPr>
          <w:rFonts w:ascii="Times New Roman" w:hAnsi="Times New Roman" w:cs="Times New Roman"/>
          <w:sz w:val="24"/>
          <w:szCs w:val="24"/>
        </w:rPr>
        <w:t xml:space="preserve"> unity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State SIX challenges that church ministers face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did the African community view marriage?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SEVEN </w:t>
      </w:r>
      <w:r w:rsidR="00360574">
        <w:rPr>
          <w:rFonts w:ascii="Times New Roman" w:hAnsi="Times New Roman" w:cs="Times New Roman"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 xml:space="preserve"> under which divorce is allowed in traditional African Community,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How is the Church encouraging the Youth to prepare for Marriage?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</w:t>
      </w:r>
      <w:r>
        <w:rPr>
          <w:rFonts w:ascii="Times New Roman" w:hAnsi="Times New Roman" w:cs="Times New Roman"/>
          <w:sz w:val="24"/>
          <w:szCs w:val="24"/>
        </w:rPr>
        <w:tab/>
        <w:t>State ways in which the church can help to reduce poverty in Kenya.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A5E04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Why is the Church against death penalty as a form of punishment?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6A5E04" w:rsidRPr="00BE4C5D" w:rsidRDefault="006A5E04" w:rsidP="00BE4C5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Suggest ways in which order may be created in the modern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6A5E04" w:rsidRPr="00BE4C5D" w:rsidSect="00D5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0FFF"/>
    <w:multiLevelType w:val="hybridMultilevel"/>
    <w:tmpl w:val="930EFB16"/>
    <w:lvl w:ilvl="0" w:tplc="3A7CF6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C5D"/>
    <w:rsid w:val="00123313"/>
    <w:rsid w:val="00360574"/>
    <w:rsid w:val="006A5E04"/>
    <w:rsid w:val="00BE4C5D"/>
    <w:rsid w:val="00D5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C5D"/>
    <w:pPr>
      <w:ind w:left="720"/>
      <w:contextualSpacing/>
    </w:pPr>
  </w:style>
  <w:style w:type="table" w:styleId="TableGrid">
    <w:name w:val="Table Grid"/>
    <w:basedOn w:val="TableNormal"/>
    <w:uiPriority w:val="59"/>
    <w:rsid w:val="00BE4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3</cp:revision>
  <dcterms:created xsi:type="dcterms:W3CDTF">2014-06-15T08:47:00Z</dcterms:created>
  <dcterms:modified xsi:type="dcterms:W3CDTF">2014-06-15T15:12:00Z</dcterms:modified>
</cp:coreProperties>
</file>