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Default="008E34EC" w:rsidP="00EA3453">
      <w:pPr>
        <w:jc w:val="center"/>
        <w:rPr>
          <w:rFonts w:ascii="Bookman Old Style" w:hAnsi="Bookman Old Style"/>
        </w:rPr>
      </w:pPr>
    </w:p>
    <w:p w:rsidR="00EA3453" w:rsidRPr="00F90B9F" w:rsidRDefault="00EA3453" w:rsidP="00EA3453">
      <w:pPr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6" o:title=""/>
          </v:shape>
          <o:OLEObject Type="Embed" ProgID="AcroExch.Document.7" ShapeID="_x0000_i1025" DrawAspect="Content" ObjectID="_1577860040" r:id="rId7"/>
        </w:object>
      </w:r>
    </w:p>
    <w:p w:rsidR="00EA3453" w:rsidRPr="00F90B9F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F90B9F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F90B9F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F90B9F">
        <w:rPr>
          <w:rFonts w:ascii="Bookman Old Style" w:hAnsi="Bookman Old Style"/>
          <w:sz w:val="22"/>
          <w:szCs w:val="22"/>
        </w:rPr>
        <w:t>JOMO KENYATTA UNIVERSITY OF</w:t>
      </w:r>
      <w:r w:rsidRPr="00F90B9F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F90B9F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F90B9F" w:rsidRDefault="00A1366A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4700E6" w:rsidRDefault="00CC5D2F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YEAR 2</w:t>
      </w:r>
      <w:r w:rsidR="00DD3119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EA3453" w:rsidRPr="00F90B9F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27EE5">
        <w:rPr>
          <w:rFonts w:ascii="Bookman Old Style" w:hAnsi="Bookman Old Style"/>
          <w:b/>
          <w:bCs/>
          <w:sz w:val="22"/>
          <w:szCs w:val="22"/>
        </w:rPr>
        <w:t xml:space="preserve">FOR THE DEGREE OF BACHELOR OF </w:t>
      </w:r>
      <w:r w:rsidR="002F7701">
        <w:rPr>
          <w:rFonts w:ascii="Bookman Old Style" w:hAnsi="Bookman Old Style"/>
          <w:b/>
          <w:bCs/>
          <w:sz w:val="22"/>
          <w:szCs w:val="22"/>
        </w:rPr>
        <w:t>SCIENCE I GEGIS</w:t>
      </w:r>
    </w:p>
    <w:p w:rsidR="00EA3453" w:rsidRPr="00A1366A" w:rsidRDefault="00AC4844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CIT 2111</w:t>
      </w:r>
      <w:r w:rsidR="00EA3453" w:rsidRPr="00F90B9F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F90B9F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INTRODUCTION TO COMPUTER GRAPHICS</w:t>
      </w:r>
      <w:r w:rsidR="00780B1A">
        <w:rPr>
          <w:rFonts w:ascii="Bookman Old Style" w:hAnsi="Bookman Old Style"/>
          <w:b/>
          <w:sz w:val="22"/>
          <w:szCs w:val="22"/>
        </w:rPr>
        <w:t xml:space="preserve"> </w:t>
      </w:r>
    </w:p>
    <w:p w:rsidR="00EA3453" w:rsidRPr="00F90B9F" w:rsidRDefault="00EA3453" w:rsidP="001A1F92">
      <w:pPr>
        <w:ind w:right="180"/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A1366A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F90B9F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F90B9F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A70D82" w:rsidRDefault="00F169D5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</w:t>
      </w:r>
    </w:p>
    <w:p w:rsidR="002F7701" w:rsidRDefault="002F7701" w:rsidP="002F7701">
      <w:pPr>
        <w:rPr>
          <w:rFonts w:ascii="Bookman Old Style" w:hAnsi="Bookman Old Style"/>
        </w:rPr>
      </w:pPr>
    </w:p>
    <w:p w:rsidR="002F7701" w:rsidRDefault="002F7701" w:rsidP="002F7701">
      <w:pPr>
        <w:pStyle w:val="ListParagraph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This paper consists of five questions.</w:t>
      </w:r>
    </w:p>
    <w:p w:rsidR="002F7701" w:rsidRDefault="002F7701" w:rsidP="002F7701">
      <w:pPr>
        <w:pStyle w:val="ListParagraph"/>
        <w:numPr>
          <w:ilvl w:val="0"/>
          <w:numId w:val="4"/>
        </w:numPr>
        <w:rPr>
          <w:rFonts w:ascii="Bookman Old Style" w:hAnsi="Bookman Old Style"/>
        </w:rPr>
      </w:pPr>
      <w:r>
        <w:rPr>
          <w:rFonts w:ascii="Bookman Old Style" w:hAnsi="Bookman Old Style"/>
        </w:rPr>
        <w:t>Answer question one (30 marks) and any other two questions (20 marks)</w:t>
      </w:r>
    </w:p>
    <w:p w:rsidR="002F7701" w:rsidRDefault="002F7701" w:rsidP="002F7701">
      <w:pPr>
        <w:rPr>
          <w:rFonts w:ascii="Bookman Old Style" w:hAnsi="Bookman Old Style"/>
        </w:rPr>
      </w:pPr>
    </w:p>
    <w:p w:rsidR="002F7701" w:rsidRDefault="002F7701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 (COMPULSORY)</w:t>
      </w:r>
    </w:p>
    <w:p w:rsidR="00753FF4" w:rsidRDefault="00753FF4" w:rsidP="002F7701">
      <w:pPr>
        <w:rPr>
          <w:rFonts w:ascii="Bookman Old Style" w:hAnsi="Bookman Old Style"/>
        </w:rPr>
      </w:pPr>
    </w:p>
    <w:p w:rsidR="00753FF4" w:rsidRDefault="00753FF4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Differentiate between: (10 marks)</w:t>
      </w:r>
    </w:p>
    <w:p w:rsidR="00753FF4" w:rsidRDefault="00753FF4" w:rsidP="002F7701">
      <w:pPr>
        <w:rPr>
          <w:rFonts w:ascii="Bookman Old Style" w:hAnsi="Bookman Old Style"/>
        </w:rPr>
      </w:pPr>
    </w:p>
    <w:p w:rsidR="00753FF4" w:rsidRDefault="00753FF4" w:rsidP="002F7701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2D and 3D </w:t>
      </w:r>
    </w:p>
    <w:p w:rsidR="00753FF4" w:rsidRDefault="00753FF4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Frame buffer and resolution </w:t>
      </w:r>
    </w:p>
    <w:p w:rsidR="00753FF4" w:rsidRDefault="00753FF4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 xml:space="preserve">Conformal and </w:t>
      </w:r>
      <w:proofErr w:type="spellStart"/>
      <w:r>
        <w:rPr>
          <w:rFonts w:ascii="Bookman Old Style" w:hAnsi="Bookman Old Style"/>
        </w:rPr>
        <w:t>Afflinx</w:t>
      </w:r>
      <w:proofErr w:type="spellEnd"/>
      <w:r>
        <w:rPr>
          <w:rFonts w:ascii="Bookman Old Style" w:hAnsi="Bookman Old Style"/>
        </w:rPr>
        <w:t xml:space="preserve"> transformation </w:t>
      </w:r>
    </w:p>
    <w:p w:rsidR="00753FF4" w:rsidRDefault="00753FF4" w:rsidP="002F7701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Computer</w:t>
      </w:r>
      <w:proofErr w:type="gramEnd"/>
      <w:r>
        <w:rPr>
          <w:rFonts w:ascii="Bookman Old Style" w:hAnsi="Bookman Old Style"/>
        </w:rPr>
        <w:t xml:space="preserve"> graphics </w:t>
      </w:r>
      <w:r w:rsidR="00C51F3B">
        <w:rPr>
          <w:rFonts w:ascii="Bookman Old Style" w:hAnsi="Bookman Old Style"/>
        </w:rPr>
        <w:t xml:space="preserve">metafile and programmer’s Hierarchical interactive </w:t>
      </w:r>
      <w:r w:rsidR="00C51F3B">
        <w:rPr>
          <w:rFonts w:ascii="Bookman Old Style" w:hAnsi="Bookman Old Style"/>
        </w:rPr>
        <w:tab/>
        <w:t>graphics (PHIC)</w:t>
      </w:r>
    </w:p>
    <w:p w:rsidR="00C51F3B" w:rsidRDefault="00C51F3B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v)</w:t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Pixmap</w:t>
      </w:r>
      <w:proofErr w:type="spellEnd"/>
      <w:r>
        <w:rPr>
          <w:rFonts w:ascii="Bookman Old Style" w:hAnsi="Bookman Old Style"/>
        </w:rPr>
        <w:t xml:space="preserve"> and bitmap </w:t>
      </w:r>
    </w:p>
    <w:p w:rsidR="00C51F3B" w:rsidRDefault="00C51F3B" w:rsidP="002F7701">
      <w:pPr>
        <w:rPr>
          <w:rFonts w:ascii="Bookman Old Style" w:hAnsi="Bookman Old Style"/>
        </w:rPr>
      </w:pPr>
    </w:p>
    <w:p w:rsidR="00E50803" w:rsidRDefault="00C51F3B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State any six </w:t>
      </w:r>
      <w:r w:rsidR="00E50803">
        <w:rPr>
          <w:rFonts w:ascii="Bookman Old Style" w:hAnsi="Bookman Old Style"/>
        </w:rPr>
        <w:t xml:space="preserve">(2D computer graphics that are closely related to the six </w:t>
      </w:r>
      <w:r w:rsidR="00E50803">
        <w:rPr>
          <w:rFonts w:ascii="Bookman Old Style" w:hAnsi="Bookman Old Style"/>
        </w:rPr>
        <w:tab/>
        <w:t>outputs functions of graphic Kernel system (6 marks)</w:t>
      </w:r>
    </w:p>
    <w:p w:rsidR="00E50803" w:rsidRDefault="00E50803" w:rsidP="002F7701">
      <w:pPr>
        <w:rPr>
          <w:rFonts w:ascii="Bookman Old Style" w:hAnsi="Bookman Old Style"/>
        </w:rPr>
      </w:pPr>
    </w:p>
    <w:p w:rsidR="00610B88" w:rsidRDefault="00E50803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Describe the transformation needed to transform the triangle from A to B </w:t>
      </w:r>
      <w:r>
        <w:rPr>
          <w:rFonts w:ascii="Bookman Old Style" w:hAnsi="Bookman Old Style"/>
        </w:rPr>
        <w:tab/>
        <w:t>in figure below (6 marks)</w:t>
      </w: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Write an open G-L code that whose output is shown below. </w:t>
      </w: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</w:t>
      </w: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Explain the application of computer graphics in the following areas:</w:t>
      </w: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 CAD (3 marks)</w:t>
      </w:r>
    </w:p>
    <w:p w:rsidR="00610B88" w:rsidRDefault="00610B88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Presentation graphics (2 marks)</w:t>
      </w: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Briefly explain the purpose of any </w:t>
      </w:r>
      <w:r w:rsidR="008D1439">
        <w:rPr>
          <w:rFonts w:ascii="Bookman Old Style" w:hAnsi="Bookman Old Style"/>
        </w:rPr>
        <w:t xml:space="preserve">four coordinate systems that you </w:t>
      </w:r>
      <w:r w:rsidR="008D1439">
        <w:rPr>
          <w:rFonts w:ascii="Bookman Old Style" w:hAnsi="Bookman Old Style"/>
        </w:rPr>
        <w:tab/>
        <w:t>encounter in a rendering pipeline (8 marks)</w:t>
      </w:r>
    </w:p>
    <w:p w:rsidR="008D1439" w:rsidRDefault="008D1439" w:rsidP="002F7701">
      <w:pPr>
        <w:rPr>
          <w:rFonts w:ascii="Bookman Old Style" w:hAnsi="Bookman Old Style"/>
        </w:rPr>
      </w:pPr>
    </w:p>
    <w:p w:rsidR="008D1439" w:rsidRDefault="008D1439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Explain orthographic projections by using an example of a diagram of a </w:t>
      </w:r>
      <w:r>
        <w:rPr>
          <w:rFonts w:ascii="Bookman Old Style" w:hAnsi="Bookman Old Style"/>
        </w:rPr>
        <w:tab/>
        <w:t>house (7 marks)</w:t>
      </w:r>
    </w:p>
    <w:p w:rsidR="00155AF2" w:rsidRDefault="00155AF2" w:rsidP="002F7701">
      <w:pPr>
        <w:rPr>
          <w:rFonts w:ascii="Bookman Old Style" w:hAnsi="Bookman Old Style"/>
        </w:rPr>
      </w:pPr>
    </w:p>
    <w:p w:rsidR="00155AF2" w:rsidRDefault="00155AF2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155AF2" w:rsidRDefault="00155AF2" w:rsidP="002F7701">
      <w:pPr>
        <w:rPr>
          <w:rFonts w:ascii="Bookman Old Style" w:hAnsi="Bookman Old Style"/>
        </w:rPr>
      </w:pPr>
    </w:p>
    <w:p w:rsidR="00155AF2" w:rsidRDefault="00155AF2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Use the Cohen Sutherland algorithm to clip line P, (70, 20) and P2</w:t>
      </w:r>
    </w:p>
    <w:p w:rsidR="00155AF2" w:rsidRDefault="00155AF2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(100, 10) against </w:t>
      </w:r>
      <w:r w:rsidR="00B0395A">
        <w:rPr>
          <w:rFonts w:ascii="Bookman Old Style" w:hAnsi="Bookman Old Style"/>
        </w:rPr>
        <w:t xml:space="preserve">a window left corner (50, 10) and upper right corner </w:t>
      </w:r>
      <w:r w:rsidR="00B0395A">
        <w:rPr>
          <w:rFonts w:ascii="Bookman Old Style" w:hAnsi="Bookman Old Style"/>
        </w:rPr>
        <w:tab/>
        <w:t>(80, 40) (11 marks)</w:t>
      </w:r>
    </w:p>
    <w:p w:rsidR="00B0395A" w:rsidRDefault="00B0395A" w:rsidP="002F7701">
      <w:pPr>
        <w:rPr>
          <w:rFonts w:ascii="Bookman Old Style" w:hAnsi="Bookman Old Style"/>
        </w:rPr>
      </w:pPr>
    </w:p>
    <w:p w:rsidR="00B0395A" w:rsidRDefault="00B0395A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 Explain four major operations that are performed in computer graphics </w:t>
      </w:r>
      <w:r>
        <w:rPr>
          <w:rFonts w:ascii="Bookman Old Style" w:hAnsi="Bookman Old Style"/>
        </w:rPr>
        <w:tab/>
        <w:t>(4 marks)</w:t>
      </w:r>
    </w:p>
    <w:p w:rsidR="00B0395A" w:rsidRDefault="00B0395A" w:rsidP="002F7701">
      <w:pPr>
        <w:rPr>
          <w:rFonts w:ascii="Bookman Old Style" w:hAnsi="Bookman Old Style"/>
        </w:rPr>
      </w:pPr>
    </w:p>
    <w:p w:rsidR="00FA46EC" w:rsidRDefault="00B0395A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Consider two raster systems with the resolutions of 640x480 and </w:t>
      </w:r>
      <w:r w:rsidR="0061183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1280x1024</w:t>
      </w:r>
      <w:r w:rsidR="00611839">
        <w:rPr>
          <w:rFonts w:ascii="Bookman Old Style" w:hAnsi="Bookman Old Style"/>
        </w:rPr>
        <w:t xml:space="preserve"> (</w:t>
      </w:r>
      <w:proofErr w:type="spellStart"/>
      <w:r w:rsidR="00611839">
        <w:rPr>
          <w:rFonts w:ascii="Bookman Old Style" w:hAnsi="Bookman Old Style"/>
        </w:rPr>
        <w:t>i</w:t>
      </w:r>
      <w:proofErr w:type="spellEnd"/>
      <w:r w:rsidR="00611839">
        <w:rPr>
          <w:rFonts w:ascii="Bookman Old Style" w:hAnsi="Bookman Old Style"/>
        </w:rPr>
        <w:t xml:space="preserve">) How many pixels could be accessed per second in each of </w:t>
      </w:r>
      <w:r w:rsidR="00FA46EC">
        <w:rPr>
          <w:rFonts w:ascii="Bookman Old Style" w:hAnsi="Bookman Old Style"/>
        </w:rPr>
        <w:tab/>
      </w:r>
      <w:r w:rsidR="00611839">
        <w:rPr>
          <w:rFonts w:ascii="Bookman Old Style" w:hAnsi="Bookman Old Style"/>
        </w:rPr>
        <w:t xml:space="preserve">these systems by a display controller that </w:t>
      </w:r>
      <w:r w:rsidR="00FA46EC">
        <w:rPr>
          <w:rFonts w:ascii="Bookman Old Style" w:hAnsi="Bookman Old Style"/>
        </w:rPr>
        <w:t xml:space="preserve">refreshes the screen at a rate </w:t>
      </w:r>
      <w:r w:rsidR="00FA46EC">
        <w:rPr>
          <w:rFonts w:ascii="Bookman Old Style" w:hAnsi="Bookman Old Style"/>
        </w:rPr>
        <w:tab/>
        <w:t>of 60 frames per second (3 marks)</w:t>
      </w:r>
    </w:p>
    <w:p w:rsidR="00FA46EC" w:rsidRDefault="00FA46EC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ii) What is the access time per pixel in each system (2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696823" w:rsidRDefault="00696823" w:rsidP="002F7701">
      <w:pPr>
        <w:rPr>
          <w:rFonts w:ascii="Bookman Old Style" w:hAnsi="Bookman Old Style"/>
        </w:rPr>
      </w:pPr>
    </w:p>
    <w:p w:rsidR="00696823" w:rsidRDefault="00696823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</w:t>
      </w:r>
    </w:p>
    <w:p w:rsidR="00696823" w:rsidRDefault="00696823" w:rsidP="002F7701">
      <w:pPr>
        <w:rPr>
          <w:rFonts w:ascii="Bookman Old Style" w:hAnsi="Bookman Old Style"/>
        </w:rPr>
      </w:pPr>
    </w:p>
    <w:p w:rsidR="00696823" w:rsidRDefault="00696823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Draw the shape produced by the open G2 code function below (6 marks)</w:t>
      </w:r>
    </w:p>
    <w:p w:rsidR="00696823" w:rsidRDefault="00696823" w:rsidP="002F7701">
      <w:pPr>
        <w:rPr>
          <w:rFonts w:ascii="Bookman Old Style" w:hAnsi="Bookman Old Style"/>
        </w:rPr>
      </w:pPr>
    </w:p>
    <w:p w:rsidR="00696823" w:rsidRDefault="001F169C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 w:rsidR="00696823">
        <w:rPr>
          <w:rFonts w:ascii="Bookman Old Style" w:hAnsi="Bookman Old Style"/>
        </w:rPr>
        <w:t>void</w:t>
      </w:r>
      <w:proofErr w:type="gramEnd"/>
      <w:r w:rsidR="00696823">
        <w:rPr>
          <w:rFonts w:ascii="Bookman Old Style" w:hAnsi="Bookman Old Style"/>
        </w:rPr>
        <w:t xml:space="preserve"> display (void)</w:t>
      </w:r>
    </w:p>
    <w:p w:rsidR="00696823" w:rsidRDefault="001F169C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96823">
        <w:rPr>
          <w:rFonts w:ascii="Bookman Old Style" w:hAnsi="Bookman Old Style"/>
        </w:rPr>
        <w:t>{</w:t>
      </w:r>
    </w:p>
    <w:p w:rsidR="00696823" w:rsidRDefault="001F169C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696823">
        <w:rPr>
          <w:rFonts w:ascii="Bookman Old Style" w:hAnsi="Bookman Old Style"/>
        </w:rPr>
        <w:t xml:space="preserve">//clear all pixels </w:t>
      </w:r>
      <w:r w:rsidR="000467AF">
        <w:rPr>
          <w:rFonts w:ascii="Bookman Old Style" w:hAnsi="Bookman Old Style"/>
        </w:rPr>
        <w:t>in frame buffer g/clear (G-L-COLOR-BUFFER-BIT);</w:t>
      </w:r>
    </w:p>
    <w:p w:rsidR="001F169C" w:rsidRDefault="00D812E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AB27D3">
        <w:rPr>
          <w:rFonts w:ascii="Bookman Old Style" w:hAnsi="Bookman Old Style"/>
        </w:rPr>
        <w:t>g</w:t>
      </w:r>
      <w:r w:rsidR="001F169C">
        <w:rPr>
          <w:rFonts w:ascii="Bookman Old Style" w:hAnsi="Bookman Old Style"/>
        </w:rPr>
        <w:t>|Color</w:t>
      </w:r>
      <w:proofErr w:type="spellEnd"/>
      <w:r w:rsidR="001F169C">
        <w:rPr>
          <w:rFonts w:ascii="Bookman Old Style" w:hAnsi="Bookman Old Style"/>
        </w:rPr>
        <w:t xml:space="preserve"> </w:t>
      </w:r>
      <w:proofErr w:type="gramStart"/>
      <w:r w:rsidR="001F169C">
        <w:rPr>
          <w:rFonts w:ascii="Bookman Old Style" w:hAnsi="Bookman Old Style"/>
        </w:rPr>
        <w:t>3F(</w:t>
      </w:r>
      <w:proofErr w:type="gramEnd"/>
      <w:r w:rsidR="001F169C">
        <w:rPr>
          <w:rFonts w:ascii="Bookman Old Style" w:hAnsi="Bookman Old Style"/>
        </w:rPr>
        <w:t>0.0,</w:t>
      </w:r>
      <w:r w:rsidR="00AB27D3">
        <w:rPr>
          <w:rFonts w:ascii="Bookman Old Style" w:hAnsi="Bookman Old Style"/>
        </w:rPr>
        <w:t>0.0, 0.0);</w:t>
      </w:r>
    </w:p>
    <w:p w:rsidR="00AB27D3" w:rsidRDefault="00D812E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AB27D3">
        <w:rPr>
          <w:rFonts w:ascii="Bookman Old Style" w:hAnsi="Bookman Old Style"/>
        </w:rPr>
        <w:t>g|Begin</w:t>
      </w:r>
      <w:proofErr w:type="spellEnd"/>
      <w:r w:rsidR="00AB27D3">
        <w:rPr>
          <w:rFonts w:ascii="Bookman Old Style" w:hAnsi="Bookman Old Style"/>
        </w:rPr>
        <w:t xml:space="preserve"> (G-L- GUADS);</w:t>
      </w:r>
    </w:p>
    <w:p w:rsidR="00AB27D3" w:rsidRDefault="00D812E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DE6790">
        <w:rPr>
          <w:rFonts w:ascii="Bookman Old Style" w:hAnsi="Bookman Old Style"/>
        </w:rPr>
        <w:t>g|Vertex</w:t>
      </w:r>
      <w:proofErr w:type="spellEnd"/>
      <w:r w:rsidR="00DE6790">
        <w:rPr>
          <w:rFonts w:ascii="Bookman Old Style" w:hAnsi="Bookman Old Style"/>
        </w:rPr>
        <w:t xml:space="preserve"> 2f </w:t>
      </w:r>
      <w:r w:rsidR="00AB27D3">
        <w:rPr>
          <w:rFonts w:ascii="Bookman Old Style" w:hAnsi="Bookman Old Style"/>
        </w:rPr>
        <w:t>(300,100);</w:t>
      </w:r>
    </w:p>
    <w:p w:rsidR="00AB27D3" w:rsidRDefault="00D812E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AB27D3">
        <w:rPr>
          <w:rFonts w:ascii="Bookman Old Style" w:hAnsi="Bookman Old Style"/>
        </w:rPr>
        <w:t>g|</w:t>
      </w:r>
      <w:r w:rsidR="00DE6790">
        <w:rPr>
          <w:rFonts w:ascii="Bookman Old Style" w:hAnsi="Bookman Old Style"/>
        </w:rPr>
        <w:t>Vertex</w:t>
      </w:r>
      <w:proofErr w:type="spellEnd"/>
      <w:r w:rsidR="00DE6790">
        <w:rPr>
          <w:rFonts w:ascii="Bookman Old Style" w:hAnsi="Bookman Old Style"/>
        </w:rPr>
        <w:t xml:space="preserve"> 2f (100,100);</w:t>
      </w:r>
    </w:p>
    <w:p w:rsidR="00DE6790" w:rsidRDefault="00D812E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DE6790">
        <w:rPr>
          <w:rFonts w:ascii="Bookman Old Style" w:hAnsi="Bookman Old Style"/>
        </w:rPr>
        <w:t>g|Vertex</w:t>
      </w:r>
      <w:proofErr w:type="spellEnd"/>
      <w:r w:rsidR="0077225D">
        <w:rPr>
          <w:rFonts w:ascii="Bookman Old Style" w:hAnsi="Bookman Old Style"/>
        </w:rPr>
        <w:t xml:space="preserve"> 2f (200, 0);</w:t>
      </w:r>
    </w:p>
    <w:p w:rsidR="0077225D" w:rsidRDefault="00D812E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 w:rsidR="0077225D">
        <w:rPr>
          <w:rFonts w:ascii="Bookman Old Style" w:hAnsi="Bookman Old Style"/>
        </w:rPr>
        <w:t>g|End</w:t>
      </w:r>
      <w:proofErr w:type="spellEnd"/>
      <w:r w:rsidR="0077225D">
        <w:rPr>
          <w:rFonts w:ascii="Bookman Old Style" w:hAnsi="Bookman Old Style"/>
        </w:rPr>
        <w:t xml:space="preserve"> (</w:t>
      </w:r>
      <w:r>
        <w:rPr>
          <w:rFonts w:ascii="Bookman Old Style" w:hAnsi="Bookman Old Style"/>
        </w:rPr>
        <w:t>;</w:t>
      </w:r>
    </w:p>
    <w:p w:rsidR="00D812ED" w:rsidRDefault="00D812E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g|Flush</w:t>
      </w:r>
      <w:proofErr w:type="spellEnd"/>
      <w:r>
        <w:rPr>
          <w:rFonts w:ascii="Bookman Old Style" w:hAnsi="Bookman Old Style"/>
        </w:rPr>
        <w:t xml:space="preserve"> ();</w:t>
      </w:r>
    </w:p>
    <w:p w:rsidR="00D812ED" w:rsidRDefault="00D812ED" w:rsidP="002F7701">
      <w:pPr>
        <w:rPr>
          <w:rFonts w:ascii="Bookman Old Style" w:hAnsi="Bookman Old Style"/>
        </w:rPr>
      </w:pPr>
    </w:p>
    <w:p w:rsidR="00D812ED" w:rsidRDefault="00D812E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Explain midpoint circle drawing algorithm (8 marks)</w:t>
      </w:r>
    </w:p>
    <w:p w:rsidR="00D812ED" w:rsidRDefault="00D812ED" w:rsidP="002F7701">
      <w:pPr>
        <w:rPr>
          <w:rFonts w:ascii="Bookman Old Style" w:hAnsi="Bookman Old Style"/>
        </w:rPr>
      </w:pPr>
    </w:p>
    <w:p w:rsidR="00D812ED" w:rsidRDefault="00D812ED" w:rsidP="002F7701">
      <w:pPr>
        <w:rPr>
          <w:rFonts w:ascii="Bookman Old Style" w:hAnsi="Bookman Old Style"/>
        </w:rPr>
      </w:pPr>
    </w:p>
    <w:p w:rsidR="00D812ED" w:rsidRDefault="00D812ED" w:rsidP="002F7701">
      <w:pPr>
        <w:rPr>
          <w:rFonts w:ascii="Bookman Old Style" w:hAnsi="Bookman Old Style"/>
        </w:rPr>
      </w:pPr>
    </w:p>
    <w:p w:rsidR="00D812ED" w:rsidRDefault="00D812E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</w:r>
      <w:r w:rsidR="006D68F1">
        <w:rPr>
          <w:rFonts w:ascii="Bookman Old Style" w:hAnsi="Bookman Old Style"/>
        </w:rPr>
        <w:t>Using a diagram, explain window to viewport mapping (6 marks)</w:t>
      </w:r>
    </w:p>
    <w:p w:rsidR="006D68F1" w:rsidRDefault="006D68F1" w:rsidP="002F7701">
      <w:pPr>
        <w:rPr>
          <w:rFonts w:ascii="Bookman Old Style" w:hAnsi="Bookman Old Style"/>
        </w:rPr>
      </w:pPr>
    </w:p>
    <w:p w:rsidR="006D68F1" w:rsidRDefault="006D68F1" w:rsidP="002F7701">
      <w:pPr>
        <w:rPr>
          <w:rFonts w:ascii="Bookman Old Style" w:hAnsi="Bookman Old Style"/>
        </w:rPr>
      </w:pPr>
    </w:p>
    <w:p w:rsidR="006D68F1" w:rsidRDefault="006D68F1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FIVE </w:t>
      </w:r>
    </w:p>
    <w:p w:rsidR="006D68F1" w:rsidRDefault="006D68F1" w:rsidP="002F7701">
      <w:pPr>
        <w:rPr>
          <w:rFonts w:ascii="Bookman Old Style" w:hAnsi="Bookman Old Style"/>
        </w:rPr>
      </w:pPr>
    </w:p>
    <w:p w:rsidR="006D68F1" w:rsidRDefault="006D68F1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Define </w:t>
      </w:r>
      <w:proofErr w:type="spellStart"/>
      <w:r>
        <w:rPr>
          <w:rFonts w:ascii="Bookman Old Style" w:hAnsi="Bookman Old Style"/>
        </w:rPr>
        <w:t>Bresenham</w:t>
      </w:r>
      <w:proofErr w:type="spellEnd"/>
      <w:r>
        <w:rPr>
          <w:rFonts w:ascii="Bookman Old Style" w:hAnsi="Bookman Old Style"/>
        </w:rPr>
        <w:t xml:space="preserve"> algorithm and develop the </w:t>
      </w:r>
      <w:proofErr w:type="spellStart"/>
      <w:r>
        <w:rPr>
          <w:rFonts w:ascii="Bookman Old Style" w:hAnsi="Bookman Old Style"/>
        </w:rPr>
        <w:t>Bresenham’s</w:t>
      </w:r>
      <w:proofErr w:type="spellEnd"/>
      <w:r>
        <w:rPr>
          <w:rFonts w:ascii="Bookman Old Style" w:hAnsi="Bookman Old Style"/>
        </w:rPr>
        <w:t xml:space="preserve"> line drawing </w:t>
      </w:r>
      <w:r w:rsidR="00304E70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to draw lines of any scope (11 marks)</w:t>
      </w:r>
    </w:p>
    <w:p w:rsidR="00304E70" w:rsidRDefault="00304E70" w:rsidP="002F7701">
      <w:pPr>
        <w:rPr>
          <w:rFonts w:ascii="Bookman Old Style" w:hAnsi="Bookman Old Style"/>
        </w:rPr>
      </w:pPr>
    </w:p>
    <w:p w:rsidR="00304E70" w:rsidRDefault="00304E7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Prove that simultaneous shearing in both direction (x and y) is not equal </w:t>
      </w:r>
      <w:r w:rsidR="00757D9D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to the composition of pure </w:t>
      </w:r>
      <w:proofErr w:type="spellStart"/>
      <w:r>
        <w:rPr>
          <w:rFonts w:ascii="Bookman Old Style" w:hAnsi="Bookman Old Style"/>
        </w:rPr>
        <w:t>shxan</w:t>
      </w:r>
      <w:proofErr w:type="spellEnd"/>
      <w:r>
        <w:rPr>
          <w:rFonts w:ascii="Bookman Old Style" w:hAnsi="Bookman Old Style"/>
        </w:rPr>
        <w:t xml:space="preserve"> along x-axis followed by pure </w:t>
      </w:r>
      <w:r w:rsidR="00757D9D">
        <w:rPr>
          <w:rFonts w:ascii="Bookman Old Style" w:hAnsi="Bookman Old Style"/>
        </w:rPr>
        <w:t xml:space="preserve">shear </w:t>
      </w:r>
      <w:r w:rsidR="00757D9D">
        <w:rPr>
          <w:rFonts w:ascii="Bookman Old Style" w:hAnsi="Bookman Old Style"/>
        </w:rPr>
        <w:tab/>
        <w:t>along y-axis (5 marks)</w:t>
      </w:r>
    </w:p>
    <w:p w:rsidR="00757D9D" w:rsidRDefault="00757D9D" w:rsidP="002F7701">
      <w:pPr>
        <w:rPr>
          <w:rFonts w:ascii="Bookman Old Style" w:hAnsi="Bookman Old Style"/>
        </w:rPr>
      </w:pPr>
    </w:p>
    <w:p w:rsidR="00757D9D" w:rsidRDefault="00757D9D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State any five applications of practical geometry (4 marks)</w:t>
      </w:r>
    </w:p>
    <w:p w:rsidR="00757D9D" w:rsidRDefault="00757D9D" w:rsidP="002F7701">
      <w:pPr>
        <w:rPr>
          <w:rFonts w:ascii="Bookman Old Style" w:hAnsi="Bookman Old Style"/>
        </w:rPr>
      </w:pPr>
    </w:p>
    <w:p w:rsidR="00757D9D" w:rsidRDefault="00757D9D" w:rsidP="002F7701">
      <w:pPr>
        <w:rPr>
          <w:rFonts w:ascii="Bookman Old Style" w:hAnsi="Bookman Old Style"/>
        </w:rPr>
      </w:pPr>
    </w:p>
    <w:p w:rsidR="00757D9D" w:rsidRDefault="00757D9D" w:rsidP="002F7701">
      <w:pPr>
        <w:rPr>
          <w:rFonts w:ascii="Bookman Old Style" w:hAnsi="Bookman Old Style"/>
        </w:rPr>
      </w:pPr>
    </w:p>
    <w:p w:rsidR="00D812ED" w:rsidRDefault="00D812ED" w:rsidP="002F7701">
      <w:pPr>
        <w:rPr>
          <w:rFonts w:ascii="Bookman Old Style" w:hAnsi="Bookman Old Style"/>
        </w:rPr>
      </w:pPr>
    </w:p>
    <w:p w:rsidR="00D812ED" w:rsidRDefault="00D812ED" w:rsidP="002F7701">
      <w:pPr>
        <w:rPr>
          <w:rFonts w:ascii="Bookman Old Style" w:hAnsi="Bookman Old Style"/>
        </w:rPr>
      </w:pPr>
    </w:p>
    <w:p w:rsidR="00AB27D3" w:rsidRDefault="00AB27D3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610B88" w:rsidRDefault="00610B88" w:rsidP="002F7701">
      <w:pPr>
        <w:rPr>
          <w:rFonts w:ascii="Bookman Old Style" w:hAnsi="Bookman Old Style"/>
        </w:rPr>
      </w:pPr>
    </w:p>
    <w:p w:rsidR="00C51F3B" w:rsidRPr="002F7701" w:rsidRDefault="00C51F3B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sectPr w:rsidR="00C51F3B" w:rsidRPr="002F7701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06898"/>
    <w:multiLevelType w:val="hybridMultilevel"/>
    <w:tmpl w:val="1AA69290"/>
    <w:lvl w:ilvl="0" w:tplc="A504348A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37493F"/>
    <w:multiLevelType w:val="hybridMultilevel"/>
    <w:tmpl w:val="7E0C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110AD"/>
    <w:multiLevelType w:val="hybridMultilevel"/>
    <w:tmpl w:val="FB12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16204"/>
    <w:rsid w:val="000467AF"/>
    <w:rsid w:val="000636BD"/>
    <w:rsid w:val="00094241"/>
    <w:rsid w:val="0009505A"/>
    <w:rsid w:val="0009751C"/>
    <w:rsid w:val="000A5031"/>
    <w:rsid w:val="000C3457"/>
    <w:rsid w:val="000C554D"/>
    <w:rsid w:val="000D2CA8"/>
    <w:rsid w:val="00107CD8"/>
    <w:rsid w:val="00117186"/>
    <w:rsid w:val="00141B27"/>
    <w:rsid w:val="00154402"/>
    <w:rsid w:val="00154D10"/>
    <w:rsid w:val="00155AF2"/>
    <w:rsid w:val="001923A1"/>
    <w:rsid w:val="001A1F92"/>
    <w:rsid w:val="001F169C"/>
    <w:rsid w:val="00207A2D"/>
    <w:rsid w:val="00207DE3"/>
    <w:rsid w:val="002109A5"/>
    <w:rsid w:val="0022248B"/>
    <w:rsid w:val="00230D86"/>
    <w:rsid w:val="00244133"/>
    <w:rsid w:val="002509EF"/>
    <w:rsid w:val="00280767"/>
    <w:rsid w:val="0028242D"/>
    <w:rsid w:val="0028732F"/>
    <w:rsid w:val="002B0892"/>
    <w:rsid w:val="002C2AF7"/>
    <w:rsid w:val="002C5D0B"/>
    <w:rsid w:val="002C5F2A"/>
    <w:rsid w:val="002F28D6"/>
    <w:rsid w:val="002F7701"/>
    <w:rsid w:val="00304E70"/>
    <w:rsid w:val="003263B9"/>
    <w:rsid w:val="00347539"/>
    <w:rsid w:val="003532E8"/>
    <w:rsid w:val="003572E4"/>
    <w:rsid w:val="003617F7"/>
    <w:rsid w:val="003743B8"/>
    <w:rsid w:val="003D1C23"/>
    <w:rsid w:val="003D3522"/>
    <w:rsid w:val="003E357F"/>
    <w:rsid w:val="003F5331"/>
    <w:rsid w:val="00424103"/>
    <w:rsid w:val="00425E77"/>
    <w:rsid w:val="0044063B"/>
    <w:rsid w:val="004500B7"/>
    <w:rsid w:val="004700E6"/>
    <w:rsid w:val="004718AA"/>
    <w:rsid w:val="00471A35"/>
    <w:rsid w:val="004A0791"/>
    <w:rsid w:val="004D2786"/>
    <w:rsid w:val="004D3E54"/>
    <w:rsid w:val="0054466B"/>
    <w:rsid w:val="0056522B"/>
    <w:rsid w:val="005D45A9"/>
    <w:rsid w:val="005E48E5"/>
    <w:rsid w:val="005F3767"/>
    <w:rsid w:val="005F394C"/>
    <w:rsid w:val="005F72D2"/>
    <w:rsid w:val="006021E6"/>
    <w:rsid w:val="00610B88"/>
    <w:rsid w:val="00611839"/>
    <w:rsid w:val="00612E8F"/>
    <w:rsid w:val="00613760"/>
    <w:rsid w:val="006217AB"/>
    <w:rsid w:val="00627EE5"/>
    <w:rsid w:val="00630DC7"/>
    <w:rsid w:val="00654D9D"/>
    <w:rsid w:val="00662C7C"/>
    <w:rsid w:val="00696823"/>
    <w:rsid w:val="006A6B47"/>
    <w:rsid w:val="006C265D"/>
    <w:rsid w:val="006C69F0"/>
    <w:rsid w:val="006D68F1"/>
    <w:rsid w:val="006D7A19"/>
    <w:rsid w:val="00700BE1"/>
    <w:rsid w:val="007059E4"/>
    <w:rsid w:val="00711BD9"/>
    <w:rsid w:val="00723ED9"/>
    <w:rsid w:val="007342B1"/>
    <w:rsid w:val="00753FF4"/>
    <w:rsid w:val="00757D9D"/>
    <w:rsid w:val="0076650E"/>
    <w:rsid w:val="0077225D"/>
    <w:rsid w:val="00780B1A"/>
    <w:rsid w:val="0078190A"/>
    <w:rsid w:val="007849CE"/>
    <w:rsid w:val="00790956"/>
    <w:rsid w:val="007A35F4"/>
    <w:rsid w:val="007A39C8"/>
    <w:rsid w:val="007B2D65"/>
    <w:rsid w:val="007D634C"/>
    <w:rsid w:val="00822473"/>
    <w:rsid w:val="0086408F"/>
    <w:rsid w:val="00867F84"/>
    <w:rsid w:val="00885412"/>
    <w:rsid w:val="00895B18"/>
    <w:rsid w:val="008D1439"/>
    <w:rsid w:val="008D2931"/>
    <w:rsid w:val="008E34EC"/>
    <w:rsid w:val="009012E3"/>
    <w:rsid w:val="009116C4"/>
    <w:rsid w:val="00914EF3"/>
    <w:rsid w:val="00921011"/>
    <w:rsid w:val="00924787"/>
    <w:rsid w:val="00934532"/>
    <w:rsid w:val="00947C0D"/>
    <w:rsid w:val="0099366F"/>
    <w:rsid w:val="00996BFE"/>
    <w:rsid w:val="009A3631"/>
    <w:rsid w:val="009A72FE"/>
    <w:rsid w:val="009C74A1"/>
    <w:rsid w:val="009E5989"/>
    <w:rsid w:val="00A0557E"/>
    <w:rsid w:val="00A05B75"/>
    <w:rsid w:val="00A06955"/>
    <w:rsid w:val="00A1366A"/>
    <w:rsid w:val="00A146BF"/>
    <w:rsid w:val="00A177E3"/>
    <w:rsid w:val="00A33784"/>
    <w:rsid w:val="00A64FC8"/>
    <w:rsid w:val="00A677F0"/>
    <w:rsid w:val="00A70D82"/>
    <w:rsid w:val="00AB2579"/>
    <w:rsid w:val="00AB27D3"/>
    <w:rsid w:val="00AC4844"/>
    <w:rsid w:val="00AE6042"/>
    <w:rsid w:val="00AF328B"/>
    <w:rsid w:val="00B0395A"/>
    <w:rsid w:val="00B302F6"/>
    <w:rsid w:val="00B35C8C"/>
    <w:rsid w:val="00B54001"/>
    <w:rsid w:val="00B645C8"/>
    <w:rsid w:val="00B7480A"/>
    <w:rsid w:val="00B82846"/>
    <w:rsid w:val="00B949B2"/>
    <w:rsid w:val="00BE5AFA"/>
    <w:rsid w:val="00BE7D68"/>
    <w:rsid w:val="00BF511F"/>
    <w:rsid w:val="00BF6B72"/>
    <w:rsid w:val="00C07A9C"/>
    <w:rsid w:val="00C1280B"/>
    <w:rsid w:val="00C21BB1"/>
    <w:rsid w:val="00C46F27"/>
    <w:rsid w:val="00C51F3B"/>
    <w:rsid w:val="00CC5D2F"/>
    <w:rsid w:val="00CD491F"/>
    <w:rsid w:val="00CF05A4"/>
    <w:rsid w:val="00D00D4B"/>
    <w:rsid w:val="00D037EC"/>
    <w:rsid w:val="00D27B19"/>
    <w:rsid w:val="00D32C78"/>
    <w:rsid w:val="00D4068A"/>
    <w:rsid w:val="00D45C12"/>
    <w:rsid w:val="00D50B1C"/>
    <w:rsid w:val="00D75808"/>
    <w:rsid w:val="00D812ED"/>
    <w:rsid w:val="00D81B63"/>
    <w:rsid w:val="00D87815"/>
    <w:rsid w:val="00D9336D"/>
    <w:rsid w:val="00D93B79"/>
    <w:rsid w:val="00D977F7"/>
    <w:rsid w:val="00DA30C6"/>
    <w:rsid w:val="00DA3171"/>
    <w:rsid w:val="00DA4C29"/>
    <w:rsid w:val="00DB08C6"/>
    <w:rsid w:val="00DD3119"/>
    <w:rsid w:val="00DE6790"/>
    <w:rsid w:val="00DF0D5D"/>
    <w:rsid w:val="00DF3E79"/>
    <w:rsid w:val="00E17265"/>
    <w:rsid w:val="00E25A6F"/>
    <w:rsid w:val="00E50803"/>
    <w:rsid w:val="00E523EC"/>
    <w:rsid w:val="00E62F66"/>
    <w:rsid w:val="00E90638"/>
    <w:rsid w:val="00E90F6E"/>
    <w:rsid w:val="00E962FE"/>
    <w:rsid w:val="00EA3453"/>
    <w:rsid w:val="00EB3B52"/>
    <w:rsid w:val="00EB775E"/>
    <w:rsid w:val="00EC72E6"/>
    <w:rsid w:val="00ED0BAF"/>
    <w:rsid w:val="00ED6786"/>
    <w:rsid w:val="00EF2E6D"/>
    <w:rsid w:val="00F0406C"/>
    <w:rsid w:val="00F169D5"/>
    <w:rsid w:val="00F42A56"/>
    <w:rsid w:val="00F5297C"/>
    <w:rsid w:val="00F657A8"/>
    <w:rsid w:val="00F76290"/>
    <w:rsid w:val="00F773A6"/>
    <w:rsid w:val="00F836B8"/>
    <w:rsid w:val="00F90B9F"/>
    <w:rsid w:val="00FA2421"/>
    <w:rsid w:val="00FA29CB"/>
    <w:rsid w:val="00FA46EC"/>
    <w:rsid w:val="00FB0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74B39-B0FF-44BB-81ED-3A749B134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412</Words>
  <Characters>2350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2018-01-12T09:02:00Z</cp:lastPrinted>
  <dcterms:created xsi:type="dcterms:W3CDTF">2018-01-19T06:04:00Z</dcterms:created>
  <dcterms:modified xsi:type="dcterms:W3CDTF">2018-01-19T06:41:00Z</dcterms:modified>
</cp:coreProperties>
</file>