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C6" w:rsidRPr="002E03E9" w:rsidRDefault="005A5FC6" w:rsidP="005A5FC6">
      <w:pPr>
        <w:rPr>
          <w:b/>
          <w:i/>
          <w:sz w:val="28"/>
          <w:szCs w:val="28"/>
        </w:rPr>
      </w:pPr>
      <w:r w:rsidRPr="002E03E9">
        <w:rPr>
          <w:b/>
          <w:i/>
          <w:sz w:val="28"/>
          <w:szCs w:val="28"/>
        </w:rPr>
        <w:t>MOUNT KENYA UNIVERSITY</w:t>
      </w:r>
    </w:p>
    <w:p w:rsidR="005A5FC6" w:rsidRPr="002E03E9" w:rsidRDefault="005A5FC6" w:rsidP="005A5F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SCHOOL OF SOCIAL SCIENCES</w:t>
      </w:r>
    </w:p>
    <w:p w:rsidR="005A5FC6" w:rsidRPr="002E03E9" w:rsidRDefault="005A5FC6" w:rsidP="005A5F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DEPARTMENT OF SOCIAL </w:t>
      </w:r>
      <w:proofErr w:type="gramStart"/>
      <w:r>
        <w:rPr>
          <w:b/>
          <w:i/>
          <w:sz w:val="28"/>
          <w:szCs w:val="28"/>
        </w:rPr>
        <w:t>AND  DEVELOPMENT</w:t>
      </w:r>
      <w:proofErr w:type="gramEnd"/>
      <w:r>
        <w:rPr>
          <w:b/>
          <w:i/>
          <w:sz w:val="28"/>
          <w:szCs w:val="28"/>
        </w:rPr>
        <w:t xml:space="preserve">  STUDIES</w:t>
      </w:r>
    </w:p>
    <w:p w:rsidR="005A5FC6" w:rsidRPr="002E03E9" w:rsidRDefault="005A5FC6" w:rsidP="005A5F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DIPLOMA/CERTIFICATE IN COMMUNITY HEALTH</w:t>
      </w:r>
    </w:p>
    <w:p w:rsidR="005A5FC6" w:rsidRPr="002E03E9" w:rsidRDefault="005A5FC6" w:rsidP="005A5F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UNIT CODE</w:t>
      </w:r>
      <w:proofErr w:type="gramStart"/>
      <w:r>
        <w:rPr>
          <w:b/>
          <w:i/>
          <w:sz w:val="28"/>
          <w:szCs w:val="28"/>
        </w:rPr>
        <w:t>:CED</w:t>
      </w:r>
      <w:proofErr w:type="gramEnd"/>
      <w:r>
        <w:rPr>
          <w:b/>
          <w:i/>
          <w:sz w:val="28"/>
          <w:szCs w:val="28"/>
        </w:rPr>
        <w:t>/DED1302</w:t>
      </w:r>
    </w:p>
    <w:p w:rsidR="005A5FC6" w:rsidRPr="002E03E9" w:rsidRDefault="005A5FC6" w:rsidP="005A5FC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UNIT TITLE: GENDER AND DEVELOPMENT</w:t>
      </w:r>
    </w:p>
    <w:p w:rsidR="005A5FC6" w:rsidRPr="002E03E9" w:rsidRDefault="005A5FC6" w:rsidP="005A5FC6">
      <w:pPr>
        <w:rPr>
          <w:b/>
          <w:i/>
          <w:sz w:val="28"/>
          <w:szCs w:val="28"/>
        </w:rPr>
      </w:pPr>
    </w:p>
    <w:p w:rsidR="005A5FC6" w:rsidRPr="002E03E9" w:rsidRDefault="005A5FC6" w:rsidP="005A5FC6">
      <w:pPr>
        <w:rPr>
          <w:b/>
          <w:i/>
          <w:sz w:val="28"/>
          <w:szCs w:val="28"/>
        </w:rPr>
      </w:pPr>
      <w:r w:rsidRPr="002E03E9">
        <w:rPr>
          <w:b/>
          <w:i/>
          <w:sz w:val="28"/>
          <w:szCs w:val="28"/>
        </w:rPr>
        <w:t>INSTRUCTIONS: ANSWER QUESTION ONE (COMPULSORY) AND ANY TWO QUESTIONS.</w:t>
      </w:r>
    </w:p>
    <w:p w:rsidR="005A5FC6" w:rsidRDefault="005A5FC6" w:rsidP="005A5FC6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5A5FC6">
        <w:rPr>
          <w:sz w:val="28"/>
          <w:szCs w:val="28"/>
        </w:rPr>
        <w:t>Define the following terms as used in this course;</w:t>
      </w:r>
    </w:p>
    <w:p w:rsidR="005A5FC6" w:rsidRDefault="005A5FC6" w:rsidP="005A5FC6">
      <w:pPr>
        <w:pStyle w:val="ListParagrap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)Gender</w:t>
      </w:r>
      <w:proofErr w:type="gramEnd"/>
      <w:r>
        <w:rPr>
          <w:sz w:val="28"/>
          <w:szCs w:val="28"/>
        </w:rPr>
        <w:t xml:space="preserve"> role</w:t>
      </w:r>
    </w:p>
    <w:p w:rsidR="005A5FC6" w:rsidRDefault="005A5FC6" w:rsidP="005A5FC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ii)</w:t>
      </w:r>
      <w:proofErr w:type="gramEnd"/>
      <w:r>
        <w:rPr>
          <w:sz w:val="28"/>
          <w:szCs w:val="28"/>
        </w:rPr>
        <w:t>Sex role</w:t>
      </w:r>
    </w:p>
    <w:p w:rsidR="005A5FC6" w:rsidRDefault="005A5FC6" w:rsidP="005A5FC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iii)</w:t>
      </w:r>
      <w:proofErr w:type="gramEnd"/>
      <w:r>
        <w:rPr>
          <w:sz w:val="28"/>
          <w:szCs w:val="28"/>
        </w:rPr>
        <w:t>Gender issues</w:t>
      </w:r>
    </w:p>
    <w:p w:rsidR="005A5FC6" w:rsidRDefault="005A5FC6" w:rsidP="005A5FC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iv)</w:t>
      </w:r>
      <w:proofErr w:type="gramEnd"/>
      <w:r>
        <w:rPr>
          <w:sz w:val="28"/>
          <w:szCs w:val="28"/>
        </w:rPr>
        <w:t>Gender concerns 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5A5FC6" w:rsidRDefault="005A5FC6" w:rsidP="005A5FC6">
      <w:pPr>
        <w:rPr>
          <w:sz w:val="28"/>
          <w:szCs w:val="28"/>
        </w:rPr>
      </w:pPr>
      <w:r>
        <w:rPr>
          <w:sz w:val="28"/>
          <w:szCs w:val="28"/>
        </w:rPr>
        <w:t xml:space="preserve">           b) Explain the benefits of addressing both practical needs and strategic needs.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 marks</w:t>
      </w:r>
      <w:r w:rsidR="006A7D24">
        <w:rPr>
          <w:sz w:val="28"/>
          <w:szCs w:val="28"/>
        </w:rPr>
        <w:t>)</w:t>
      </w:r>
    </w:p>
    <w:p w:rsidR="006A7D24" w:rsidRDefault="006A7D24" w:rsidP="005A5FC6">
      <w:pPr>
        <w:rPr>
          <w:sz w:val="28"/>
          <w:szCs w:val="28"/>
        </w:rPr>
      </w:pPr>
      <w:r>
        <w:rPr>
          <w:sz w:val="28"/>
          <w:szCs w:val="28"/>
        </w:rPr>
        <w:t xml:space="preserve">          c) State four characteristics of under development according to Walter </w:t>
      </w:r>
      <w:proofErr w:type="gramStart"/>
      <w:r>
        <w:rPr>
          <w:sz w:val="28"/>
          <w:szCs w:val="28"/>
        </w:rPr>
        <w:t>Rodney(</w:t>
      </w:r>
      <w:proofErr w:type="gramEnd"/>
      <w:r>
        <w:rPr>
          <w:sz w:val="28"/>
          <w:szCs w:val="28"/>
        </w:rPr>
        <w:t>1989).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 marks)</w:t>
      </w:r>
    </w:p>
    <w:p w:rsidR="006A7D24" w:rsidRDefault="006A7D24" w:rsidP="005A5FC6">
      <w:pPr>
        <w:rPr>
          <w:sz w:val="28"/>
          <w:szCs w:val="28"/>
        </w:rPr>
      </w:pPr>
      <w:r>
        <w:rPr>
          <w:sz w:val="28"/>
          <w:szCs w:val="28"/>
        </w:rPr>
        <w:t xml:space="preserve">           d) .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) Enumerate the strategies used to achieve WID objectives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5 marks)</w:t>
      </w:r>
    </w:p>
    <w:p w:rsidR="006A7D24" w:rsidRDefault="006A7D24" w:rsidP="005A5F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ii) What are the weaknesses of the WID </w:t>
      </w:r>
      <w:proofErr w:type="spellStart"/>
      <w:r>
        <w:rPr>
          <w:sz w:val="28"/>
          <w:szCs w:val="28"/>
        </w:rPr>
        <w:t>approach</w:t>
      </w:r>
      <w:proofErr w:type="gramStart"/>
      <w:r>
        <w:rPr>
          <w:sz w:val="28"/>
          <w:szCs w:val="28"/>
        </w:rPr>
        <w:t>?Give</w:t>
      </w:r>
      <w:proofErr w:type="spellEnd"/>
      <w:proofErr w:type="gramEnd"/>
      <w:r>
        <w:rPr>
          <w:sz w:val="28"/>
          <w:szCs w:val="28"/>
        </w:rPr>
        <w:t xml:space="preserve"> five well explained points.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6A7D24" w:rsidRDefault="006A7D24" w:rsidP="006A7D2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a) Discuss the types of socialization.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(12 marks)</w:t>
      </w:r>
    </w:p>
    <w:p w:rsidR="006A7D24" w:rsidRDefault="006A7D24" w:rsidP="006A7D2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b) Discuss the socialization process.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p w:rsidR="006A7D24" w:rsidRDefault="006A7D24" w:rsidP="006A7D2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3.a</w:t>
      </w:r>
      <w:proofErr w:type="gramEnd"/>
      <w:r>
        <w:rPr>
          <w:sz w:val="28"/>
          <w:szCs w:val="28"/>
        </w:rPr>
        <w:t>) Describe the human rights related to health that should be realized in order to achieve sustainable development.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(12 marks)</w:t>
      </w:r>
    </w:p>
    <w:p w:rsidR="006A7D24" w:rsidRDefault="006A7D24" w:rsidP="006A7D2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385453">
        <w:rPr>
          <w:sz w:val="28"/>
          <w:szCs w:val="28"/>
        </w:rPr>
        <w:t xml:space="preserve">b). </w:t>
      </w:r>
      <w:proofErr w:type="spellStart"/>
      <w:r w:rsidR="00385453">
        <w:rPr>
          <w:sz w:val="28"/>
          <w:szCs w:val="28"/>
        </w:rPr>
        <w:t>i</w:t>
      </w:r>
      <w:proofErr w:type="spellEnd"/>
      <w:proofErr w:type="gramStart"/>
      <w:r w:rsidR="00385453">
        <w:rPr>
          <w:sz w:val="28"/>
          <w:szCs w:val="28"/>
        </w:rPr>
        <w:t>)what</w:t>
      </w:r>
      <w:proofErr w:type="gramEnd"/>
      <w:r w:rsidR="00385453">
        <w:rPr>
          <w:sz w:val="28"/>
          <w:szCs w:val="28"/>
        </w:rPr>
        <w:t xml:space="preserve"> are the gender issues related to malnutrition?  </w:t>
      </w:r>
      <w:r w:rsidR="00385453">
        <w:rPr>
          <w:sz w:val="28"/>
          <w:szCs w:val="28"/>
        </w:rPr>
        <w:tab/>
      </w:r>
      <w:r w:rsidR="00385453">
        <w:rPr>
          <w:sz w:val="28"/>
          <w:szCs w:val="28"/>
        </w:rPr>
        <w:tab/>
        <w:t>(12 marks)</w:t>
      </w:r>
    </w:p>
    <w:p w:rsidR="00385453" w:rsidRDefault="00385453" w:rsidP="006A7D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ii) </w:t>
      </w:r>
      <w:proofErr w:type="gramStart"/>
      <w:r>
        <w:rPr>
          <w:sz w:val="28"/>
          <w:szCs w:val="28"/>
        </w:rPr>
        <w:t>State  the</w:t>
      </w:r>
      <w:proofErr w:type="gramEnd"/>
      <w:r>
        <w:rPr>
          <w:sz w:val="28"/>
          <w:szCs w:val="28"/>
        </w:rPr>
        <w:t xml:space="preserve"> factors that increases the vulnerability of women and girls to HIV/AIDS.</w:t>
      </w:r>
    </w:p>
    <w:p w:rsidR="00385453" w:rsidRDefault="00385453" w:rsidP="00385453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Pr="00385453">
        <w:rPr>
          <w:sz w:val="28"/>
          <w:szCs w:val="28"/>
        </w:rPr>
        <w:t>a</w:t>
      </w:r>
      <w:proofErr w:type="gramEnd"/>
      <w:r w:rsidRPr="00385453">
        <w:rPr>
          <w:sz w:val="28"/>
          <w:szCs w:val="28"/>
        </w:rPr>
        <w:t>)</w:t>
      </w:r>
      <w:r>
        <w:rPr>
          <w:sz w:val="28"/>
          <w:szCs w:val="28"/>
        </w:rPr>
        <w:t xml:space="preserve"> Discuss three preventive actions for gender based violence.       (10 marks)</w:t>
      </w:r>
    </w:p>
    <w:p w:rsidR="00385453" w:rsidRDefault="00385453" w:rsidP="0038545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) Enumerate the  measures used to address gender  based violence .(10 marks)</w:t>
      </w:r>
    </w:p>
    <w:p w:rsidR="00385453" w:rsidRDefault="00385453" w:rsidP="00385453">
      <w:pPr>
        <w:ind w:left="360"/>
        <w:rPr>
          <w:sz w:val="28"/>
          <w:szCs w:val="28"/>
        </w:rPr>
      </w:pPr>
      <w:r>
        <w:rPr>
          <w:sz w:val="28"/>
          <w:szCs w:val="28"/>
        </w:rPr>
        <w:t>5. Discuss the assumptions of the following classification of feminism;   (20 marks)</w:t>
      </w:r>
    </w:p>
    <w:p w:rsidR="00385453" w:rsidRDefault="00385453" w:rsidP="0038545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a) Liberal feminism.</w:t>
      </w:r>
    </w:p>
    <w:p w:rsidR="00385453" w:rsidRDefault="00385453" w:rsidP="0038545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b) Radical feminism.</w:t>
      </w:r>
    </w:p>
    <w:p w:rsidR="00385453" w:rsidRDefault="00385453" w:rsidP="0038545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c) Socialism.</w:t>
      </w:r>
    </w:p>
    <w:p w:rsidR="00385453" w:rsidRDefault="00385453" w:rsidP="0038545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d) African feminism.</w:t>
      </w:r>
    </w:p>
    <w:p w:rsidR="00385453" w:rsidRPr="00385453" w:rsidRDefault="00385453" w:rsidP="0038545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85453">
        <w:rPr>
          <w:sz w:val="28"/>
          <w:szCs w:val="28"/>
        </w:rPr>
        <w:t xml:space="preserve"> </w:t>
      </w:r>
    </w:p>
    <w:p w:rsidR="005A5FC6" w:rsidRPr="005A5FC6" w:rsidRDefault="005A5FC6" w:rsidP="005A5FC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62D4" w:rsidRDefault="005062D4"/>
    <w:sectPr w:rsidR="005062D4" w:rsidSect="00506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0917"/>
    <w:multiLevelType w:val="hybridMultilevel"/>
    <w:tmpl w:val="63B4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97D53"/>
    <w:multiLevelType w:val="hybridMultilevel"/>
    <w:tmpl w:val="FB801CA0"/>
    <w:lvl w:ilvl="0" w:tplc="D34C9B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5FC6"/>
    <w:rsid w:val="00385453"/>
    <w:rsid w:val="005062D4"/>
    <w:rsid w:val="005A5FC6"/>
    <w:rsid w:val="006A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2018-10-13T19:15:00Z</dcterms:created>
  <dcterms:modified xsi:type="dcterms:W3CDTF">2018-10-13T19:46:00Z</dcterms:modified>
</cp:coreProperties>
</file>