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759B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759B0" w:rsidP="003C2260">
      <w:pPr>
        <w:jc w:val="center"/>
        <w:rPr>
          <w:rFonts w:ascii="Maiandra GD" w:hAnsi="Maiandra GD"/>
          <w:b/>
        </w:rPr>
      </w:pPr>
      <w:r w:rsidRPr="00E759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2B3C7E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EF625A">
        <w:rPr>
          <w:rFonts w:ascii="Times New Roman" w:hAnsi="Times New Roman"/>
          <w:b/>
          <w:sz w:val="24"/>
          <w:szCs w:val="24"/>
        </w:rPr>
        <w:t>51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EF625A">
        <w:rPr>
          <w:rFonts w:ascii="Times New Roman" w:hAnsi="Times New Roman"/>
          <w:b/>
          <w:sz w:val="24"/>
          <w:szCs w:val="24"/>
        </w:rPr>
        <w:t>FOUNDATION ENGINEERING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759B0" w:rsidRPr="00E759B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759B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759B0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429FA" w:rsidRDefault="00E21B4C" w:rsidP="00E21B4C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21B4C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 xml:space="preserve"> What do you understand by site </w:t>
      </w:r>
      <w:r w:rsidR="00C45BED">
        <w:rPr>
          <w:rFonts w:ascii="Times New Roman" w:hAnsi="Times New Roman"/>
          <w:sz w:val="24"/>
          <w:szCs w:val="24"/>
        </w:rPr>
        <w:t>investigation?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21B4C" w:rsidRDefault="00E21B4C" w:rsidP="00E21B4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State five </w:t>
      </w:r>
      <w:r w:rsidR="00C45BED">
        <w:rPr>
          <w:rFonts w:ascii="Times New Roman" w:hAnsi="Times New Roman"/>
          <w:sz w:val="24"/>
          <w:szCs w:val="24"/>
        </w:rPr>
        <w:t>purposes</w:t>
      </w:r>
      <w:r>
        <w:rPr>
          <w:rFonts w:ascii="Times New Roman" w:hAnsi="Times New Roman"/>
          <w:sz w:val="24"/>
          <w:szCs w:val="24"/>
        </w:rPr>
        <w:t xml:space="preserve"> for which site investigations are done.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21B4C" w:rsidRDefault="00E21B4C" w:rsidP="00E21B4C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three stages in sub-surface explorations.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21B4C" w:rsidRDefault="00E21B4C" w:rsidP="00E21B4C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open excavation methods of exploration.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21B4C" w:rsidRDefault="00E21B4C" w:rsidP="00E21B4C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methods of drilling holes in borings.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21B4C" w:rsidRDefault="00E21B4C" w:rsidP="00E21B4C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limitations of seismic methods of sub-soil investigations.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21B4C" w:rsidRDefault="00E21B4C" w:rsidP="00E21B4C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limitations of the electrical </w:t>
      </w:r>
      <w:r w:rsidR="00A34B87">
        <w:rPr>
          <w:rFonts w:ascii="Times New Roman" w:hAnsi="Times New Roman"/>
          <w:sz w:val="24"/>
          <w:szCs w:val="24"/>
        </w:rPr>
        <w:t>resistivity methods of exploration.</w:t>
      </w:r>
      <w:r w:rsidR="00A34B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E21B4C" w:rsidRPr="00E21B4C" w:rsidRDefault="00E21B4C" w:rsidP="00E21B4C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design features that effect the sample disturbance.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D0BF2" w:rsidRDefault="00247471" w:rsidP="00164A70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ind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reconnaissance?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47471" w:rsidRDefault="00247471" w:rsidP="00164A70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ind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type of information is </w:t>
      </w:r>
      <w:r w:rsidR="00373C9C">
        <w:rPr>
          <w:rFonts w:ascii="Times New Roman" w:hAnsi="Times New Roman"/>
          <w:sz w:val="24"/>
          <w:szCs w:val="24"/>
        </w:rPr>
        <w:t>obtained</w:t>
      </w:r>
      <w:r>
        <w:rPr>
          <w:rFonts w:ascii="Times New Roman" w:hAnsi="Times New Roman"/>
          <w:sz w:val="24"/>
          <w:szCs w:val="24"/>
        </w:rPr>
        <w:t xml:space="preserve"> in reconnaissance</w:t>
      </w:r>
      <w:r w:rsidR="00373C9C">
        <w:rPr>
          <w:rFonts w:ascii="Times New Roman" w:hAnsi="Times New Roman"/>
          <w:sz w:val="24"/>
          <w:szCs w:val="24"/>
        </w:rPr>
        <w:t>?</w:t>
      </w:r>
      <w:r w:rsidR="00373C9C">
        <w:rPr>
          <w:rFonts w:ascii="Times New Roman" w:hAnsi="Times New Roman"/>
          <w:sz w:val="24"/>
          <w:szCs w:val="24"/>
        </w:rPr>
        <w:tab/>
      </w:r>
      <w:r w:rsidR="00373C9C">
        <w:rPr>
          <w:rFonts w:ascii="Times New Roman" w:hAnsi="Times New Roman"/>
          <w:sz w:val="24"/>
          <w:szCs w:val="24"/>
        </w:rPr>
        <w:tab/>
      </w:r>
      <w:r w:rsidR="00373C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373C9C" w:rsidRDefault="00373C9C" w:rsidP="00164A70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ind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methods for determining the level of the ground water table.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73C9C" w:rsidRPr="00164A70" w:rsidRDefault="00373C9C" w:rsidP="00373C9C">
      <w:pPr>
        <w:pStyle w:val="ListParagraph"/>
        <w:tabs>
          <w:tab w:val="left" w:pos="360"/>
        </w:tabs>
        <w:spacing w:line="360" w:lineRule="auto"/>
        <w:ind w:left="2160"/>
        <w:rPr>
          <w:rFonts w:ascii="Times New Roman" w:hAnsi="Times New Roman"/>
          <w:sz w:val="24"/>
          <w:szCs w:val="24"/>
        </w:rPr>
      </w:pPr>
    </w:p>
    <w:p w:rsidR="005D0BF2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21B4C" w:rsidRDefault="00A4196C" w:rsidP="00373C9C">
      <w:pPr>
        <w:pStyle w:val="ListParagraph"/>
        <w:numPr>
          <w:ilvl w:val="0"/>
          <w:numId w:val="2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differences between a drilled pier and a caisson?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4196C" w:rsidRDefault="00A4196C" w:rsidP="00373C9C">
      <w:pPr>
        <w:pStyle w:val="ListParagraph"/>
        <w:numPr>
          <w:ilvl w:val="0"/>
          <w:numId w:val="2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six applications (uses) of piles.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4196C" w:rsidRPr="00373C9C" w:rsidRDefault="00A4196C" w:rsidP="00373C9C">
      <w:pPr>
        <w:pStyle w:val="ListParagraph"/>
        <w:numPr>
          <w:ilvl w:val="0"/>
          <w:numId w:val="2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outside diameter of an open caisson to be sunk through 18 m of sand and water to bedrock if the allowable bearing capacity is 180t/m</w:t>
      </w:r>
      <w:r w:rsidRPr="00A4196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 The caisson receives a load of 4414t from the superstructure.  The mantle friction is 2.5t/m</w:t>
      </w:r>
      <w:r w:rsidRPr="00A4196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 Test the feasibility</w:t>
      </w:r>
      <w:r w:rsidR="002A077C">
        <w:rPr>
          <w:rFonts w:ascii="Times New Roman" w:hAnsi="Times New Roman"/>
          <w:sz w:val="24"/>
          <w:szCs w:val="24"/>
        </w:rPr>
        <w:t xml:space="preserve"> of sinking and also calculate the thickness of the seal.  Assume </w:t>
      </w:r>
      <w:r w:rsidR="00C14510" w:rsidRPr="00A71D68">
        <w:rPr>
          <w:rFonts w:ascii="Times New Roman" w:hAnsi="Times New Roman"/>
          <w:position w:val="-12"/>
          <w:sz w:val="24"/>
          <w:szCs w:val="24"/>
        </w:rPr>
        <w:object w:dxaOrig="1200" w:dyaOrig="380">
          <v:shape id="_x0000_i1025" type="#_x0000_t75" style="width:60.15pt;height:19pt" o:ole="">
            <v:imagedata r:id="rId11" o:title=""/>
          </v:shape>
          <o:OLEObject Type="Embed" ProgID="Equation.3" ShapeID="_x0000_i1025" DrawAspect="Content" ObjectID="_1509773749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7F0F95">
        <w:rPr>
          <w:rFonts w:ascii="Times New Roman" w:hAnsi="Times New Roman"/>
          <w:sz w:val="24"/>
          <w:szCs w:val="24"/>
        </w:rPr>
        <w:t>and</w:t>
      </w:r>
      <w:r w:rsidR="00C14510" w:rsidRPr="00E962AE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026" type="#_x0000_t75" style="width:68.85pt;height:19pt" o:ole="">
            <v:imagedata r:id="rId13" o:title=""/>
          </v:shape>
          <o:OLEObject Type="Embed" ProgID="Equation.3" ShapeID="_x0000_i1026" DrawAspect="Content" ObjectID="_1509773750" r:id="rId14"/>
        </w:object>
      </w:r>
      <w:r w:rsidR="00E962AE">
        <w:rPr>
          <w:rFonts w:ascii="Times New Roman" w:hAnsi="Times New Roman"/>
          <w:sz w:val="24"/>
          <w:szCs w:val="24"/>
        </w:rPr>
        <w:t>.</w:t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</w:r>
      <w:r w:rsidR="00E962AE">
        <w:rPr>
          <w:rFonts w:ascii="Times New Roman" w:hAnsi="Times New Roman"/>
          <w:sz w:val="24"/>
          <w:szCs w:val="24"/>
        </w:rPr>
        <w:tab/>
        <w:t>(9 Marks)</w:t>
      </w:r>
    </w:p>
    <w:p w:rsidR="00E21B4C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C2779" w:rsidRDefault="00C14510" w:rsidP="00470470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pile group consists of 49 piles arranged in 7 rows with a centre-to-centre spacing of 1.5 m in each direction.  Each pile in 22 m long and 500 mm in diameter.  Find out the group capacity of the piles using:</w:t>
      </w:r>
    </w:p>
    <w:p w:rsidR="00C14510" w:rsidRDefault="00C14510" w:rsidP="00C1451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Converse-labarre formula.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14510" w:rsidRDefault="00C14510" w:rsidP="00C1451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Angeles 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4510" w:rsidRPr="00C14510" w:rsidRDefault="00C14510" w:rsidP="00C145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load bearing capacity of each pile = 78t. </w:t>
      </w:r>
    </w:p>
    <w:p w:rsidR="00C14510" w:rsidRPr="00470470" w:rsidRDefault="004865C7" w:rsidP="00470470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reinforced concrete pile of 20 m overall length is driven into a deep stratum of soft clay having an unconfined compressive strength of 4t/m</w:t>
      </w:r>
      <w:r w:rsidRPr="004865C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 The diameter of the pile is 40 cm. Determine the safe load that can be carried by the pile with a factor of safety of 2.5.  Assume </w:t>
      </w:r>
      <w:r w:rsidR="002045C8" w:rsidRPr="009158F3">
        <w:rPr>
          <w:rFonts w:ascii="Times New Roman" w:hAnsi="Times New Roman"/>
          <w:position w:val="-6"/>
          <w:sz w:val="24"/>
          <w:szCs w:val="24"/>
        </w:rPr>
        <w:object w:dxaOrig="880" w:dyaOrig="279">
          <v:shape id="_x0000_i1027" type="#_x0000_t75" style="width:44.3pt;height:14.25pt" o:ole="">
            <v:imagedata r:id="rId15" o:title=""/>
          </v:shape>
          <o:OLEObject Type="Embed" ProgID="Equation.3" ShapeID="_x0000_i1027" DrawAspect="Content" ObjectID="_1509773751" r:id="rId16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</w:r>
      <w:r w:rsidR="009158F3">
        <w:rPr>
          <w:rFonts w:ascii="Times New Roman" w:hAnsi="Times New Roman"/>
          <w:sz w:val="24"/>
          <w:szCs w:val="24"/>
        </w:rPr>
        <w:tab/>
        <w:t>(6 Marks)</w:t>
      </w:r>
    </w:p>
    <w:sectPr w:rsidR="00C14510" w:rsidRPr="00470470" w:rsidSect="00B1240A">
      <w:footerReference w:type="default" r:id="rId1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75" w:rsidRDefault="00000A75" w:rsidP="00AF76B0">
      <w:pPr>
        <w:spacing w:after="0" w:line="240" w:lineRule="auto"/>
      </w:pPr>
      <w:r>
        <w:separator/>
      </w:r>
    </w:p>
  </w:endnote>
  <w:endnote w:type="continuationSeparator" w:id="1">
    <w:p w:rsidR="00000A75" w:rsidRDefault="00000A7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34B87" w:rsidRPr="00A34B87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75" w:rsidRDefault="00000A75" w:rsidP="00AF76B0">
      <w:pPr>
        <w:spacing w:after="0" w:line="240" w:lineRule="auto"/>
      </w:pPr>
      <w:r>
        <w:separator/>
      </w:r>
    </w:p>
  </w:footnote>
  <w:footnote w:type="continuationSeparator" w:id="1">
    <w:p w:rsidR="00000A75" w:rsidRDefault="00000A7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8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E5B03BB"/>
    <w:multiLevelType w:val="hybridMultilevel"/>
    <w:tmpl w:val="A02089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1"/>
  </w:num>
  <w:num w:numId="5">
    <w:abstractNumId w:val="8"/>
  </w:num>
  <w:num w:numId="6">
    <w:abstractNumId w:val="17"/>
  </w:num>
  <w:num w:numId="7">
    <w:abstractNumId w:val="2"/>
  </w:num>
  <w:num w:numId="8">
    <w:abstractNumId w:val="5"/>
  </w:num>
  <w:num w:numId="9">
    <w:abstractNumId w:val="6"/>
  </w:num>
  <w:num w:numId="10">
    <w:abstractNumId w:val="20"/>
  </w:num>
  <w:num w:numId="11">
    <w:abstractNumId w:val="24"/>
  </w:num>
  <w:num w:numId="12">
    <w:abstractNumId w:val="12"/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0"/>
  </w:num>
  <w:num w:numId="18">
    <w:abstractNumId w:val="26"/>
  </w:num>
  <w:num w:numId="19">
    <w:abstractNumId w:val="11"/>
  </w:num>
  <w:num w:numId="20">
    <w:abstractNumId w:val="3"/>
  </w:num>
  <w:num w:numId="21">
    <w:abstractNumId w:val="21"/>
  </w:num>
  <w:num w:numId="22">
    <w:abstractNumId w:val="15"/>
  </w:num>
  <w:num w:numId="23">
    <w:abstractNumId w:val="9"/>
  </w:num>
  <w:num w:numId="24">
    <w:abstractNumId w:val="19"/>
  </w:num>
  <w:num w:numId="25">
    <w:abstractNumId w:val="7"/>
  </w:num>
  <w:num w:numId="26">
    <w:abstractNumId w:val="18"/>
  </w:num>
  <w:num w:numId="27">
    <w:abstractNumId w:val="16"/>
  </w:num>
  <w:num w:numId="28">
    <w:abstractNumId w:val="25"/>
  </w:num>
  <w:num w:numId="29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A75"/>
    <w:rsid w:val="00001EF0"/>
    <w:rsid w:val="00002455"/>
    <w:rsid w:val="00004377"/>
    <w:rsid w:val="00007345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544FB"/>
    <w:rsid w:val="0016118E"/>
    <w:rsid w:val="00163C90"/>
    <w:rsid w:val="00164A7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7541"/>
    <w:rsid w:val="001E7A38"/>
    <w:rsid w:val="001E7E4B"/>
    <w:rsid w:val="001F20BF"/>
    <w:rsid w:val="001F290C"/>
    <w:rsid w:val="001F392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7279"/>
    <w:rsid w:val="002A7579"/>
    <w:rsid w:val="002A783A"/>
    <w:rsid w:val="002B0B67"/>
    <w:rsid w:val="002B159B"/>
    <w:rsid w:val="002B3C7E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73C9C"/>
    <w:rsid w:val="00386080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3F68C2"/>
    <w:rsid w:val="0040016C"/>
    <w:rsid w:val="0040101F"/>
    <w:rsid w:val="004019BB"/>
    <w:rsid w:val="004038B9"/>
    <w:rsid w:val="0040763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70470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33A"/>
    <w:rsid w:val="005D24C5"/>
    <w:rsid w:val="005D46E6"/>
    <w:rsid w:val="005D668C"/>
    <w:rsid w:val="0060333D"/>
    <w:rsid w:val="00603423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3A56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436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461C"/>
    <w:rsid w:val="007A5C15"/>
    <w:rsid w:val="007B1F6C"/>
    <w:rsid w:val="007C4795"/>
    <w:rsid w:val="007C5CAD"/>
    <w:rsid w:val="007C5FCE"/>
    <w:rsid w:val="007D0FB1"/>
    <w:rsid w:val="007D2891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34B87"/>
    <w:rsid w:val="00A40009"/>
    <w:rsid w:val="00A416C3"/>
    <w:rsid w:val="00A4196C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3F80"/>
    <w:rsid w:val="00BF55E4"/>
    <w:rsid w:val="00BF5B17"/>
    <w:rsid w:val="00C00BA2"/>
    <w:rsid w:val="00C05906"/>
    <w:rsid w:val="00C065AB"/>
    <w:rsid w:val="00C1162E"/>
    <w:rsid w:val="00C11F3B"/>
    <w:rsid w:val="00C14510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2505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C6B2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759B0"/>
    <w:rsid w:val="00E91229"/>
    <w:rsid w:val="00E95A30"/>
    <w:rsid w:val="00E962AE"/>
    <w:rsid w:val="00E973A9"/>
    <w:rsid w:val="00E979C0"/>
    <w:rsid w:val="00EA3D1E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D6029"/>
    <w:rsid w:val="00FE3D6D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66</cp:revision>
  <cp:lastPrinted>2015-11-11T07:06:00Z</cp:lastPrinted>
  <dcterms:created xsi:type="dcterms:W3CDTF">2015-11-11T13:15:00Z</dcterms:created>
  <dcterms:modified xsi:type="dcterms:W3CDTF">2015-11-23T05:49:00Z</dcterms:modified>
</cp:coreProperties>
</file>