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AEF" w:rsidRDefault="00940AEF" w:rsidP="00940AE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-295275</wp:posOffset>
            </wp:positionV>
            <wp:extent cx="914400" cy="790575"/>
            <wp:effectExtent l="19050" t="0" r="0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0AEF" w:rsidRDefault="00940AEF" w:rsidP="00940AEF">
      <w:pPr>
        <w:jc w:val="center"/>
      </w:pPr>
    </w:p>
    <w:p w:rsidR="00940AEF" w:rsidRDefault="00940AEF" w:rsidP="00940AEF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940AEF" w:rsidRDefault="00940AEF" w:rsidP="00940AEF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P.O. Box 972-60200 – </w:t>
      </w:r>
      <w:proofErr w:type="spellStart"/>
      <w:r>
        <w:rPr>
          <w:rFonts w:ascii="Cambria" w:hAnsi="Cambria"/>
          <w:b/>
          <w:sz w:val="20"/>
          <w:szCs w:val="20"/>
        </w:rPr>
        <w:t>Meru</w:t>
      </w:r>
      <w:proofErr w:type="spellEnd"/>
      <w:r>
        <w:rPr>
          <w:rFonts w:ascii="Cambria" w:hAnsi="Cambria"/>
          <w:b/>
          <w:sz w:val="20"/>
          <w:szCs w:val="20"/>
        </w:rPr>
        <w:t>-Kenya.</w:t>
      </w:r>
    </w:p>
    <w:p w:rsidR="00940AEF" w:rsidRDefault="00940AEF" w:rsidP="00940AEF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940AEF" w:rsidRDefault="00940AEF" w:rsidP="00940AEF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940AEF" w:rsidRDefault="00940AEF" w:rsidP="00940AEF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940AEF" w:rsidRDefault="00062C5A" w:rsidP="00940AEF">
      <w:pPr>
        <w:jc w:val="center"/>
        <w:rPr>
          <w:rFonts w:ascii="Maiandra GD" w:hAnsi="Maiandra GD"/>
          <w:b/>
        </w:rPr>
      </w:pPr>
      <w:r w:rsidRPr="00062C5A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940AEF" w:rsidRDefault="00940AEF" w:rsidP="00940AE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940AEF" w:rsidRDefault="00940AEF" w:rsidP="00940AE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YEAR, FIRST SEMESTER EXAMINATION FOR CERTIFICATE IN AGRICULTURE </w:t>
      </w:r>
    </w:p>
    <w:p w:rsidR="00940AEF" w:rsidRDefault="00940AEF" w:rsidP="00940AE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AGR 0120: PRINCIPLES OF CROP PRODUCTION</w:t>
      </w:r>
    </w:p>
    <w:p w:rsidR="00940AEF" w:rsidRDefault="00062C5A" w:rsidP="00940AEF">
      <w:pPr>
        <w:jc w:val="center"/>
        <w:rPr>
          <w:rFonts w:ascii="Times New Roman" w:hAnsi="Times New Roman"/>
          <w:b/>
          <w:sz w:val="24"/>
          <w:szCs w:val="24"/>
        </w:rPr>
      </w:pPr>
      <w:r w:rsidRPr="00062C5A">
        <w:pict>
          <v:shape id="_x0000_s1028" type="#_x0000_t32" style="position:absolute;left:0;text-align:left;margin-left:-1in;margin-top:23.5pt;width:612.45pt;height:0;z-index:251658240" o:connectortype="straight"/>
        </w:pict>
      </w:r>
      <w:r w:rsidR="00940AEF">
        <w:rPr>
          <w:rFonts w:ascii="Times New Roman" w:hAnsi="Times New Roman"/>
          <w:b/>
          <w:sz w:val="24"/>
          <w:szCs w:val="24"/>
        </w:rPr>
        <w:t>DATE: APRIL 2015</w:t>
      </w:r>
      <w:r w:rsidR="00940AEF">
        <w:rPr>
          <w:rFonts w:ascii="Times New Roman" w:hAnsi="Times New Roman"/>
          <w:b/>
          <w:sz w:val="24"/>
          <w:szCs w:val="24"/>
        </w:rPr>
        <w:tab/>
      </w:r>
      <w:r w:rsidR="00940AEF">
        <w:rPr>
          <w:rFonts w:ascii="Times New Roman" w:hAnsi="Times New Roman"/>
          <w:b/>
          <w:sz w:val="24"/>
          <w:szCs w:val="24"/>
        </w:rPr>
        <w:tab/>
      </w:r>
      <w:r w:rsidR="00940AEF">
        <w:rPr>
          <w:rFonts w:ascii="Times New Roman" w:hAnsi="Times New Roman"/>
          <w:b/>
          <w:sz w:val="24"/>
          <w:szCs w:val="24"/>
        </w:rPr>
        <w:tab/>
      </w:r>
      <w:r w:rsidR="00940AEF">
        <w:rPr>
          <w:rFonts w:ascii="Times New Roman" w:hAnsi="Times New Roman"/>
          <w:b/>
          <w:sz w:val="24"/>
          <w:szCs w:val="24"/>
        </w:rPr>
        <w:tab/>
      </w:r>
      <w:r w:rsidR="00940AEF">
        <w:rPr>
          <w:rFonts w:ascii="Times New Roman" w:hAnsi="Times New Roman"/>
          <w:b/>
          <w:sz w:val="24"/>
          <w:szCs w:val="24"/>
        </w:rPr>
        <w:tab/>
      </w:r>
      <w:r w:rsidR="00940AEF">
        <w:rPr>
          <w:rFonts w:ascii="Times New Roman" w:hAnsi="Times New Roman"/>
          <w:b/>
          <w:sz w:val="24"/>
          <w:szCs w:val="24"/>
        </w:rPr>
        <w:tab/>
      </w:r>
      <w:r w:rsidR="00940AEF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1½</m:t>
        </m:r>
      </m:oMath>
      <w:r w:rsidR="00940AEF">
        <w:rPr>
          <w:rFonts w:ascii="Times New Roman" w:hAnsi="Times New Roman"/>
          <w:b/>
          <w:sz w:val="24"/>
          <w:szCs w:val="24"/>
        </w:rPr>
        <w:t>HOURS</w:t>
      </w:r>
    </w:p>
    <w:p w:rsidR="00940AEF" w:rsidRDefault="00062C5A" w:rsidP="00940AEF">
      <w:pPr>
        <w:rPr>
          <w:rFonts w:ascii="Times New Roman" w:hAnsi="Times New Roman"/>
          <w:i/>
          <w:sz w:val="24"/>
          <w:szCs w:val="24"/>
        </w:rPr>
      </w:pPr>
      <w:r w:rsidRPr="00062C5A">
        <w:pict>
          <v:shape id="_x0000_s1029" type="#_x0000_t32" style="position:absolute;margin-left:-1in;margin-top:17.35pt;width:612.45pt;height:0;z-index:251659264" o:connectortype="straight"/>
        </w:pict>
      </w:r>
      <w:r w:rsidR="00940AEF">
        <w:rPr>
          <w:rFonts w:ascii="Times New Roman" w:hAnsi="Times New Roman"/>
          <w:b/>
          <w:sz w:val="24"/>
          <w:szCs w:val="24"/>
        </w:rPr>
        <w:t xml:space="preserve">INSTRUCTIONS:  </w:t>
      </w:r>
      <w:r w:rsidR="00940AEF">
        <w:rPr>
          <w:rFonts w:ascii="Times New Roman" w:hAnsi="Times New Roman"/>
          <w:i/>
          <w:sz w:val="24"/>
          <w:szCs w:val="24"/>
        </w:rPr>
        <w:t>Answer question</w:t>
      </w:r>
      <w:r w:rsidR="00940AEF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940AEF">
        <w:rPr>
          <w:rFonts w:ascii="Times New Roman" w:hAnsi="Times New Roman"/>
          <w:i/>
          <w:sz w:val="24"/>
          <w:szCs w:val="24"/>
        </w:rPr>
        <w:t xml:space="preserve">and any other </w:t>
      </w:r>
      <w:r w:rsidR="00940AEF">
        <w:rPr>
          <w:rFonts w:ascii="Times New Roman" w:hAnsi="Times New Roman"/>
          <w:b/>
          <w:i/>
          <w:sz w:val="24"/>
          <w:szCs w:val="24"/>
        </w:rPr>
        <w:t>two</w:t>
      </w:r>
      <w:r w:rsidR="00940AEF">
        <w:rPr>
          <w:rFonts w:ascii="Times New Roman" w:hAnsi="Times New Roman"/>
          <w:i/>
          <w:sz w:val="24"/>
          <w:szCs w:val="24"/>
        </w:rPr>
        <w:t xml:space="preserve"> questions  </w:t>
      </w:r>
    </w:p>
    <w:p w:rsidR="00940AEF" w:rsidRDefault="00940AEF" w:rsidP="00940A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 – (30 MARKS)</w:t>
      </w:r>
    </w:p>
    <w:p w:rsidR="00940AEF" w:rsidRDefault="00940AEF" w:rsidP="00940AEF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meaning of Agriculture in terms of art, science and practice of farming.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40AEF" w:rsidRDefault="00940AEF" w:rsidP="00940AEF">
      <w:pPr>
        <w:pStyle w:val="ListParagraph"/>
        <w:spacing w:line="360" w:lineRule="auto"/>
        <w:ind w:left="7740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 Marks)</w:t>
      </w:r>
    </w:p>
    <w:p w:rsidR="00940AEF" w:rsidRDefault="00940AEF" w:rsidP="00940AEF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importance of Agriculture in Kenyan economy.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940AEF" w:rsidRDefault="00940AEF" w:rsidP="00940AEF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Differentiate between conventional tillage and conservation tillage.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940AEF" w:rsidRDefault="00940AEF" w:rsidP="00940AEF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 describe the following terms;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940AEF" w:rsidRDefault="00940AEF" w:rsidP="00940AEF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Companion cropping </w:t>
      </w:r>
    </w:p>
    <w:p w:rsidR="00940AEF" w:rsidRDefault="00940AEF" w:rsidP="00940AEF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Multistoried cropping </w:t>
      </w:r>
    </w:p>
    <w:p w:rsidR="00940AEF" w:rsidRDefault="00940AEF" w:rsidP="00940AEF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Farming systems </w:t>
      </w:r>
    </w:p>
    <w:p w:rsidR="00940AEF" w:rsidRDefault="00940AEF" w:rsidP="00940AEF">
      <w:pPr>
        <w:pStyle w:val="ListParagraph"/>
        <w:numPr>
          <w:ilvl w:val="0"/>
          <w:numId w:val="1"/>
        </w:numPr>
        <w:tabs>
          <w:tab w:val="left" w:pos="540"/>
        </w:tabs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briefly the characteristics of Agro-ecological zone III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940AEF" w:rsidRDefault="00940AEF" w:rsidP="00940AEF">
      <w:pPr>
        <w:pStyle w:val="ListParagraph"/>
        <w:numPr>
          <w:ilvl w:val="0"/>
          <w:numId w:val="1"/>
        </w:numPr>
        <w:tabs>
          <w:tab w:val="left" w:pos="540"/>
        </w:tabs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 three advantages of crop rotation.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940AEF" w:rsidRPr="00940AEF" w:rsidRDefault="00940AEF" w:rsidP="00940AEF">
      <w:pPr>
        <w:pStyle w:val="ListParagraph"/>
        <w:numPr>
          <w:ilvl w:val="0"/>
          <w:numId w:val="1"/>
        </w:numPr>
        <w:tabs>
          <w:tab w:val="left" w:pos="540"/>
        </w:tabs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describe the economic importance of </w:t>
      </w:r>
      <w:proofErr w:type="gramStart"/>
      <w:r>
        <w:rPr>
          <w:rFonts w:ascii="Times New Roman" w:hAnsi="Times New Roman" w:cs="Times New Roman"/>
          <w:sz w:val="24"/>
          <w:szCs w:val="24"/>
        </w:rPr>
        <w:t>insects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pests.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940AEF" w:rsidRDefault="00940AEF" w:rsidP="00940A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TWO (15 MARKS)</w:t>
      </w:r>
    </w:p>
    <w:p w:rsidR="00940AEF" w:rsidRDefault="00193379" w:rsidP="00940AEF">
      <w:pPr>
        <w:pStyle w:val="ListParagraph"/>
        <w:numPr>
          <w:ilvl w:val="0"/>
          <w:numId w:val="3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how social and economic factors affect agriculture.</w:t>
      </w:r>
      <w:r w:rsidR="00940AEF">
        <w:rPr>
          <w:rFonts w:ascii="Times New Roman" w:hAnsi="Times New Roman" w:cs="Times New Roman"/>
          <w:sz w:val="24"/>
          <w:szCs w:val="24"/>
        </w:rPr>
        <w:tab/>
      </w:r>
      <w:r w:rsidR="00940AEF">
        <w:rPr>
          <w:rFonts w:ascii="Times New Roman" w:hAnsi="Times New Roman" w:cs="Times New Roman"/>
          <w:sz w:val="24"/>
          <w:szCs w:val="24"/>
        </w:rPr>
        <w:tab/>
      </w:r>
      <w:r w:rsidR="00940AEF">
        <w:rPr>
          <w:rFonts w:ascii="Times New Roman" w:hAnsi="Times New Roman" w:cs="Times New Roman"/>
          <w:sz w:val="24"/>
          <w:szCs w:val="24"/>
        </w:rPr>
        <w:tab/>
        <w:t>(</w:t>
      </w:r>
      <w:r w:rsidR="00931CE6">
        <w:rPr>
          <w:rFonts w:ascii="Times New Roman" w:hAnsi="Times New Roman" w:cs="Times New Roman"/>
          <w:sz w:val="24"/>
          <w:szCs w:val="24"/>
        </w:rPr>
        <w:t>6</w:t>
      </w:r>
      <w:r w:rsidR="00940AEF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940AEF" w:rsidRDefault="00931CE6" w:rsidP="00940AEF">
      <w:pPr>
        <w:pStyle w:val="ListParagraph"/>
        <w:numPr>
          <w:ilvl w:val="0"/>
          <w:numId w:val="3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advantages of sexual propagation.</w:t>
      </w:r>
      <w:r>
        <w:rPr>
          <w:rFonts w:ascii="Times New Roman" w:hAnsi="Times New Roman" w:cs="Times New Roman"/>
          <w:sz w:val="24"/>
          <w:szCs w:val="24"/>
        </w:rPr>
        <w:tab/>
      </w:r>
      <w:r w:rsidR="00940AEF">
        <w:rPr>
          <w:rFonts w:ascii="Times New Roman" w:hAnsi="Times New Roman" w:cs="Times New Roman"/>
          <w:sz w:val="24"/>
          <w:szCs w:val="24"/>
        </w:rPr>
        <w:tab/>
      </w:r>
      <w:r w:rsidR="00940AEF">
        <w:rPr>
          <w:rFonts w:ascii="Times New Roman" w:hAnsi="Times New Roman" w:cs="Times New Roman"/>
          <w:sz w:val="24"/>
          <w:szCs w:val="24"/>
        </w:rPr>
        <w:tab/>
      </w:r>
      <w:r w:rsidR="00940AEF">
        <w:rPr>
          <w:rFonts w:ascii="Times New Roman" w:hAnsi="Times New Roman" w:cs="Times New Roman"/>
          <w:sz w:val="24"/>
          <w:szCs w:val="24"/>
        </w:rPr>
        <w:tab/>
      </w:r>
      <w:r w:rsidR="00940AEF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 w:rsidR="00940AEF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940AEF" w:rsidRPr="00931CE6" w:rsidRDefault="00931CE6" w:rsidP="00940AEF">
      <w:pPr>
        <w:pStyle w:val="ListParagraph"/>
        <w:numPr>
          <w:ilvl w:val="0"/>
          <w:numId w:val="3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State the importance of grafting in fruit trees</w:t>
      </w:r>
      <w:r w:rsidR="00940AEF">
        <w:rPr>
          <w:rFonts w:ascii="Times New Roman" w:hAnsi="Times New Roman" w:cs="Times New Roman"/>
          <w:sz w:val="24"/>
          <w:szCs w:val="24"/>
        </w:rPr>
        <w:t>.</w:t>
      </w:r>
      <w:r w:rsidR="00940AEF">
        <w:rPr>
          <w:rFonts w:ascii="Times New Roman" w:hAnsi="Times New Roman" w:cs="Times New Roman"/>
          <w:sz w:val="24"/>
          <w:szCs w:val="24"/>
        </w:rPr>
        <w:tab/>
      </w:r>
      <w:r w:rsidR="00940A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40AE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="00940AEF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940AEF" w:rsidRDefault="00940AEF" w:rsidP="00940A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THREE (15 MARKS)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0AEF" w:rsidRDefault="00931CE6" w:rsidP="00940AE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principles </w:t>
      </w:r>
      <w:r w:rsidR="00133F9B">
        <w:rPr>
          <w:rFonts w:ascii="Times New Roman" w:hAnsi="Times New Roman" w:cs="Times New Roman"/>
          <w:sz w:val="24"/>
          <w:szCs w:val="24"/>
        </w:rPr>
        <w:t>considered</w:t>
      </w:r>
      <w:r>
        <w:rPr>
          <w:rFonts w:ascii="Times New Roman" w:hAnsi="Times New Roman" w:cs="Times New Roman"/>
          <w:sz w:val="24"/>
          <w:szCs w:val="24"/>
        </w:rPr>
        <w:t xml:space="preserve"> when practicing crop rotation</w:t>
      </w:r>
      <w:r w:rsidR="00940AEF">
        <w:rPr>
          <w:rFonts w:ascii="Times New Roman" w:hAnsi="Times New Roman" w:cs="Times New Roman"/>
          <w:sz w:val="24"/>
          <w:szCs w:val="24"/>
        </w:rPr>
        <w:t>.</w:t>
      </w:r>
      <w:r w:rsidR="00940AEF">
        <w:rPr>
          <w:rFonts w:ascii="Times New Roman" w:hAnsi="Times New Roman" w:cs="Times New Roman"/>
          <w:sz w:val="24"/>
          <w:szCs w:val="24"/>
        </w:rPr>
        <w:tab/>
      </w:r>
      <w:r w:rsidR="00940AEF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5</w:t>
      </w:r>
      <w:r w:rsidR="00940AEF">
        <w:rPr>
          <w:rFonts w:ascii="Times New Roman" w:hAnsi="Times New Roman" w:cs="Times New Roman"/>
          <w:sz w:val="24"/>
          <w:szCs w:val="24"/>
        </w:rPr>
        <w:t>Marks)</w:t>
      </w:r>
    </w:p>
    <w:p w:rsidR="00940AEF" w:rsidRDefault="00931CE6" w:rsidP="00940AE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economic importance of weeds in Agriculture</w:t>
      </w:r>
      <w:r w:rsidR="00940AEF">
        <w:rPr>
          <w:rFonts w:ascii="Times New Roman" w:hAnsi="Times New Roman" w:cs="Times New Roman"/>
          <w:sz w:val="24"/>
          <w:szCs w:val="24"/>
        </w:rPr>
        <w:t>.</w:t>
      </w:r>
      <w:r w:rsidR="00940AEF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40AEF">
        <w:rPr>
          <w:rFonts w:ascii="Times New Roman" w:hAnsi="Times New Roman" w:cs="Times New Roman"/>
          <w:sz w:val="24"/>
          <w:szCs w:val="24"/>
        </w:rPr>
        <w:t xml:space="preserve">        (5 Marks)</w:t>
      </w:r>
    </w:p>
    <w:p w:rsidR="00931CE6" w:rsidRDefault="00931CE6" w:rsidP="00940AE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crop is planted at spacing of 30 by 10 cm. By showing your working, calculate the plant population in a plot of land measuring 12 by 9m.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(3 Marks)</w:t>
      </w:r>
    </w:p>
    <w:p w:rsidR="00931CE6" w:rsidRDefault="00931CE6" w:rsidP="00940AE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factors that influence the plant population in a given area.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940AEF" w:rsidRDefault="00940AEF" w:rsidP="00940A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FOUR (15 MARKS)</w:t>
      </w:r>
    </w:p>
    <w:p w:rsidR="00940AEF" w:rsidRDefault="00931CE6" w:rsidP="00940AEF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reasons for farmers to plant their crops early</w:t>
      </w:r>
      <w:r w:rsidR="00940AEF">
        <w:rPr>
          <w:rFonts w:ascii="Times New Roman" w:hAnsi="Times New Roman" w:cs="Times New Roman"/>
          <w:sz w:val="24"/>
          <w:szCs w:val="24"/>
        </w:rPr>
        <w:t>.</w:t>
      </w:r>
      <w:r w:rsidR="00940AEF">
        <w:rPr>
          <w:rFonts w:ascii="Times New Roman" w:hAnsi="Times New Roman" w:cs="Times New Roman"/>
          <w:sz w:val="24"/>
          <w:szCs w:val="24"/>
        </w:rPr>
        <w:tab/>
      </w:r>
      <w:r w:rsidR="00940AEF">
        <w:rPr>
          <w:rFonts w:ascii="Times New Roman" w:hAnsi="Times New Roman" w:cs="Times New Roman"/>
          <w:sz w:val="24"/>
          <w:szCs w:val="24"/>
        </w:rPr>
        <w:tab/>
      </w:r>
      <w:r w:rsidR="00940AEF">
        <w:rPr>
          <w:rFonts w:ascii="Times New Roman" w:hAnsi="Times New Roman" w:cs="Times New Roman"/>
          <w:sz w:val="24"/>
          <w:szCs w:val="24"/>
        </w:rPr>
        <w:tab/>
      </w:r>
      <w:r w:rsidR="00940AEF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="00940AEF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940AEF" w:rsidRDefault="00931CE6" w:rsidP="00940AEF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broadcasting method of planting over the seed drilling.</w:t>
      </w:r>
      <w:r w:rsidR="00940AEF">
        <w:rPr>
          <w:rFonts w:ascii="Times New Roman" w:hAnsi="Times New Roman" w:cs="Times New Roman"/>
          <w:sz w:val="24"/>
          <w:szCs w:val="24"/>
        </w:rPr>
        <w:tab/>
      </w:r>
      <w:r w:rsidR="00940AEF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="00940AEF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940AEF" w:rsidRDefault="00931CE6" w:rsidP="00940AEF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short notes on the following terms;</w:t>
      </w:r>
      <w:r w:rsidR="00940AEF">
        <w:rPr>
          <w:rFonts w:ascii="Times New Roman" w:hAnsi="Times New Roman" w:cs="Times New Roman"/>
          <w:sz w:val="24"/>
          <w:szCs w:val="24"/>
        </w:rPr>
        <w:tab/>
      </w:r>
      <w:r w:rsidR="00940AEF">
        <w:rPr>
          <w:rFonts w:ascii="Times New Roman" w:hAnsi="Times New Roman" w:cs="Times New Roman"/>
          <w:sz w:val="24"/>
          <w:szCs w:val="24"/>
        </w:rPr>
        <w:tab/>
      </w:r>
      <w:r w:rsidR="003236E6">
        <w:rPr>
          <w:rFonts w:ascii="Times New Roman" w:hAnsi="Times New Roman" w:cs="Times New Roman"/>
          <w:sz w:val="24"/>
          <w:szCs w:val="24"/>
        </w:rPr>
        <w:tab/>
      </w:r>
      <w:r w:rsidR="003236E6">
        <w:rPr>
          <w:rFonts w:ascii="Times New Roman" w:hAnsi="Times New Roman" w:cs="Times New Roman"/>
          <w:sz w:val="24"/>
          <w:szCs w:val="24"/>
        </w:rPr>
        <w:tab/>
      </w:r>
      <w:r w:rsidR="003236E6">
        <w:rPr>
          <w:rFonts w:ascii="Times New Roman" w:hAnsi="Times New Roman" w:cs="Times New Roman"/>
          <w:sz w:val="24"/>
          <w:szCs w:val="24"/>
        </w:rPr>
        <w:tab/>
      </w:r>
      <w:r w:rsidR="003236E6">
        <w:rPr>
          <w:rFonts w:ascii="Times New Roman" w:hAnsi="Times New Roman" w:cs="Times New Roman"/>
          <w:sz w:val="24"/>
          <w:szCs w:val="24"/>
        </w:rPr>
        <w:tab/>
        <w:t>(6 Marks)</w:t>
      </w:r>
      <w:r w:rsidR="00E55A99">
        <w:rPr>
          <w:rFonts w:ascii="Times New Roman" w:hAnsi="Times New Roman" w:cs="Times New Roman"/>
          <w:sz w:val="24"/>
          <w:szCs w:val="24"/>
        </w:rPr>
        <w:tab/>
      </w:r>
    </w:p>
    <w:p w:rsidR="00931CE6" w:rsidRDefault="00931CE6" w:rsidP="00931CE6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Seed inoculation</w:t>
      </w:r>
    </w:p>
    <w:p w:rsidR="00931CE6" w:rsidRDefault="00931CE6" w:rsidP="00931CE6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Chitting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1CE6" w:rsidRDefault="00931CE6" w:rsidP="00931CE6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Budding </w:t>
      </w:r>
    </w:p>
    <w:p w:rsidR="00931CE6" w:rsidRPr="00931CE6" w:rsidRDefault="00931CE6" w:rsidP="00931CE6">
      <w:pPr>
        <w:pStyle w:val="ListParagraph"/>
        <w:numPr>
          <w:ilvl w:val="0"/>
          <w:numId w:val="5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three advantages of asexual method of propagation.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FB1978" w:rsidRDefault="00FB1978"/>
    <w:sectPr w:rsidR="00FB1978" w:rsidSect="00FB197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0D0" w:rsidRDefault="004270D0" w:rsidP="00940AEF">
      <w:pPr>
        <w:spacing w:after="0" w:line="240" w:lineRule="auto"/>
      </w:pPr>
      <w:r>
        <w:separator/>
      </w:r>
    </w:p>
  </w:endnote>
  <w:endnote w:type="continuationSeparator" w:id="0">
    <w:p w:rsidR="004270D0" w:rsidRDefault="004270D0" w:rsidP="0094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AEF" w:rsidRDefault="00940AEF" w:rsidP="00940AEF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proofErr w:type="spellStart"/>
    <w:r>
      <w:rPr>
        <w:rFonts w:asciiTheme="majorHAnsi" w:hAnsiTheme="majorHAnsi"/>
      </w:rPr>
      <w:t>Meru</w:t>
    </w:r>
    <w:proofErr w:type="spellEnd"/>
    <w:r>
      <w:rPr>
        <w:rFonts w:asciiTheme="majorHAnsi" w:hAnsiTheme="majorHAnsi"/>
      </w:rPr>
      <w:t xml:space="preserve"> University of Science &amp; Technology is ISO 9001:2008 Certified</w:t>
    </w:r>
  </w:p>
  <w:p w:rsidR="00940AEF" w:rsidRDefault="00940AEF" w:rsidP="00940AEF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E55A99" w:rsidRPr="00E55A99">
        <w:rPr>
          <w:rFonts w:asciiTheme="majorHAnsi" w:hAnsiTheme="majorHAnsi"/>
          <w:noProof/>
        </w:rPr>
        <w:t>2</w:t>
      </w:r>
    </w:fldSimple>
  </w:p>
  <w:p w:rsidR="00940AEF" w:rsidRDefault="00940A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0D0" w:rsidRDefault="004270D0" w:rsidP="00940AEF">
      <w:pPr>
        <w:spacing w:after="0" w:line="240" w:lineRule="auto"/>
      </w:pPr>
      <w:r>
        <w:separator/>
      </w:r>
    </w:p>
  </w:footnote>
  <w:footnote w:type="continuationSeparator" w:id="0">
    <w:p w:rsidR="004270D0" w:rsidRDefault="004270D0" w:rsidP="00940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70F1"/>
    <w:multiLevelType w:val="hybridMultilevel"/>
    <w:tmpl w:val="4DBCA1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75837"/>
    <w:multiLevelType w:val="hybridMultilevel"/>
    <w:tmpl w:val="0EAC45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5D05C4"/>
    <w:multiLevelType w:val="hybridMultilevel"/>
    <w:tmpl w:val="CC1E455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B2438F"/>
    <w:multiLevelType w:val="hybridMultilevel"/>
    <w:tmpl w:val="0516649E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5ACC1C4E"/>
    <w:multiLevelType w:val="hybridMultilevel"/>
    <w:tmpl w:val="0714E1D6"/>
    <w:lvl w:ilvl="0" w:tplc="9B301F22">
      <w:start w:val="1"/>
      <w:numFmt w:val="lowerRoman"/>
      <w:lvlText w:val="(%1)"/>
      <w:lvlJc w:val="left"/>
      <w:pPr>
        <w:ind w:left="3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C24A12"/>
    <w:multiLevelType w:val="hybridMultilevel"/>
    <w:tmpl w:val="0D2A834C"/>
    <w:lvl w:ilvl="0" w:tplc="753C228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42238E"/>
    <w:multiLevelType w:val="hybridMultilevel"/>
    <w:tmpl w:val="509E2C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CD150B"/>
    <w:multiLevelType w:val="hybridMultilevel"/>
    <w:tmpl w:val="DAC8C768"/>
    <w:lvl w:ilvl="0" w:tplc="9B301F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0AEF"/>
    <w:rsid w:val="00062C5A"/>
    <w:rsid w:val="00133F9B"/>
    <w:rsid w:val="00193379"/>
    <w:rsid w:val="00215715"/>
    <w:rsid w:val="003236E6"/>
    <w:rsid w:val="004270D0"/>
    <w:rsid w:val="00931CE6"/>
    <w:rsid w:val="00940AEF"/>
    <w:rsid w:val="00E55A99"/>
    <w:rsid w:val="00FB1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940AE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0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0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A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40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0AEF"/>
  </w:style>
  <w:style w:type="paragraph" w:styleId="Footer">
    <w:name w:val="footer"/>
    <w:basedOn w:val="Normal"/>
    <w:link w:val="FooterChar"/>
    <w:uiPriority w:val="99"/>
    <w:unhideWhenUsed/>
    <w:rsid w:val="00940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A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5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6</cp:revision>
  <dcterms:created xsi:type="dcterms:W3CDTF">2015-03-25T12:08:00Z</dcterms:created>
  <dcterms:modified xsi:type="dcterms:W3CDTF">2015-04-01T06:09:00Z</dcterms:modified>
</cp:coreProperties>
</file>