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94605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294605" w:rsidP="003C2260">
      <w:pPr>
        <w:jc w:val="center"/>
        <w:rPr>
          <w:rFonts w:ascii="Maiandra GD" w:hAnsi="Maiandra GD"/>
          <w:b/>
        </w:rPr>
      </w:pPr>
      <w:r w:rsidRPr="0029460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4A0C67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SECOND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D629DC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SCIENCE IN FOOD SCIENCE AND </w:t>
      </w:r>
      <w:r w:rsidR="003B1F1A">
        <w:rPr>
          <w:rFonts w:ascii="Times New Roman" w:hAnsi="Times New Roman"/>
          <w:sz w:val="24"/>
          <w:szCs w:val="24"/>
        </w:rPr>
        <w:t>TECHNOLOGY</w:t>
      </w:r>
    </w:p>
    <w:p w:rsidR="003C2260" w:rsidRPr="008F3024" w:rsidRDefault="004A0C67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AFT </w:t>
      </w:r>
      <w:r w:rsidR="003C2260" w:rsidRPr="008F302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279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FOOD CHEMISTRY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94605" w:rsidRPr="00294605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DF3EB0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</w:t>
      </w:r>
      <w:r w:rsidR="00DF3EB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294605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294605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D0308" w:rsidRPr="00B1240A" w:rsidRDefault="004A0C67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List the main enzymes responsible for starch hydrolysis                     </w:t>
      </w:r>
      <w:r>
        <w:rPr>
          <w:sz w:val="24"/>
        </w:rPr>
        <w:tab/>
      </w:r>
      <w:r>
        <w:rPr>
          <w:sz w:val="24"/>
        </w:rPr>
        <w:tab/>
        <w:t xml:space="preserve"> (2</w:t>
      </w:r>
      <w:r w:rsidR="00587702">
        <w:rPr>
          <w:sz w:val="24"/>
        </w:rPr>
        <w:t>Marks)</w:t>
      </w:r>
    </w:p>
    <w:p w:rsidR="004A0C67" w:rsidRDefault="004A0C67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Outline the strategies used to inhibit enzymatic browning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(3 Marks)</w:t>
      </w:r>
    </w:p>
    <w:p w:rsidR="004A0C67" w:rsidRDefault="004A0C67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Explain five main reasons fo</w:t>
      </w:r>
      <w:r w:rsidR="002B6E98">
        <w:rPr>
          <w:rFonts w:ascii="Times New Roman" w:hAnsi="Times New Roman"/>
          <w:szCs w:val="24"/>
        </w:rPr>
        <w:t>r the use of food additives in f</w:t>
      </w:r>
      <w:r>
        <w:rPr>
          <w:rFonts w:ascii="Times New Roman" w:hAnsi="Times New Roman"/>
          <w:szCs w:val="24"/>
        </w:rPr>
        <w:t>ood processing.</w:t>
      </w:r>
      <w:r>
        <w:rPr>
          <w:rFonts w:ascii="Times New Roman" w:hAnsi="Times New Roman"/>
          <w:szCs w:val="24"/>
        </w:rPr>
        <w:tab/>
        <w:t>(10 Marks)</w:t>
      </w:r>
    </w:p>
    <w:p w:rsidR="004A0C67" w:rsidRDefault="004A0C67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List five classes of food additives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(5 Marks)</w:t>
      </w:r>
    </w:p>
    <w:p w:rsidR="004A0C67" w:rsidRDefault="004A0C67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Explain the cause of green discolouration in fresh meat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(5 Marks)</w:t>
      </w:r>
    </w:p>
    <w:p w:rsidR="0007693A" w:rsidRPr="00B1240A" w:rsidRDefault="004A0C67" w:rsidP="00B1240A">
      <w:pPr>
        <w:pStyle w:val="Plain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Using examples briefly explain the meaning of a “dispersion”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(5 Marks)</w:t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  <w:r w:rsidR="00587702">
        <w:rPr>
          <w:rFonts w:ascii="Times New Roman" w:hAnsi="Times New Roman"/>
          <w:szCs w:val="24"/>
        </w:rPr>
        <w:tab/>
      </w: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9D0308" w:rsidRDefault="00386080" w:rsidP="00B1240A">
      <w:pPr>
        <w:pStyle w:val="Question"/>
        <w:numPr>
          <w:ilvl w:val="0"/>
          <w:numId w:val="3"/>
        </w:numPr>
        <w:spacing w:line="360" w:lineRule="auto"/>
        <w:ind w:left="360" w:hanging="270"/>
        <w:rPr>
          <w:snapToGrid w:val="0"/>
          <w:sz w:val="24"/>
        </w:rPr>
      </w:pPr>
      <w:r>
        <w:rPr>
          <w:snapToGrid w:val="0"/>
          <w:sz w:val="24"/>
        </w:rPr>
        <w:t>Describe the manufacture of glucose syrup from starch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="00587702">
        <w:rPr>
          <w:snapToGrid w:val="0"/>
          <w:sz w:val="24"/>
        </w:rPr>
        <w:t xml:space="preserve"> </w:t>
      </w:r>
      <w:r w:rsidR="00587702">
        <w:rPr>
          <w:snapToGrid w:val="0"/>
          <w:sz w:val="24"/>
        </w:rPr>
        <w:tab/>
        <w:t xml:space="preserve"> (</w:t>
      </w:r>
      <w:r>
        <w:rPr>
          <w:snapToGrid w:val="0"/>
          <w:sz w:val="24"/>
        </w:rPr>
        <w:t xml:space="preserve">12 </w:t>
      </w:r>
      <w:r w:rsidR="009D0308" w:rsidRPr="00B1240A">
        <w:rPr>
          <w:snapToGrid w:val="0"/>
          <w:sz w:val="24"/>
        </w:rPr>
        <w:t>Marks</w:t>
      </w:r>
      <w:r w:rsidR="00587702">
        <w:rPr>
          <w:snapToGrid w:val="0"/>
          <w:sz w:val="24"/>
        </w:rPr>
        <w:t>)</w:t>
      </w:r>
    </w:p>
    <w:p w:rsidR="00386080" w:rsidRDefault="00386080" w:rsidP="00B1240A">
      <w:pPr>
        <w:pStyle w:val="Question"/>
        <w:numPr>
          <w:ilvl w:val="0"/>
          <w:numId w:val="3"/>
        </w:numPr>
        <w:spacing w:line="360" w:lineRule="auto"/>
        <w:ind w:left="360" w:hanging="270"/>
        <w:rPr>
          <w:snapToGrid w:val="0"/>
          <w:sz w:val="24"/>
        </w:rPr>
      </w:pPr>
      <w:r>
        <w:rPr>
          <w:snapToGrid w:val="0"/>
          <w:sz w:val="24"/>
        </w:rPr>
        <w:t>Explain the use of enzymes in meat tenderization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(8 Marks)</w:t>
      </w:r>
    </w:p>
    <w:p w:rsidR="00386080" w:rsidRDefault="00386080" w:rsidP="00B1240A">
      <w:pPr>
        <w:spacing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386080" w:rsidRDefault="00386080" w:rsidP="00B1240A">
      <w:pPr>
        <w:spacing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386080" w:rsidRDefault="00386080" w:rsidP="00B1240A">
      <w:pPr>
        <w:spacing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07693A" w:rsidRDefault="002B6E98" w:rsidP="00B1240A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nutraceu</w:t>
      </w:r>
      <w:r w:rsidR="00386080">
        <w:rPr>
          <w:rFonts w:ascii="Times New Roman" w:hAnsi="Times New Roman"/>
          <w:sz w:val="24"/>
          <w:szCs w:val="24"/>
        </w:rPr>
        <w:t>ticals and describe the general</w:t>
      </w:r>
      <w:r w:rsidR="00CE1EF6">
        <w:rPr>
          <w:rFonts w:ascii="Times New Roman" w:hAnsi="Times New Roman"/>
          <w:sz w:val="24"/>
          <w:szCs w:val="24"/>
        </w:rPr>
        <w:t xml:space="preserve"> mechanism of action of nutraceu</w:t>
      </w:r>
      <w:r w:rsidR="00386080">
        <w:rPr>
          <w:rFonts w:ascii="Times New Roman" w:hAnsi="Times New Roman"/>
          <w:sz w:val="24"/>
          <w:szCs w:val="24"/>
        </w:rPr>
        <w:t xml:space="preserve">ticals </w:t>
      </w:r>
      <w:r w:rsidR="0007693A" w:rsidRPr="00B1240A">
        <w:rPr>
          <w:rFonts w:ascii="Times New Roman" w:hAnsi="Times New Roman"/>
          <w:sz w:val="24"/>
          <w:szCs w:val="24"/>
        </w:rPr>
        <w:t xml:space="preserve">        </w:t>
      </w:r>
      <w:r w:rsidR="00587702">
        <w:rPr>
          <w:rFonts w:ascii="Times New Roman" w:hAnsi="Times New Roman"/>
          <w:sz w:val="24"/>
          <w:szCs w:val="24"/>
        </w:rPr>
        <w:t xml:space="preserve">                              </w:t>
      </w:r>
      <w:r w:rsidR="00587702">
        <w:rPr>
          <w:rFonts w:ascii="Times New Roman" w:hAnsi="Times New Roman"/>
          <w:sz w:val="24"/>
          <w:szCs w:val="24"/>
        </w:rPr>
        <w:tab/>
      </w:r>
      <w:r w:rsidR="00587702">
        <w:rPr>
          <w:rFonts w:ascii="Times New Roman" w:hAnsi="Times New Roman"/>
          <w:sz w:val="24"/>
          <w:szCs w:val="24"/>
        </w:rPr>
        <w:tab/>
      </w:r>
      <w:r w:rsidR="00587702">
        <w:rPr>
          <w:rFonts w:ascii="Times New Roman" w:hAnsi="Times New Roman"/>
          <w:sz w:val="24"/>
          <w:szCs w:val="24"/>
        </w:rPr>
        <w:tab/>
      </w:r>
      <w:r w:rsidR="00587702">
        <w:rPr>
          <w:rFonts w:ascii="Times New Roman" w:hAnsi="Times New Roman"/>
          <w:sz w:val="24"/>
          <w:szCs w:val="24"/>
        </w:rPr>
        <w:tab/>
      </w:r>
      <w:r w:rsidR="00587702">
        <w:rPr>
          <w:rFonts w:ascii="Times New Roman" w:hAnsi="Times New Roman"/>
          <w:sz w:val="24"/>
          <w:szCs w:val="24"/>
        </w:rPr>
        <w:tab/>
      </w:r>
      <w:r w:rsidR="00587702">
        <w:rPr>
          <w:rFonts w:ascii="Times New Roman" w:hAnsi="Times New Roman"/>
          <w:sz w:val="24"/>
          <w:szCs w:val="24"/>
        </w:rPr>
        <w:tab/>
      </w:r>
      <w:r w:rsidR="00587702">
        <w:rPr>
          <w:rFonts w:ascii="Times New Roman" w:hAnsi="Times New Roman"/>
          <w:sz w:val="24"/>
          <w:szCs w:val="24"/>
        </w:rPr>
        <w:tab/>
      </w:r>
      <w:r w:rsidR="00386080">
        <w:rPr>
          <w:rFonts w:ascii="Times New Roman" w:hAnsi="Times New Roman"/>
          <w:sz w:val="24"/>
          <w:szCs w:val="24"/>
        </w:rPr>
        <w:tab/>
      </w:r>
      <w:r w:rsidR="00386080">
        <w:rPr>
          <w:rFonts w:ascii="Times New Roman" w:hAnsi="Times New Roman"/>
          <w:sz w:val="24"/>
          <w:szCs w:val="24"/>
        </w:rPr>
        <w:tab/>
      </w:r>
      <w:r w:rsidR="00386080">
        <w:rPr>
          <w:rFonts w:ascii="Times New Roman" w:hAnsi="Times New Roman"/>
          <w:sz w:val="24"/>
          <w:szCs w:val="24"/>
        </w:rPr>
        <w:tab/>
      </w:r>
      <w:r w:rsidR="00386080">
        <w:rPr>
          <w:rFonts w:ascii="Times New Roman" w:hAnsi="Times New Roman"/>
          <w:sz w:val="24"/>
          <w:szCs w:val="24"/>
        </w:rPr>
        <w:tab/>
      </w:r>
      <w:r w:rsidR="00386080">
        <w:rPr>
          <w:rFonts w:ascii="Times New Roman" w:hAnsi="Times New Roman"/>
          <w:sz w:val="24"/>
          <w:szCs w:val="24"/>
        </w:rPr>
        <w:tab/>
        <w:t xml:space="preserve"> (6 </w:t>
      </w:r>
      <w:r w:rsidR="00587702">
        <w:rPr>
          <w:rFonts w:ascii="Times New Roman" w:hAnsi="Times New Roman"/>
          <w:sz w:val="24"/>
          <w:szCs w:val="24"/>
        </w:rPr>
        <w:t>Marks)</w:t>
      </w:r>
    </w:p>
    <w:p w:rsidR="00386080" w:rsidRDefault="00386080" w:rsidP="00B1240A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changes that occur on the following compounds during processing</w:t>
      </w:r>
    </w:p>
    <w:p w:rsidR="00386080" w:rsidRDefault="00386080" w:rsidP="00386080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Heme</w:t>
      </w:r>
    </w:p>
    <w:p w:rsidR="00386080" w:rsidRPr="00B1240A" w:rsidRDefault="00386080" w:rsidP="00386080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Chlorophyll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FOUR </w:t>
      </w:r>
      <w:r w:rsidR="00D445B5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26B29" w:rsidRPr="00386080" w:rsidRDefault="00386080" w:rsidP="00B12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080">
        <w:rPr>
          <w:rFonts w:ascii="Times New Roman" w:hAnsi="Times New Roman" w:cs="Times New Roman"/>
          <w:sz w:val="24"/>
          <w:szCs w:val="24"/>
        </w:rPr>
        <w:t>Discuss the antimicrobial agents used in food processing to assure food safety</w:t>
      </w:r>
      <w:r w:rsidRPr="00386080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26B29" w:rsidRPr="00B1240A" w:rsidRDefault="00126B29" w:rsidP="00B1240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126B29" w:rsidRPr="00B1240A" w:rsidSect="00B1240A">
      <w:footerReference w:type="default" r:id="rId10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C52" w:rsidRDefault="00A31C52" w:rsidP="00AF76B0">
      <w:pPr>
        <w:spacing w:after="0" w:line="240" w:lineRule="auto"/>
      </w:pPr>
      <w:r>
        <w:separator/>
      </w:r>
    </w:p>
  </w:endnote>
  <w:endnote w:type="continuationSeparator" w:id="1">
    <w:p w:rsidR="00A31C52" w:rsidRDefault="00A31C5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E69CB" w:rsidRPr="000E69CB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C52" w:rsidRDefault="00A31C52" w:rsidP="00AF76B0">
      <w:pPr>
        <w:spacing w:after="0" w:line="240" w:lineRule="auto"/>
      </w:pPr>
      <w:r>
        <w:separator/>
      </w:r>
    </w:p>
  </w:footnote>
  <w:footnote w:type="continuationSeparator" w:id="1">
    <w:p w:rsidR="00A31C52" w:rsidRDefault="00A31C5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7693A"/>
    <w:rsid w:val="000E69CB"/>
    <w:rsid w:val="000F3E8D"/>
    <w:rsid w:val="00126B29"/>
    <w:rsid w:val="00140029"/>
    <w:rsid w:val="00153824"/>
    <w:rsid w:val="00190310"/>
    <w:rsid w:val="001C6400"/>
    <w:rsid w:val="00294605"/>
    <w:rsid w:val="002B6E98"/>
    <w:rsid w:val="002F2C85"/>
    <w:rsid w:val="003666A4"/>
    <w:rsid w:val="00386080"/>
    <w:rsid w:val="003873D0"/>
    <w:rsid w:val="003A7E42"/>
    <w:rsid w:val="003B1F1A"/>
    <w:rsid w:val="003C2260"/>
    <w:rsid w:val="00474ECB"/>
    <w:rsid w:val="004A0351"/>
    <w:rsid w:val="004A0C67"/>
    <w:rsid w:val="005175AC"/>
    <w:rsid w:val="00587702"/>
    <w:rsid w:val="005D24C5"/>
    <w:rsid w:val="00641FCE"/>
    <w:rsid w:val="008A6BE5"/>
    <w:rsid w:val="008F3024"/>
    <w:rsid w:val="00957F17"/>
    <w:rsid w:val="009D0308"/>
    <w:rsid w:val="009F5F91"/>
    <w:rsid w:val="00A31C52"/>
    <w:rsid w:val="00AF76B0"/>
    <w:rsid w:val="00B1240A"/>
    <w:rsid w:val="00B60DFE"/>
    <w:rsid w:val="00C328B7"/>
    <w:rsid w:val="00C37455"/>
    <w:rsid w:val="00CE1EF6"/>
    <w:rsid w:val="00D445B5"/>
    <w:rsid w:val="00D629DC"/>
    <w:rsid w:val="00DD1E0A"/>
    <w:rsid w:val="00DF3EB0"/>
    <w:rsid w:val="00E52291"/>
    <w:rsid w:val="00E93E83"/>
    <w:rsid w:val="00F475A6"/>
    <w:rsid w:val="00FE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8</cp:revision>
  <cp:lastPrinted>2015-04-21T05:36:00Z</cp:lastPrinted>
  <dcterms:created xsi:type="dcterms:W3CDTF">2015-03-11T05:51:00Z</dcterms:created>
  <dcterms:modified xsi:type="dcterms:W3CDTF">2015-04-21T05:36:00Z</dcterms:modified>
</cp:coreProperties>
</file>