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BE" w:rsidRDefault="000D33BE" w:rsidP="000D33B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67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33BE" w:rsidRDefault="000D33BE" w:rsidP="000D33B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D33BE" w:rsidRDefault="000D33BE" w:rsidP="000D33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0D33BE" w:rsidRDefault="000D33BE" w:rsidP="000D33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P.O. Box 972-60200 – </w:t>
      </w:r>
      <w:proofErr w:type="spellStart"/>
      <w:r>
        <w:rPr>
          <w:rFonts w:ascii="Times New Roman" w:hAnsi="Times New Roman"/>
          <w:b/>
          <w:sz w:val="24"/>
          <w:szCs w:val="24"/>
        </w:rPr>
        <w:t>Meru</w:t>
      </w:r>
      <w:proofErr w:type="spellEnd"/>
      <w:r>
        <w:rPr>
          <w:rFonts w:ascii="Times New Roman" w:hAnsi="Times New Roman"/>
          <w:b/>
          <w:sz w:val="24"/>
          <w:szCs w:val="24"/>
        </w:rPr>
        <w:t>-Kenya.</w:t>
      </w:r>
    </w:p>
    <w:p w:rsidR="000D33BE" w:rsidRDefault="000D33BE" w:rsidP="000D33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0D33BE" w:rsidRDefault="000D33BE" w:rsidP="000D33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0D33BE" w:rsidRDefault="000D33BE" w:rsidP="000D33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0D33BE" w:rsidRDefault="00102427" w:rsidP="000D33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42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D33BE" w:rsidRDefault="000D33BE" w:rsidP="000D33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D33BE" w:rsidRDefault="000D33BE" w:rsidP="000D33B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BUSINESS AD</w:t>
      </w:r>
      <w:r w:rsidR="009067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MINISTRATION </w:t>
      </w:r>
    </w:p>
    <w:p w:rsidR="000D33BE" w:rsidRDefault="000D33BE" w:rsidP="000D33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1B5F4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D 215</w:t>
      </w:r>
      <w:r w:rsidR="001B5F4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1B5F41">
        <w:rPr>
          <w:rFonts w:ascii="Times New Roman" w:hAnsi="Times New Roman"/>
          <w:b/>
          <w:sz w:val="24"/>
          <w:szCs w:val="24"/>
        </w:rPr>
        <w:t>INTRODUCTION TO MACROECONOMICS</w:t>
      </w:r>
    </w:p>
    <w:p w:rsidR="000D33BE" w:rsidRDefault="00102427" w:rsidP="000D33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427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0D33BE">
        <w:rPr>
          <w:rFonts w:ascii="Times New Roman" w:hAnsi="Times New Roman"/>
          <w:b/>
          <w:sz w:val="24"/>
          <w:szCs w:val="24"/>
        </w:rPr>
        <w:t>DATE: APRIL 2015</w:t>
      </w:r>
      <w:r w:rsidR="000D33BE">
        <w:rPr>
          <w:rFonts w:ascii="Times New Roman" w:hAnsi="Times New Roman"/>
          <w:b/>
          <w:sz w:val="24"/>
          <w:szCs w:val="24"/>
        </w:rPr>
        <w:tab/>
      </w:r>
      <w:r w:rsidR="000D33BE">
        <w:rPr>
          <w:rFonts w:ascii="Times New Roman" w:hAnsi="Times New Roman"/>
          <w:b/>
          <w:sz w:val="24"/>
          <w:szCs w:val="24"/>
        </w:rPr>
        <w:tab/>
      </w:r>
      <w:r w:rsidR="000D33BE">
        <w:rPr>
          <w:rFonts w:ascii="Times New Roman" w:hAnsi="Times New Roman"/>
          <w:b/>
          <w:sz w:val="24"/>
          <w:szCs w:val="24"/>
        </w:rPr>
        <w:tab/>
      </w:r>
      <w:r w:rsidR="000D33BE">
        <w:rPr>
          <w:rFonts w:ascii="Times New Roman" w:hAnsi="Times New Roman"/>
          <w:b/>
          <w:sz w:val="24"/>
          <w:szCs w:val="24"/>
        </w:rPr>
        <w:tab/>
      </w:r>
      <w:r w:rsidR="000D33BE">
        <w:rPr>
          <w:rFonts w:ascii="Times New Roman" w:hAnsi="Times New Roman"/>
          <w:b/>
          <w:sz w:val="24"/>
          <w:szCs w:val="24"/>
        </w:rPr>
        <w:tab/>
      </w:r>
      <w:r w:rsidR="000D33BE">
        <w:rPr>
          <w:rFonts w:ascii="Times New Roman" w:hAnsi="Times New Roman"/>
          <w:b/>
          <w:sz w:val="24"/>
          <w:szCs w:val="24"/>
        </w:rPr>
        <w:tab/>
      </w:r>
      <w:r w:rsidR="000D33B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>½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</m:t>
        </m:r>
      </m:oMath>
      <w:r w:rsidR="000D33BE">
        <w:rPr>
          <w:rFonts w:ascii="Times New Roman" w:hAnsi="Times New Roman"/>
          <w:b/>
          <w:sz w:val="24"/>
          <w:szCs w:val="24"/>
        </w:rPr>
        <w:t>HOURS</w:t>
      </w:r>
    </w:p>
    <w:p w:rsidR="000D33BE" w:rsidRDefault="00102427" w:rsidP="000D33BE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102427">
        <w:pict>
          <v:shape id="_x0000_s1028" type="#_x0000_t32" style="position:absolute;margin-left:-1in;margin-top:21.35pt;width:612.45pt;height:0;z-index:251659264" o:connectortype="straight"/>
        </w:pict>
      </w:r>
      <w:r w:rsidR="000D33BE">
        <w:rPr>
          <w:rFonts w:ascii="Times New Roman" w:hAnsi="Times New Roman"/>
          <w:b/>
          <w:sz w:val="24"/>
          <w:szCs w:val="24"/>
        </w:rPr>
        <w:t xml:space="preserve">INSTRUCTIONS:  </w:t>
      </w:r>
      <w:r w:rsidR="000D33BE">
        <w:rPr>
          <w:rFonts w:ascii="Times New Roman" w:hAnsi="Times New Roman"/>
          <w:i/>
          <w:sz w:val="24"/>
          <w:szCs w:val="24"/>
        </w:rPr>
        <w:t>Answer question</w:t>
      </w:r>
      <w:r w:rsidR="000D33B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0D33BE">
        <w:rPr>
          <w:rFonts w:ascii="Times New Roman" w:hAnsi="Times New Roman"/>
          <w:i/>
          <w:sz w:val="24"/>
          <w:szCs w:val="24"/>
        </w:rPr>
        <w:t xml:space="preserve">and any other </w:t>
      </w:r>
      <w:r w:rsidR="000D33BE">
        <w:rPr>
          <w:rFonts w:ascii="Times New Roman" w:hAnsi="Times New Roman"/>
          <w:b/>
          <w:i/>
          <w:sz w:val="24"/>
          <w:szCs w:val="24"/>
        </w:rPr>
        <w:t>two</w:t>
      </w:r>
      <w:r w:rsidR="000D33BE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0D33BE" w:rsidRDefault="000D33BE" w:rsidP="000D33B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B5F41" w:rsidRDefault="001B5F41" w:rsidP="000D33B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represents a country’s national income: Y = C + I+G where C = a + by, a = 320B, b = 0.4, I= 750B and G = 480B.</w:t>
      </w:r>
    </w:p>
    <w:p w:rsidR="001B5F41" w:rsidRDefault="00D236C1" w:rsidP="001B5F4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</w:p>
    <w:p w:rsidR="000D33BE" w:rsidRDefault="001B5F41" w:rsidP="001B5F41">
      <w:pPr>
        <w:pStyle w:val="ListParagraph"/>
        <w:numPr>
          <w:ilvl w:val="0"/>
          <w:numId w:val="12"/>
        </w:numPr>
        <w:spacing w:line="360" w:lineRule="auto"/>
        <w:ind w:left="171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national income at equilibrium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0D33BE">
        <w:rPr>
          <w:rFonts w:ascii="Times New Roman" w:hAnsi="Times New Roman"/>
          <w:sz w:val="24"/>
          <w:szCs w:val="24"/>
        </w:rPr>
        <w:t>Marks)</w:t>
      </w:r>
    </w:p>
    <w:p w:rsidR="001B5F41" w:rsidRDefault="001B5F41" w:rsidP="001B5F41">
      <w:pPr>
        <w:pStyle w:val="ListParagraph"/>
        <w:numPr>
          <w:ilvl w:val="0"/>
          <w:numId w:val="12"/>
        </w:numPr>
        <w:spacing w:line="360" w:lineRule="auto"/>
        <w:ind w:left="171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Consumption at equilibrium</w:t>
      </w:r>
      <w:r w:rsidR="00906707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B5F41" w:rsidRDefault="000D33BE" w:rsidP="000D33B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1B5F41">
        <w:rPr>
          <w:rFonts w:ascii="Times New Roman" w:hAnsi="Times New Roman"/>
          <w:sz w:val="24"/>
          <w:szCs w:val="24"/>
        </w:rPr>
        <w:t>four main functions of the central banks.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1B5F4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1B5F41" w:rsidRDefault="00FE651A" w:rsidP="000D33B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Explain,</w:t>
      </w:r>
      <w:r w:rsidR="001B5F41">
        <w:rPr>
          <w:rFonts w:ascii="Times New Roman" w:hAnsi="Times New Roman"/>
          <w:sz w:val="24"/>
          <w:szCs w:val="24"/>
        </w:rPr>
        <w:t xml:space="preserve"> using a diagram, the concepts of flow of income and expenditure in a two-sector economy.</w:t>
      </w:r>
      <w:r w:rsidR="001B5F41">
        <w:rPr>
          <w:rFonts w:ascii="Times New Roman" w:hAnsi="Times New Roman"/>
          <w:sz w:val="24"/>
          <w:szCs w:val="24"/>
        </w:rPr>
        <w:tab/>
      </w:r>
      <w:r w:rsidR="001B5F41">
        <w:rPr>
          <w:rFonts w:ascii="Times New Roman" w:hAnsi="Times New Roman"/>
          <w:sz w:val="24"/>
          <w:szCs w:val="24"/>
        </w:rPr>
        <w:tab/>
      </w:r>
      <w:r w:rsidR="001B5F41">
        <w:rPr>
          <w:rFonts w:ascii="Times New Roman" w:hAnsi="Times New Roman"/>
          <w:sz w:val="24"/>
          <w:szCs w:val="24"/>
        </w:rPr>
        <w:tab/>
      </w:r>
      <w:r w:rsidR="001B5F41">
        <w:rPr>
          <w:rFonts w:ascii="Times New Roman" w:hAnsi="Times New Roman"/>
          <w:sz w:val="24"/>
          <w:szCs w:val="24"/>
        </w:rPr>
        <w:tab/>
      </w:r>
      <w:r w:rsidR="001B5F41">
        <w:rPr>
          <w:rFonts w:ascii="Times New Roman" w:hAnsi="Times New Roman"/>
          <w:sz w:val="24"/>
          <w:szCs w:val="24"/>
        </w:rPr>
        <w:tab/>
      </w:r>
      <w:r w:rsidR="001B5F41">
        <w:rPr>
          <w:rFonts w:ascii="Times New Roman" w:hAnsi="Times New Roman"/>
          <w:sz w:val="24"/>
          <w:szCs w:val="24"/>
        </w:rPr>
        <w:tab/>
      </w:r>
      <w:r w:rsidR="001B5F41">
        <w:rPr>
          <w:rFonts w:ascii="Times New Roman" w:hAnsi="Times New Roman"/>
          <w:sz w:val="24"/>
          <w:szCs w:val="24"/>
        </w:rPr>
        <w:tab/>
      </w:r>
      <w:r w:rsidR="001B5F41">
        <w:rPr>
          <w:rFonts w:ascii="Times New Roman" w:hAnsi="Times New Roman"/>
          <w:sz w:val="24"/>
          <w:szCs w:val="24"/>
        </w:rPr>
        <w:tab/>
      </w:r>
      <w:r w:rsidR="001B5F41">
        <w:rPr>
          <w:rFonts w:ascii="Times New Roman" w:hAnsi="Times New Roman"/>
          <w:sz w:val="24"/>
          <w:szCs w:val="24"/>
        </w:rPr>
        <w:tab/>
      </w:r>
      <w:r w:rsidR="001B5F41">
        <w:rPr>
          <w:rFonts w:ascii="Times New Roman" w:hAnsi="Times New Roman"/>
          <w:sz w:val="24"/>
          <w:szCs w:val="24"/>
        </w:rPr>
        <w:tab/>
        <w:t>(5 Marks)</w:t>
      </w:r>
    </w:p>
    <w:p w:rsidR="000D33BE" w:rsidRDefault="001B5F41" w:rsidP="000D33B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 terms;</w:t>
      </w:r>
      <w:r w:rsidR="000D33BE">
        <w:rPr>
          <w:rFonts w:ascii="Times New Roman" w:hAnsi="Times New Roman"/>
          <w:sz w:val="24"/>
          <w:szCs w:val="24"/>
        </w:rPr>
        <w:tab/>
      </w:r>
    </w:p>
    <w:p w:rsidR="000D33BE" w:rsidRDefault="001B5F41" w:rsidP="000D33B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 domestic product and gross national product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B5F41" w:rsidRDefault="001B5F41" w:rsidP="000D33B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Fiscal and monetary policy</w:t>
      </w:r>
      <w:r w:rsidR="0009742E">
        <w:rPr>
          <w:rFonts w:ascii="Times New Roman" w:hAnsi="Times New Roman"/>
          <w:sz w:val="24"/>
          <w:szCs w:val="24"/>
        </w:rPr>
        <w:tab/>
      </w:r>
      <w:r w:rsidR="0009742E">
        <w:rPr>
          <w:rFonts w:ascii="Times New Roman" w:hAnsi="Times New Roman"/>
          <w:sz w:val="24"/>
          <w:szCs w:val="24"/>
        </w:rPr>
        <w:tab/>
      </w:r>
      <w:r w:rsidR="0009742E">
        <w:rPr>
          <w:rFonts w:ascii="Times New Roman" w:hAnsi="Times New Roman"/>
          <w:sz w:val="24"/>
          <w:szCs w:val="24"/>
        </w:rPr>
        <w:tab/>
      </w:r>
      <w:r w:rsidR="0009742E">
        <w:rPr>
          <w:rFonts w:ascii="Times New Roman" w:hAnsi="Times New Roman"/>
          <w:sz w:val="24"/>
          <w:szCs w:val="24"/>
        </w:rPr>
        <w:tab/>
      </w:r>
      <w:r w:rsidR="0009742E">
        <w:rPr>
          <w:rFonts w:ascii="Times New Roman" w:hAnsi="Times New Roman"/>
          <w:sz w:val="24"/>
          <w:szCs w:val="24"/>
        </w:rPr>
        <w:tab/>
      </w:r>
      <w:r w:rsidR="0009742E">
        <w:rPr>
          <w:rFonts w:ascii="Times New Roman" w:hAnsi="Times New Roman"/>
          <w:sz w:val="24"/>
          <w:szCs w:val="24"/>
        </w:rPr>
        <w:tab/>
        <w:t>(4 Marks)</w:t>
      </w:r>
    </w:p>
    <w:p w:rsidR="000D33BE" w:rsidRDefault="001B5F41" w:rsidP="000D33B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Multiplier and accelerator</w:t>
      </w:r>
      <w:r w:rsidR="0009742E">
        <w:rPr>
          <w:rFonts w:ascii="Times New Roman" w:hAnsi="Times New Roman"/>
          <w:sz w:val="24"/>
          <w:szCs w:val="24"/>
        </w:rPr>
        <w:t xml:space="preserve"> principle</w:t>
      </w:r>
      <w:r w:rsidR="0009742E">
        <w:rPr>
          <w:rFonts w:ascii="Times New Roman" w:hAnsi="Times New Roman"/>
          <w:sz w:val="24"/>
          <w:szCs w:val="24"/>
        </w:rPr>
        <w:tab/>
      </w:r>
      <w:r w:rsidR="0009742E">
        <w:rPr>
          <w:rFonts w:ascii="Times New Roman" w:hAnsi="Times New Roman"/>
          <w:sz w:val="24"/>
          <w:szCs w:val="24"/>
        </w:rPr>
        <w:tab/>
      </w:r>
      <w:r w:rsidR="0009742E">
        <w:rPr>
          <w:rFonts w:ascii="Times New Roman" w:hAnsi="Times New Roman"/>
          <w:sz w:val="24"/>
          <w:szCs w:val="24"/>
        </w:rPr>
        <w:tab/>
      </w:r>
      <w:r w:rsidR="0009742E">
        <w:rPr>
          <w:rFonts w:ascii="Times New Roman" w:hAnsi="Times New Roman"/>
          <w:sz w:val="24"/>
          <w:szCs w:val="24"/>
        </w:rPr>
        <w:tab/>
      </w:r>
      <w:r w:rsidR="0009742E">
        <w:rPr>
          <w:rFonts w:ascii="Times New Roman" w:hAnsi="Times New Roman"/>
          <w:sz w:val="24"/>
          <w:szCs w:val="24"/>
        </w:rPr>
        <w:tab/>
        <w:t>(4 Marks)</w:t>
      </w:r>
    </w:p>
    <w:p w:rsidR="000D33BE" w:rsidRDefault="000D33BE" w:rsidP="000D33B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D33BE" w:rsidRDefault="000D33BE" w:rsidP="000D33B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</w:t>
      </w:r>
      <w:r>
        <w:rPr>
          <w:rFonts w:ascii="Times New Roman" w:hAnsi="Times New Roman"/>
          <w:sz w:val="24"/>
          <w:szCs w:val="24"/>
        </w:rPr>
        <w:t>)</w:t>
      </w:r>
    </w:p>
    <w:p w:rsidR="000D33BE" w:rsidRDefault="0009742E" w:rsidP="000D33B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main factors that affect the aggregate consumption in an economy</w:t>
      </w:r>
      <w:r w:rsidR="000D33BE">
        <w:rPr>
          <w:rFonts w:ascii="Times New Roman" w:hAnsi="Times New Roman"/>
          <w:sz w:val="24"/>
          <w:szCs w:val="24"/>
        </w:rPr>
        <w:t>.</w:t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D33BE">
        <w:rPr>
          <w:rFonts w:ascii="Times New Roman" w:hAnsi="Times New Roman"/>
          <w:sz w:val="24"/>
          <w:szCs w:val="24"/>
        </w:rPr>
        <w:t xml:space="preserve"> (10 Marks)</w:t>
      </w:r>
    </w:p>
    <w:p w:rsidR="000D33BE" w:rsidRDefault="0009742E" w:rsidP="000D33B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international trade to an economy.</w:t>
      </w:r>
      <w:r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  <w:t xml:space="preserve">  (10 Marks)</w:t>
      </w:r>
    </w:p>
    <w:p w:rsidR="000D33BE" w:rsidRDefault="000D33BE" w:rsidP="000D33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0D33BE" w:rsidRDefault="0009742E" w:rsidP="000D33BE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liquidity preference and explain the three motives of liquidity preference.</w:t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 w:rsidR="000D33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D33B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="000D33BE">
        <w:rPr>
          <w:rFonts w:ascii="Times New Roman" w:hAnsi="Times New Roman"/>
          <w:sz w:val="24"/>
          <w:szCs w:val="24"/>
        </w:rPr>
        <w:t xml:space="preserve"> Marks)</w:t>
      </w:r>
    </w:p>
    <w:p w:rsidR="0009742E" w:rsidRDefault="0009742E" w:rsidP="000D33BE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inflation and discuss four main causes of inflation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(10 Marks)</w:t>
      </w:r>
    </w:p>
    <w:p w:rsidR="000D33BE" w:rsidRDefault="000D33BE" w:rsidP="000D33B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0D33BE" w:rsidRDefault="0009742E" w:rsidP="000D33BE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five difficulties experienced when measuring national income</w:t>
      </w:r>
      <w:r w:rsidR="000D33BE">
        <w:rPr>
          <w:rFonts w:ascii="Times New Roman" w:hAnsi="Times New Roman"/>
          <w:sz w:val="24"/>
          <w:szCs w:val="24"/>
        </w:rPr>
        <w:t>.</w:t>
      </w:r>
      <w:r w:rsidR="000D33BE">
        <w:rPr>
          <w:rFonts w:ascii="Times New Roman" w:hAnsi="Times New Roman"/>
          <w:sz w:val="24"/>
          <w:szCs w:val="24"/>
        </w:rPr>
        <w:tab/>
        <w:t>(10 Marks)</w:t>
      </w:r>
    </w:p>
    <w:p w:rsidR="000D33BE" w:rsidRDefault="00CC6DC8" w:rsidP="000D33BE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main tools of monetary policy</w:t>
      </w:r>
      <w:r w:rsidR="000D33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D33BE" w:rsidRDefault="000D33BE" w:rsidP="000D33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0D33BE" w:rsidRPr="00CC6DC8" w:rsidRDefault="00CC6DC8" w:rsidP="00CC6DC8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main reasons why taxation is important to a country.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D33BE" w:rsidRPr="000D33BE" w:rsidRDefault="00CC6DC8" w:rsidP="000D33BE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any five functions of commercial banks in an economy</w:t>
      </w:r>
      <w:r w:rsidR="000D33BE">
        <w:rPr>
          <w:rFonts w:ascii="Times New Roman" w:hAnsi="Times New Roman"/>
          <w:sz w:val="24"/>
          <w:szCs w:val="24"/>
        </w:rPr>
        <w:t>.</w:t>
      </w:r>
      <w:r w:rsidR="000D33BE">
        <w:rPr>
          <w:rFonts w:ascii="Times New Roman" w:hAnsi="Times New Roman"/>
          <w:sz w:val="24"/>
          <w:szCs w:val="24"/>
        </w:rPr>
        <w:tab/>
        <w:t>(10 Marks)</w:t>
      </w:r>
    </w:p>
    <w:p w:rsidR="0052170E" w:rsidRDefault="0052170E"/>
    <w:sectPr w:rsidR="0052170E" w:rsidSect="000D33BE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E4" w:rsidRDefault="00800FE4" w:rsidP="000D33BE">
      <w:pPr>
        <w:spacing w:after="0" w:line="240" w:lineRule="auto"/>
      </w:pPr>
      <w:r>
        <w:separator/>
      </w:r>
    </w:p>
  </w:endnote>
  <w:endnote w:type="continuationSeparator" w:id="0">
    <w:p w:rsidR="00800FE4" w:rsidRDefault="00800FE4" w:rsidP="000D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3BE" w:rsidRDefault="000D33BE" w:rsidP="000D33B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0D33BE" w:rsidRDefault="000D33BE" w:rsidP="000D33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E651A" w:rsidRPr="00FE651A">
        <w:rPr>
          <w:rFonts w:asciiTheme="majorHAnsi" w:hAnsiTheme="majorHAnsi"/>
          <w:noProof/>
        </w:rPr>
        <w:t>1</w:t>
      </w:r>
    </w:fldSimple>
    <w:r>
      <w:tab/>
    </w:r>
  </w:p>
  <w:p w:rsidR="000D33BE" w:rsidRDefault="000D33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E4" w:rsidRDefault="00800FE4" w:rsidP="000D33BE">
      <w:pPr>
        <w:spacing w:after="0" w:line="240" w:lineRule="auto"/>
      </w:pPr>
      <w:r>
        <w:separator/>
      </w:r>
    </w:p>
  </w:footnote>
  <w:footnote w:type="continuationSeparator" w:id="0">
    <w:p w:rsidR="00800FE4" w:rsidRDefault="00800FE4" w:rsidP="000D3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61B19"/>
    <w:multiLevelType w:val="hybridMultilevel"/>
    <w:tmpl w:val="9ADC691E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F5D6C"/>
    <w:multiLevelType w:val="hybridMultilevel"/>
    <w:tmpl w:val="55A2A11E"/>
    <w:lvl w:ilvl="0" w:tplc="9EC2244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D4C6F"/>
    <w:multiLevelType w:val="hybridMultilevel"/>
    <w:tmpl w:val="1F846F7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B093E"/>
    <w:multiLevelType w:val="hybridMultilevel"/>
    <w:tmpl w:val="52B8D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F5481"/>
    <w:multiLevelType w:val="hybridMultilevel"/>
    <w:tmpl w:val="4CD86B1C"/>
    <w:lvl w:ilvl="0" w:tplc="9B301F22">
      <w:start w:val="1"/>
      <w:numFmt w:val="lowerRoman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42E03FB8"/>
    <w:multiLevelType w:val="hybridMultilevel"/>
    <w:tmpl w:val="774C3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44048E"/>
    <w:multiLevelType w:val="hybridMultilevel"/>
    <w:tmpl w:val="DE5C1838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A22262"/>
    <w:multiLevelType w:val="hybridMultilevel"/>
    <w:tmpl w:val="D9728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3BE"/>
    <w:rsid w:val="0009742E"/>
    <w:rsid w:val="000D33BE"/>
    <w:rsid w:val="00102427"/>
    <w:rsid w:val="001B5F41"/>
    <w:rsid w:val="0052170E"/>
    <w:rsid w:val="006D0165"/>
    <w:rsid w:val="007A489C"/>
    <w:rsid w:val="00800FE4"/>
    <w:rsid w:val="00906707"/>
    <w:rsid w:val="00AB7796"/>
    <w:rsid w:val="00CC6DC8"/>
    <w:rsid w:val="00D236C1"/>
    <w:rsid w:val="00DE65FA"/>
    <w:rsid w:val="00F04257"/>
    <w:rsid w:val="00FE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D33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B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3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3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3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3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dcterms:created xsi:type="dcterms:W3CDTF">2015-03-31T08:38:00Z</dcterms:created>
  <dcterms:modified xsi:type="dcterms:W3CDTF">2015-04-10T07:00:00Z</dcterms:modified>
</cp:coreProperties>
</file>