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B1" w:rsidRDefault="005574B1" w:rsidP="005574B1">
      <w:pPr>
        <w:spacing w:line="360" w:lineRule="auto"/>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p>
    <w:p w:rsidR="005574B1" w:rsidRDefault="005574B1" w:rsidP="005574B1">
      <w:pPr>
        <w:spacing w:line="360" w:lineRule="auto"/>
        <w:jc w:val="center"/>
      </w:pPr>
    </w:p>
    <w:p w:rsidR="005574B1" w:rsidRDefault="005574B1" w:rsidP="005574B1">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5574B1" w:rsidRDefault="005574B1" w:rsidP="005574B1">
      <w:pPr>
        <w:spacing w:after="0" w:line="360" w:lineRule="auto"/>
        <w:jc w:val="center"/>
        <w:rPr>
          <w:rFonts w:ascii="Cambria" w:hAnsi="Cambria"/>
          <w:b/>
          <w:sz w:val="20"/>
          <w:szCs w:val="20"/>
        </w:rPr>
      </w:pPr>
      <w:r>
        <w:rPr>
          <w:rFonts w:ascii="Cambria" w:hAnsi="Cambria"/>
          <w:b/>
          <w:sz w:val="20"/>
          <w:szCs w:val="20"/>
        </w:rPr>
        <w:t xml:space="preserve">P.O. Box 972-60200 – </w:t>
      </w:r>
      <w:proofErr w:type="spellStart"/>
      <w:r>
        <w:rPr>
          <w:rFonts w:ascii="Cambria" w:hAnsi="Cambria"/>
          <w:b/>
          <w:sz w:val="20"/>
          <w:szCs w:val="20"/>
        </w:rPr>
        <w:t>Meru</w:t>
      </w:r>
      <w:proofErr w:type="spellEnd"/>
      <w:r>
        <w:rPr>
          <w:rFonts w:ascii="Cambria" w:hAnsi="Cambria"/>
          <w:b/>
          <w:sz w:val="20"/>
          <w:szCs w:val="20"/>
        </w:rPr>
        <w:t>-Kenya.</w:t>
      </w:r>
    </w:p>
    <w:p w:rsidR="005574B1" w:rsidRDefault="005574B1" w:rsidP="005574B1">
      <w:pPr>
        <w:spacing w:after="0" w:line="360" w:lineRule="auto"/>
        <w:jc w:val="center"/>
        <w:rPr>
          <w:rFonts w:ascii="Cambria" w:hAnsi="Cambria"/>
          <w:b/>
          <w:sz w:val="20"/>
          <w:szCs w:val="20"/>
        </w:rPr>
      </w:pPr>
      <w:r>
        <w:rPr>
          <w:rFonts w:ascii="Cambria" w:hAnsi="Cambria"/>
          <w:b/>
          <w:sz w:val="20"/>
          <w:szCs w:val="20"/>
        </w:rPr>
        <w:t>Tel: 020-2069349, 061-2309217. 064-30320 Cell phone: +254 712524293, +254 789151411</w:t>
      </w:r>
    </w:p>
    <w:p w:rsidR="005574B1" w:rsidRDefault="005574B1" w:rsidP="005574B1">
      <w:pPr>
        <w:spacing w:after="0" w:line="360" w:lineRule="auto"/>
        <w:jc w:val="center"/>
        <w:rPr>
          <w:rFonts w:ascii="Cambria" w:hAnsi="Cambria"/>
          <w:b/>
          <w:sz w:val="20"/>
          <w:szCs w:val="20"/>
        </w:rPr>
      </w:pPr>
      <w:r>
        <w:rPr>
          <w:rFonts w:ascii="Cambria" w:hAnsi="Cambria"/>
          <w:b/>
          <w:sz w:val="20"/>
          <w:szCs w:val="20"/>
        </w:rPr>
        <w:t>Fax: 064-30321</w:t>
      </w:r>
    </w:p>
    <w:p w:rsidR="005574B1" w:rsidRDefault="005574B1" w:rsidP="005574B1">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5574B1" w:rsidRDefault="00412A68" w:rsidP="005574B1">
      <w:pPr>
        <w:spacing w:line="360" w:lineRule="auto"/>
        <w:jc w:val="center"/>
        <w:rPr>
          <w:rFonts w:ascii="Maiandra GD" w:hAnsi="Maiandra GD"/>
          <w:b/>
        </w:rPr>
      </w:pPr>
      <w:r w:rsidRPr="00412A68">
        <w:rPr>
          <w:rFonts w:asciiTheme="minorHAnsi" w:hAnsiTheme="minorHAnsi"/>
        </w:rPr>
        <w:pict>
          <v:shapetype id="_x0000_t32" coordsize="21600,21600" o:spt="32" o:oned="t" path="m,l21600,21600e" filled="f">
            <v:path arrowok="t" fillok="f" o:connecttype="none"/>
            <o:lock v:ext="edit" shapetype="t"/>
          </v:shapetype>
          <v:shape id="_x0000_s1034" type="#_x0000_t32" style="position:absolute;left:0;text-align:left;margin-left:-6.75pt;margin-top:4.65pt;width:470.25pt;height:0;z-index:251661312" o:connectortype="straight" strokeweight="2.5pt">
            <v:shadow color="#868686"/>
          </v:shape>
        </w:pict>
      </w:r>
    </w:p>
    <w:p w:rsidR="005574B1" w:rsidRDefault="005574B1" w:rsidP="005574B1">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5574B1" w:rsidRDefault="005574B1" w:rsidP="005574B1">
      <w:pPr>
        <w:spacing w:line="360" w:lineRule="auto"/>
        <w:jc w:val="center"/>
        <w:rPr>
          <w:rFonts w:ascii="Times New Roman" w:hAnsi="Times New Roman"/>
          <w:sz w:val="24"/>
          <w:szCs w:val="24"/>
        </w:rPr>
      </w:pPr>
      <w:r>
        <w:rPr>
          <w:rFonts w:ascii="Times New Roman" w:hAnsi="Times New Roman"/>
          <w:sz w:val="24"/>
          <w:szCs w:val="24"/>
        </w:rPr>
        <w:t>FIRST YEAR, SECOND SEMESTER EXAMINATION FOR MASTERS OF BUSINESS ADMINISTRATION</w:t>
      </w:r>
    </w:p>
    <w:p w:rsidR="005574B1" w:rsidRDefault="00706FF9" w:rsidP="005574B1">
      <w:pPr>
        <w:spacing w:line="360" w:lineRule="auto"/>
        <w:jc w:val="center"/>
        <w:rPr>
          <w:rFonts w:ascii="Times New Roman" w:hAnsi="Times New Roman"/>
          <w:b/>
          <w:sz w:val="24"/>
          <w:szCs w:val="24"/>
        </w:rPr>
      </w:pPr>
      <w:r>
        <w:rPr>
          <w:rFonts w:ascii="Times New Roman" w:hAnsi="Times New Roman"/>
          <w:b/>
          <w:sz w:val="24"/>
          <w:szCs w:val="24"/>
        </w:rPr>
        <w:t>HCBA 3207/</w:t>
      </w:r>
      <w:r w:rsidR="005574B1">
        <w:rPr>
          <w:rFonts w:ascii="Times New Roman" w:hAnsi="Times New Roman"/>
          <w:b/>
          <w:sz w:val="24"/>
          <w:szCs w:val="24"/>
        </w:rPr>
        <w:t xml:space="preserve">BFA 5231 – CORPORATE FINANCE </w:t>
      </w:r>
    </w:p>
    <w:p w:rsidR="005574B1" w:rsidRDefault="00412A68" w:rsidP="005574B1">
      <w:pPr>
        <w:spacing w:line="360" w:lineRule="auto"/>
        <w:jc w:val="center"/>
        <w:rPr>
          <w:rFonts w:ascii="Times New Roman" w:hAnsi="Times New Roman"/>
          <w:b/>
          <w:sz w:val="24"/>
          <w:szCs w:val="24"/>
        </w:rPr>
      </w:pPr>
      <w:r w:rsidRPr="00412A68">
        <w:rPr>
          <w:rFonts w:asciiTheme="minorHAnsi" w:hAnsiTheme="minorHAnsi"/>
        </w:rPr>
        <w:pict>
          <v:shape id="_x0000_s1035" type="#_x0000_t32" style="position:absolute;left:0;text-align:left;margin-left:-1in;margin-top:23.5pt;width:612.45pt;height:0;z-index:251662336" o:connectortype="straight"/>
        </w:pict>
      </w:r>
      <w:r w:rsidR="005574B1">
        <w:rPr>
          <w:rFonts w:ascii="Times New Roman" w:hAnsi="Times New Roman"/>
          <w:b/>
          <w:sz w:val="24"/>
          <w:szCs w:val="24"/>
        </w:rPr>
        <w:t>DATE: MARCH 2015</w:t>
      </w:r>
      <w:r w:rsidR="005574B1">
        <w:rPr>
          <w:rFonts w:ascii="Times New Roman" w:hAnsi="Times New Roman"/>
          <w:b/>
          <w:sz w:val="24"/>
          <w:szCs w:val="24"/>
        </w:rPr>
        <w:tab/>
      </w:r>
      <w:r w:rsidR="005574B1">
        <w:rPr>
          <w:rFonts w:ascii="Times New Roman" w:hAnsi="Times New Roman"/>
          <w:b/>
          <w:sz w:val="24"/>
          <w:szCs w:val="24"/>
        </w:rPr>
        <w:tab/>
      </w:r>
      <w:r w:rsidR="005574B1">
        <w:rPr>
          <w:rFonts w:ascii="Times New Roman" w:hAnsi="Times New Roman"/>
          <w:b/>
          <w:sz w:val="24"/>
          <w:szCs w:val="24"/>
        </w:rPr>
        <w:tab/>
      </w:r>
      <w:r w:rsidR="005574B1">
        <w:rPr>
          <w:rFonts w:ascii="Times New Roman" w:hAnsi="Times New Roman"/>
          <w:b/>
          <w:sz w:val="24"/>
          <w:szCs w:val="24"/>
        </w:rPr>
        <w:tab/>
      </w:r>
      <w:r w:rsidR="005574B1">
        <w:rPr>
          <w:rFonts w:ascii="Times New Roman" w:hAnsi="Times New Roman"/>
          <w:b/>
          <w:sz w:val="24"/>
          <w:szCs w:val="24"/>
        </w:rPr>
        <w:tab/>
      </w:r>
      <w:r w:rsidR="005574B1">
        <w:rPr>
          <w:rFonts w:ascii="Times New Roman" w:hAnsi="Times New Roman"/>
          <w:b/>
          <w:sz w:val="24"/>
          <w:szCs w:val="24"/>
        </w:rPr>
        <w:tab/>
      </w:r>
      <w:r w:rsidR="005574B1">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5574B1">
        <w:rPr>
          <w:rFonts w:ascii="Times New Roman" w:hAnsi="Times New Roman"/>
          <w:b/>
          <w:sz w:val="24"/>
          <w:szCs w:val="24"/>
        </w:rPr>
        <w:t>HOURS</w:t>
      </w:r>
    </w:p>
    <w:p w:rsidR="005574B1" w:rsidRDefault="00412A68" w:rsidP="005574B1">
      <w:pPr>
        <w:spacing w:line="360" w:lineRule="auto"/>
        <w:rPr>
          <w:rFonts w:ascii="Times New Roman" w:hAnsi="Times New Roman"/>
          <w:i/>
          <w:sz w:val="24"/>
          <w:szCs w:val="24"/>
        </w:rPr>
      </w:pPr>
      <w:r w:rsidRPr="00412A68">
        <w:rPr>
          <w:rFonts w:asciiTheme="minorHAnsi" w:hAnsiTheme="minorHAnsi"/>
        </w:rPr>
        <w:pict>
          <v:shape id="_x0000_s1036" type="#_x0000_t32" style="position:absolute;margin-left:-1in;margin-top:21.35pt;width:612.45pt;height:0;z-index:251663360" o:connectortype="straight"/>
        </w:pict>
      </w:r>
      <w:r w:rsidR="005574B1">
        <w:rPr>
          <w:rFonts w:ascii="Times New Roman" w:hAnsi="Times New Roman"/>
          <w:b/>
          <w:sz w:val="24"/>
          <w:szCs w:val="24"/>
        </w:rPr>
        <w:t xml:space="preserve">INSTRUCTIONS:  </w:t>
      </w:r>
      <w:r w:rsidR="005574B1">
        <w:rPr>
          <w:rFonts w:ascii="Times New Roman" w:hAnsi="Times New Roman"/>
          <w:i/>
          <w:sz w:val="24"/>
          <w:szCs w:val="24"/>
        </w:rPr>
        <w:t>Answer question</w:t>
      </w:r>
      <w:r w:rsidR="005574B1">
        <w:rPr>
          <w:rFonts w:ascii="Times New Roman" w:hAnsi="Times New Roman"/>
          <w:b/>
          <w:i/>
          <w:sz w:val="24"/>
          <w:szCs w:val="24"/>
        </w:rPr>
        <w:t xml:space="preserve"> one </w:t>
      </w:r>
      <w:r w:rsidR="005574B1">
        <w:rPr>
          <w:rFonts w:ascii="Times New Roman" w:hAnsi="Times New Roman"/>
          <w:i/>
          <w:sz w:val="24"/>
          <w:szCs w:val="24"/>
        </w:rPr>
        <w:t xml:space="preserve">and any other </w:t>
      </w:r>
      <w:r w:rsidR="005574B1">
        <w:rPr>
          <w:rFonts w:ascii="Times New Roman" w:hAnsi="Times New Roman"/>
          <w:b/>
          <w:i/>
          <w:sz w:val="24"/>
          <w:szCs w:val="24"/>
        </w:rPr>
        <w:t>two</w:t>
      </w:r>
      <w:r w:rsidR="005574B1">
        <w:rPr>
          <w:rFonts w:ascii="Times New Roman" w:hAnsi="Times New Roman"/>
          <w:i/>
          <w:sz w:val="24"/>
          <w:szCs w:val="24"/>
        </w:rPr>
        <w:t xml:space="preserve"> questions  </w:t>
      </w:r>
    </w:p>
    <w:p w:rsidR="005574B1" w:rsidRDefault="005574B1" w:rsidP="005574B1">
      <w:pPr>
        <w:spacing w:line="360" w:lineRule="auto"/>
        <w:rPr>
          <w:rFonts w:ascii="Times New Roman" w:hAnsi="Times New Roman"/>
          <w:b/>
          <w:sz w:val="24"/>
          <w:szCs w:val="24"/>
        </w:rPr>
      </w:pPr>
      <w:r>
        <w:rPr>
          <w:rFonts w:ascii="Times New Roman" w:hAnsi="Times New Roman"/>
          <w:b/>
          <w:sz w:val="24"/>
          <w:szCs w:val="24"/>
        </w:rPr>
        <w:t xml:space="preserve">QUESTION ONE </w:t>
      </w:r>
    </w:p>
    <w:p w:rsidR="005574B1" w:rsidRDefault="005574B1" w:rsidP="005574B1">
      <w:pPr>
        <w:pStyle w:val="ListParagraph"/>
        <w:numPr>
          <w:ilvl w:val="0"/>
          <w:numId w:val="17"/>
        </w:numPr>
        <w:spacing w:line="360" w:lineRule="auto"/>
        <w:ind w:left="450" w:hanging="450"/>
        <w:rPr>
          <w:rFonts w:ascii="Times New Roman" w:hAnsi="Times New Roman"/>
          <w:sz w:val="24"/>
          <w:szCs w:val="24"/>
        </w:rPr>
      </w:pPr>
      <w:r>
        <w:rPr>
          <w:rFonts w:ascii="Times New Roman" w:hAnsi="Times New Roman"/>
          <w:sz w:val="24"/>
          <w:szCs w:val="24"/>
        </w:rPr>
        <w:t xml:space="preserve">Assume  a project costs Sh. 30,000 and yields the following uncertain </w:t>
      </w:r>
      <w:proofErr w:type="spellStart"/>
      <w:r>
        <w:rPr>
          <w:rFonts w:ascii="Times New Roman" w:hAnsi="Times New Roman"/>
          <w:sz w:val="24"/>
          <w:szCs w:val="24"/>
        </w:rPr>
        <w:t>cashflows</w:t>
      </w:r>
      <w:proofErr w:type="spellEnd"/>
      <w:r>
        <w:rPr>
          <w:rFonts w:ascii="Times New Roman" w:hAnsi="Times New Roman"/>
          <w:sz w:val="24"/>
          <w:szCs w:val="24"/>
        </w:rPr>
        <w:t>:</w:t>
      </w:r>
    </w:p>
    <w:p w:rsidR="005574B1" w:rsidRDefault="005574B1" w:rsidP="005574B1">
      <w:pPr>
        <w:pStyle w:val="ListParagraph"/>
        <w:spacing w:line="360" w:lineRule="auto"/>
        <w:ind w:left="450"/>
        <w:rPr>
          <w:rFonts w:ascii="Times New Roman" w:hAnsi="Times New Roman"/>
          <w:sz w:val="24"/>
          <w:szCs w:val="24"/>
        </w:rPr>
      </w:pPr>
    </w:p>
    <w:tbl>
      <w:tblPr>
        <w:tblStyle w:val="TableGrid"/>
        <w:tblW w:w="0" w:type="auto"/>
        <w:tblInd w:w="450" w:type="dxa"/>
        <w:tblLook w:val="04A0"/>
      </w:tblPr>
      <w:tblGrid>
        <w:gridCol w:w="1845"/>
        <w:gridCol w:w="1822"/>
        <w:gridCol w:w="1823"/>
        <w:gridCol w:w="1823"/>
        <w:gridCol w:w="1813"/>
      </w:tblGrid>
      <w:tr w:rsidR="005574B1" w:rsidTr="005574B1">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 xml:space="preserve">Year </w:t>
            </w:r>
          </w:p>
        </w:tc>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1</w:t>
            </w:r>
          </w:p>
        </w:tc>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2</w:t>
            </w:r>
          </w:p>
        </w:tc>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3</w:t>
            </w:r>
          </w:p>
        </w:tc>
        <w:tc>
          <w:tcPr>
            <w:tcW w:w="1916"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4</w:t>
            </w:r>
          </w:p>
        </w:tc>
      </w:tr>
      <w:tr w:rsidR="005574B1" w:rsidTr="005574B1">
        <w:tc>
          <w:tcPr>
            <w:tcW w:w="1915" w:type="dxa"/>
          </w:tcPr>
          <w:p w:rsidR="005574B1" w:rsidRDefault="005574B1" w:rsidP="005574B1">
            <w:pPr>
              <w:pStyle w:val="ListParagraph"/>
              <w:spacing w:line="360" w:lineRule="auto"/>
              <w:ind w:left="0"/>
              <w:rPr>
                <w:rFonts w:ascii="Times New Roman" w:hAnsi="Times New Roman"/>
                <w:sz w:val="24"/>
                <w:szCs w:val="24"/>
              </w:rPr>
            </w:pPr>
            <w:proofErr w:type="spellStart"/>
            <w:r>
              <w:rPr>
                <w:rFonts w:ascii="Times New Roman" w:hAnsi="Times New Roman"/>
                <w:sz w:val="24"/>
                <w:szCs w:val="24"/>
              </w:rPr>
              <w:t>Cashflow</w:t>
            </w:r>
            <w:proofErr w:type="spellEnd"/>
            <w:r>
              <w:rPr>
                <w:rFonts w:ascii="Times New Roman" w:hAnsi="Times New Roman"/>
                <w:sz w:val="24"/>
                <w:szCs w:val="24"/>
              </w:rPr>
              <w:t xml:space="preserve"> </w:t>
            </w:r>
          </w:p>
        </w:tc>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12,000</w:t>
            </w:r>
          </w:p>
        </w:tc>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14,000</w:t>
            </w:r>
          </w:p>
        </w:tc>
        <w:tc>
          <w:tcPr>
            <w:tcW w:w="1915"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10,000</w:t>
            </w:r>
          </w:p>
        </w:tc>
        <w:tc>
          <w:tcPr>
            <w:tcW w:w="1916" w:type="dxa"/>
          </w:tcPr>
          <w:p w:rsidR="005574B1" w:rsidRDefault="005574B1" w:rsidP="005574B1">
            <w:pPr>
              <w:pStyle w:val="ListParagraph"/>
              <w:spacing w:line="360" w:lineRule="auto"/>
              <w:ind w:left="0"/>
              <w:rPr>
                <w:rFonts w:ascii="Times New Roman" w:hAnsi="Times New Roman"/>
                <w:sz w:val="24"/>
                <w:szCs w:val="24"/>
              </w:rPr>
            </w:pPr>
            <w:r>
              <w:rPr>
                <w:rFonts w:ascii="Times New Roman" w:hAnsi="Times New Roman"/>
                <w:sz w:val="24"/>
                <w:szCs w:val="24"/>
              </w:rPr>
              <w:t>6,000</w:t>
            </w:r>
          </w:p>
        </w:tc>
      </w:tr>
    </w:tbl>
    <w:p w:rsidR="005574B1" w:rsidRDefault="005574B1" w:rsidP="005574B1">
      <w:pPr>
        <w:pStyle w:val="ListParagraph"/>
        <w:spacing w:line="360" w:lineRule="auto"/>
        <w:ind w:left="450"/>
        <w:rPr>
          <w:rFonts w:ascii="Times New Roman" w:hAnsi="Times New Roman"/>
          <w:sz w:val="24"/>
          <w:szCs w:val="24"/>
        </w:rPr>
      </w:pPr>
    </w:p>
    <w:p w:rsidR="005574B1" w:rsidRDefault="00412A68" w:rsidP="005574B1">
      <w:pPr>
        <w:pStyle w:val="ListParagraph"/>
        <w:spacing w:line="360" w:lineRule="auto"/>
        <w:ind w:left="450"/>
        <w:rPr>
          <w:rFonts w:ascii="Times New Roman" w:hAnsi="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m:t>
            </m:r>
          </m:e>
          <m:sub>
            <m:r>
              <w:rPr>
                <w:rFonts w:ascii="Cambria Math" w:hAnsi="Cambria Math"/>
                <w:sz w:val="24"/>
                <w:szCs w:val="24"/>
              </w:rPr>
              <m:t>0</m:t>
            </m:r>
          </m:sub>
        </m:sSub>
      </m:oMath>
      <w:r w:rsidR="005574B1">
        <w:rPr>
          <w:rFonts w:ascii="Times New Roman" w:hAnsi="Times New Roman"/>
          <w:sz w:val="24"/>
          <w:szCs w:val="24"/>
        </w:rPr>
        <w:t xml:space="preserve">  = 1.00</w:t>
      </w:r>
    </w:p>
    <w:p w:rsidR="005574B1" w:rsidRPr="005574B1" w:rsidRDefault="00412A68" w:rsidP="005574B1">
      <w:pPr>
        <w:pStyle w:val="ListParagraph"/>
        <w:spacing w:line="360" w:lineRule="auto"/>
        <w:ind w:left="450"/>
        <w:rPr>
          <w:rFonts w:ascii="Times New Roman" w:hAnsi="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m:t>
            </m:r>
          </m:e>
          <m:sub>
            <m:r>
              <w:rPr>
                <w:rFonts w:ascii="Cambria Math" w:hAnsi="Cambria Math"/>
                <w:sz w:val="24"/>
                <w:szCs w:val="24"/>
              </w:rPr>
              <m:t>0</m:t>
            </m:r>
          </m:sub>
        </m:sSub>
      </m:oMath>
      <w:r w:rsidR="005574B1">
        <w:rPr>
          <w:rFonts w:ascii="Times New Roman" w:hAnsi="Times New Roman"/>
          <w:sz w:val="24"/>
          <w:szCs w:val="24"/>
        </w:rPr>
        <w:t xml:space="preserve">  = 0.90</w:t>
      </w:r>
    </w:p>
    <w:p w:rsidR="005574B1" w:rsidRPr="005574B1" w:rsidRDefault="00412A68" w:rsidP="005574B1">
      <w:pPr>
        <w:pStyle w:val="ListParagraph"/>
        <w:spacing w:line="360" w:lineRule="auto"/>
        <w:ind w:left="450"/>
        <w:rPr>
          <w:rFonts w:ascii="Times New Roman" w:hAnsi="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m:t>
            </m:r>
          </m:e>
          <m:sub>
            <m:r>
              <w:rPr>
                <w:rFonts w:ascii="Cambria Math" w:hAnsi="Cambria Math"/>
                <w:sz w:val="24"/>
                <w:szCs w:val="24"/>
              </w:rPr>
              <m:t>0</m:t>
            </m:r>
          </m:sub>
        </m:sSub>
      </m:oMath>
      <w:r w:rsidR="005574B1">
        <w:rPr>
          <w:rFonts w:ascii="Times New Roman" w:hAnsi="Times New Roman"/>
          <w:sz w:val="24"/>
          <w:szCs w:val="24"/>
        </w:rPr>
        <w:t xml:space="preserve">  = 0.70</w:t>
      </w:r>
    </w:p>
    <w:p w:rsidR="005574B1" w:rsidRPr="005574B1" w:rsidRDefault="00412A68" w:rsidP="005574B1">
      <w:pPr>
        <w:pStyle w:val="ListParagraph"/>
        <w:spacing w:line="360" w:lineRule="auto"/>
        <w:ind w:left="450"/>
        <w:rPr>
          <w:rFonts w:ascii="Times New Roman" w:hAnsi="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m:t>
            </m:r>
          </m:e>
          <m:sub>
            <m:r>
              <w:rPr>
                <w:rFonts w:ascii="Cambria Math" w:hAnsi="Cambria Math"/>
                <w:sz w:val="24"/>
                <w:szCs w:val="24"/>
              </w:rPr>
              <m:t>0</m:t>
            </m:r>
          </m:sub>
        </m:sSub>
      </m:oMath>
      <w:r w:rsidR="005574B1">
        <w:rPr>
          <w:rFonts w:ascii="Times New Roman" w:hAnsi="Times New Roman"/>
          <w:sz w:val="24"/>
          <w:szCs w:val="24"/>
        </w:rPr>
        <w:t xml:space="preserve">  = 0.50</w:t>
      </w:r>
    </w:p>
    <w:p w:rsidR="005574B1" w:rsidRDefault="00412A68" w:rsidP="005574B1">
      <w:pPr>
        <w:pStyle w:val="ListParagraph"/>
        <w:spacing w:line="360" w:lineRule="auto"/>
        <w:ind w:left="450"/>
        <w:rPr>
          <w:rFonts w:ascii="Times New Roman" w:hAnsi="Times New Roman"/>
          <w:sz w:val="24"/>
          <w:szCs w:val="24"/>
        </w:rPr>
      </w:pPr>
      <m:oMath>
        <m:sSub>
          <m:sSubPr>
            <m:ctrlPr>
              <w:rPr>
                <w:rFonts w:ascii="Cambria Math" w:hAnsi="Cambria Math" w:cs="Cambria Math"/>
                <w:i/>
                <w:sz w:val="24"/>
                <w:szCs w:val="24"/>
              </w:rPr>
            </m:ctrlPr>
          </m:sSubPr>
          <m:e>
            <m:r>
              <w:rPr>
                <w:rFonts w:ascii="Cambria Math" w:hAnsi="Cambria Math" w:cs="Cambria Math"/>
                <w:sz w:val="24"/>
                <w:szCs w:val="24"/>
              </w:rPr>
              <m:t>∝</m:t>
            </m:r>
          </m:e>
          <m:sub>
            <m:r>
              <w:rPr>
                <w:rFonts w:ascii="Cambria Math" w:hAnsi="Cambria Math"/>
                <w:sz w:val="24"/>
                <w:szCs w:val="24"/>
              </w:rPr>
              <m:t>0</m:t>
            </m:r>
          </m:sub>
        </m:sSub>
      </m:oMath>
      <w:r w:rsidR="005574B1">
        <w:rPr>
          <w:rFonts w:ascii="Times New Roman" w:hAnsi="Times New Roman"/>
          <w:sz w:val="24"/>
          <w:szCs w:val="24"/>
        </w:rPr>
        <w:t xml:space="preserve">  = 0.30</w:t>
      </w:r>
    </w:p>
    <w:p w:rsidR="005574B1" w:rsidRDefault="005574B1" w:rsidP="005574B1">
      <w:pPr>
        <w:pStyle w:val="ListParagraph"/>
        <w:spacing w:line="360" w:lineRule="auto"/>
        <w:ind w:left="450"/>
        <w:rPr>
          <w:rFonts w:ascii="Times New Roman" w:hAnsi="Times New Roman"/>
          <w:sz w:val="24"/>
          <w:szCs w:val="24"/>
        </w:rPr>
      </w:pPr>
      <w:r>
        <w:rPr>
          <w:rFonts w:ascii="Times New Roman" w:hAnsi="Times New Roman"/>
          <w:sz w:val="24"/>
          <w:szCs w:val="24"/>
        </w:rPr>
        <w:t>The risk-free discount rate is given as 10%</w:t>
      </w:r>
    </w:p>
    <w:p w:rsidR="005574B1" w:rsidRDefault="005574B1" w:rsidP="005574B1">
      <w:pPr>
        <w:pStyle w:val="ListParagraph"/>
        <w:spacing w:line="360" w:lineRule="auto"/>
        <w:ind w:left="450"/>
        <w:rPr>
          <w:rFonts w:ascii="Times New Roman" w:hAnsi="Times New Roman"/>
          <w:sz w:val="24"/>
          <w:szCs w:val="24"/>
        </w:rPr>
      </w:pPr>
      <w:proofErr w:type="gramStart"/>
      <w:r w:rsidRPr="005574B1">
        <w:rPr>
          <w:rFonts w:ascii="Times New Roman" w:hAnsi="Times New Roman"/>
          <w:b/>
          <w:sz w:val="24"/>
          <w:szCs w:val="24"/>
        </w:rPr>
        <w:lastRenderedPageBreak/>
        <w:t xml:space="preserve">Required </w:t>
      </w:r>
      <w:r>
        <w:rPr>
          <w:rFonts w:ascii="Times New Roman" w:hAnsi="Times New Roman"/>
          <w:sz w:val="24"/>
          <w:szCs w:val="24"/>
        </w:rPr>
        <w:t>:</w:t>
      </w:r>
      <w:proofErr w:type="gramEnd"/>
      <w:r>
        <w:rPr>
          <w:rFonts w:ascii="Times New Roman" w:hAnsi="Times New Roman"/>
          <w:sz w:val="24"/>
          <w:szCs w:val="24"/>
        </w:rPr>
        <w:t xml:space="preserve"> Compute NPV of the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5574B1" w:rsidRPr="005574B1" w:rsidRDefault="005574B1" w:rsidP="005574B1">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 Discuss five ways in which a company can prevent a hostile takeover against it.</w:t>
      </w:r>
    </w:p>
    <w:p w:rsidR="005574B1" w:rsidRDefault="005574B1" w:rsidP="005574B1">
      <w:pPr>
        <w:pStyle w:val="ListParagraph"/>
        <w:spacing w:line="360" w:lineRule="auto"/>
        <w:ind w:left="7920"/>
        <w:rPr>
          <w:rFonts w:ascii="Times New Roman" w:hAnsi="Times New Roman"/>
          <w:sz w:val="24"/>
          <w:szCs w:val="24"/>
        </w:rPr>
      </w:pPr>
      <w:r>
        <w:rPr>
          <w:rFonts w:ascii="Times New Roman" w:hAnsi="Times New Roman"/>
          <w:sz w:val="24"/>
          <w:szCs w:val="24"/>
        </w:rPr>
        <w:t>(10 Marks)</w:t>
      </w:r>
    </w:p>
    <w:p w:rsidR="005574B1" w:rsidRDefault="005574B1" w:rsidP="005574B1">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Discuss any five theories that explain the optimal capital structure of a firm.(10 Marks)</w:t>
      </w:r>
    </w:p>
    <w:p w:rsidR="005574B1" w:rsidRPr="005574B1" w:rsidRDefault="005574B1" w:rsidP="005574B1">
      <w:pPr>
        <w:pStyle w:val="ListParagraph"/>
        <w:spacing w:line="360" w:lineRule="auto"/>
        <w:rPr>
          <w:rFonts w:ascii="Times New Roman" w:hAnsi="Times New Roman"/>
          <w:sz w:val="24"/>
          <w:szCs w:val="24"/>
        </w:rPr>
      </w:pPr>
    </w:p>
    <w:p w:rsidR="005574B1" w:rsidRPr="005574B1" w:rsidRDefault="005574B1" w:rsidP="005574B1">
      <w:pPr>
        <w:spacing w:line="360" w:lineRule="auto"/>
        <w:rPr>
          <w:rFonts w:ascii="Times New Roman" w:hAnsi="Times New Roman"/>
          <w:sz w:val="24"/>
          <w:szCs w:val="24"/>
        </w:rPr>
      </w:pPr>
      <w:r w:rsidRPr="005574B1">
        <w:rPr>
          <w:rFonts w:ascii="Times New Roman" w:hAnsi="Times New Roman"/>
          <w:b/>
          <w:sz w:val="24"/>
          <w:szCs w:val="24"/>
        </w:rPr>
        <w:t>QUESTION TWO (15 MARKS</w:t>
      </w:r>
      <w:r w:rsidRPr="005574B1">
        <w:rPr>
          <w:rFonts w:ascii="Times New Roman" w:hAnsi="Times New Roman"/>
          <w:sz w:val="24"/>
          <w:szCs w:val="24"/>
        </w:rPr>
        <w:t>)</w:t>
      </w:r>
    </w:p>
    <w:p w:rsidR="005574B1" w:rsidRDefault="005574B1" w:rsidP="005574B1">
      <w:pPr>
        <w:spacing w:line="360" w:lineRule="auto"/>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Zeda</w:t>
      </w:r>
      <w:proofErr w:type="spellEnd"/>
      <w:r>
        <w:rPr>
          <w:rFonts w:ascii="Times New Roman" w:hAnsi="Times New Roman"/>
          <w:sz w:val="24"/>
          <w:szCs w:val="24"/>
        </w:rPr>
        <w:t xml:space="preserve"> Company Ltd is considering a substantial investment in </w:t>
      </w:r>
      <w:proofErr w:type="gramStart"/>
      <w:r>
        <w:rPr>
          <w:rFonts w:ascii="Times New Roman" w:hAnsi="Times New Roman"/>
          <w:sz w:val="24"/>
          <w:szCs w:val="24"/>
        </w:rPr>
        <w:t>a</w:t>
      </w:r>
      <w:proofErr w:type="gramEnd"/>
      <w:r>
        <w:rPr>
          <w:rFonts w:ascii="Times New Roman" w:hAnsi="Times New Roman"/>
          <w:sz w:val="24"/>
          <w:szCs w:val="24"/>
        </w:rPr>
        <w:t xml:space="preserve"> n new production process. From a variety of sources, the total cost of the project has been esti</w:t>
      </w:r>
      <w:r w:rsidR="009253BE">
        <w:rPr>
          <w:rFonts w:ascii="Times New Roman" w:hAnsi="Times New Roman"/>
          <w:sz w:val="24"/>
          <w:szCs w:val="24"/>
        </w:rPr>
        <w:t>mated at Sh. 20 million. However, if the investment were to be increased to Sh.30 million, the productive capacity of the plant could be substantially increased. Due to the nature of the process, it would be exorbitantly expensive to increase capacity once the equipment is installed.</w:t>
      </w:r>
    </w:p>
    <w:p w:rsidR="009253BE" w:rsidRDefault="009253BE" w:rsidP="005574B1">
      <w:pPr>
        <w:spacing w:line="360" w:lineRule="auto"/>
        <w:rPr>
          <w:rFonts w:ascii="Times New Roman" w:hAnsi="Times New Roman"/>
          <w:sz w:val="24"/>
          <w:szCs w:val="24"/>
        </w:rPr>
      </w:pPr>
      <w:r>
        <w:rPr>
          <w:rFonts w:ascii="Times New Roman" w:hAnsi="Times New Roman"/>
          <w:sz w:val="24"/>
          <w:szCs w:val="24"/>
        </w:rPr>
        <w:t>One of the problems facing the company if that there is a considerable degree of uncertainty regarding demand for the product. After some research which has been conducted jointly by the marketing and finance departments, some data has been produced. These are shown below;</w:t>
      </w:r>
    </w:p>
    <w:p w:rsidR="009253BE" w:rsidRDefault="009253BE" w:rsidP="005574B1">
      <w:pPr>
        <w:spacing w:line="360" w:lineRule="auto"/>
        <w:rPr>
          <w:rFonts w:ascii="Times New Roman" w:hAnsi="Times New Roman"/>
          <w:sz w:val="24"/>
          <w:szCs w:val="24"/>
        </w:rPr>
      </w:pPr>
    </w:p>
    <w:tbl>
      <w:tblPr>
        <w:tblStyle w:val="TableGrid"/>
        <w:tblW w:w="0" w:type="auto"/>
        <w:tblLook w:val="04A0"/>
      </w:tblPr>
      <w:tblGrid>
        <w:gridCol w:w="5745"/>
        <w:gridCol w:w="1915"/>
        <w:gridCol w:w="1916"/>
      </w:tblGrid>
      <w:tr w:rsidR="009253BE" w:rsidTr="0068539E">
        <w:tc>
          <w:tcPr>
            <w:tcW w:w="9576" w:type="dxa"/>
            <w:gridSpan w:val="3"/>
          </w:tcPr>
          <w:p w:rsidR="009253BE" w:rsidRDefault="009253BE" w:rsidP="009253BE">
            <w:pPr>
              <w:tabs>
                <w:tab w:val="left" w:pos="1950"/>
              </w:tabs>
              <w:spacing w:line="360" w:lineRule="auto"/>
              <w:rPr>
                <w:rFonts w:ascii="Times New Roman" w:hAnsi="Times New Roman"/>
                <w:sz w:val="24"/>
                <w:szCs w:val="24"/>
              </w:rPr>
            </w:pPr>
            <w:r>
              <w:rPr>
                <w:rFonts w:ascii="Times New Roman" w:hAnsi="Times New Roman"/>
                <w:sz w:val="24"/>
                <w:szCs w:val="24"/>
              </w:rPr>
              <w:tab/>
              <w:t>Investment A (Sh. 20m)                                 Investment B(Sh. 30m)</w:t>
            </w:r>
          </w:p>
        </w:tc>
      </w:tr>
      <w:tr w:rsidR="009253BE" w:rsidTr="00C16149">
        <w:tc>
          <w:tcPr>
            <w:tcW w:w="5745" w:type="dxa"/>
          </w:tcPr>
          <w:p w:rsidR="009253BE" w:rsidRDefault="009253BE" w:rsidP="005574B1">
            <w:pPr>
              <w:spacing w:line="360" w:lineRule="auto"/>
              <w:rPr>
                <w:rFonts w:ascii="Times New Roman" w:hAnsi="Times New Roman"/>
                <w:sz w:val="24"/>
                <w:szCs w:val="24"/>
              </w:rPr>
            </w:pPr>
            <w:r>
              <w:rPr>
                <w:rFonts w:ascii="Times New Roman" w:hAnsi="Times New Roman"/>
                <w:sz w:val="24"/>
                <w:szCs w:val="24"/>
              </w:rPr>
              <w:t>Year                              Demand                    Annual Net</w:t>
            </w:r>
          </w:p>
          <w:p w:rsidR="009253BE" w:rsidRDefault="009253BE" w:rsidP="005574B1">
            <w:pPr>
              <w:spacing w:line="360" w:lineRule="auto"/>
              <w:rPr>
                <w:rFonts w:ascii="Times New Roman" w:hAnsi="Times New Roman"/>
                <w:sz w:val="24"/>
                <w:szCs w:val="24"/>
              </w:rPr>
            </w:pPr>
            <w:r>
              <w:rPr>
                <w:rFonts w:ascii="Times New Roman" w:hAnsi="Times New Roman"/>
                <w:sz w:val="24"/>
                <w:szCs w:val="24"/>
              </w:rPr>
              <w:t xml:space="preserve">                                      Probability                  Cash Flow</w:t>
            </w:r>
          </w:p>
        </w:tc>
        <w:tc>
          <w:tcPr>
            <w:tcW w:w="1915" w:type="dxa"/>
          </w:tcPr>
          <w:p w:rsidR="009253BE" w:rsidRDefault="009253BE" w:rsidP="005574B1">
            <w:pPr>
              <w:spacing w:line="360" w:lineRule="auto"/>
              <w:rPr>
                <w:rFonts w:ascii="Times New Roman" w:hAnsi="Times New Roman"/>
                <w:sz w:val="24"/>
                <w:szCs w:val="24"/>
              </w:rPr>
            </w:pPr>
            <w:r>
              <w:rPr>
                <w:rFonts w:ascii="Times New Roman" w:hAnsi="Times New Roman"/>
                <w:sz w:val="24"/>
                <w:szCs w:val="24"/>
              </w:rPr>
              <w:t xml:space="preserve">Demand </w:t>
            </w:r>
          </w:p>
          <w:p w:rsidR="009253BE" w:rsidRDefault="009253BE" w:rsidP="005574B1">
            <w:pPr>
              <w:spacing w:line="360" w:lineRule="auto"/>
              <w:rPr>
                <w:rFonts w:ascii="Times New Roman" w:hAnsi="Times New Roman"/>
                <w:sz w:val="24"/>
                <w:szCs w:val="24"/>
              </w:rPr>
            </w:pPr>
            <w:r>
              <w:rPr>
                <w:rFonts w:ascii="Times New Roman" w:hAnsi="Times New Roman"/>
                <w:sz w:val="24"/>
                <w:szCs w:val="24"/>
              </w:rPr>
              <w:t>Probability</w:t>
            </w:r>
          </w:p>
        </w:tc>
        <w:tc>
          <w:tcPr>
            <w:tcW w:w="1916" w:type="dxa"/>
          </w:tcPr>
          <w:p w:rsidR="009253BE" w:rsidRDefault="009253BE" w:rsidP="005574B1">
            <w:pPr>
              <w:spacing w:line="360" w:lineRule="auto"/>
              <w:rPr>
                <w:rFonts w:ascii="Times New Roman" w:hAnsi="Times New Roman"/>
                <w:sz w:val="24"/>
                <w:szCs w:val="24"/>
              </w:rPr>
            </w:pPr>
            <w:r>
              <w:rPr>
                <w:rFonts w:ascii="Times New Roman" w:hAnsi="Times New Roman"/>
                <w:sz w:val="24"/>
                <w:szCs w:val="24"/>
              </w:rPr>
              <w:t>Annual Net</w:t>
            </w:r>
          </w:p>
          <w:p w:rsidR="009253BE" w:rsidRDefault="009253BE" w:rsidP="005574B1">
            <w:pPr>
              <w:spacing w:line="360" w:lineRule="auto"/>
              <w:rPr>
                <w:rFonts w:ascii="Times New Roman" w:hAnsi="Times New Roman"/>
                <w:sz w:val="24"/>
                <w:szCs w:val="24"/>
              </w:rPr>
            </w:pPr>
            <w:r>
              <w:rPr>
                <w:rFonts w:ascii="Times New Roman" w:hAnsi="Times New Roman"/>
                <w:sz w:val="24"/>
                <w:szCs w:val="24"/>
              </w:rPr>
              <w:t>Cash flow</w:t>
            </w:r>
          </w:p>
        </w:tc>
      </w:tr>
      <w:tr w:rsidR="009253BE" w:rsidTr="004769E1">
        <w:tc>
          <w:tcPr>
            <w:tcW w:w="5745" w:type="dxa"/>
          </w:tcPr>
          <w:p w:rsidR="00C51B82" w:rsidRDefault="00C51B82" w:rsidP="00C51B82">
            <w:pPr>
              <w:pStyle w:val="ListParagraph"/>
              <w:spacing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Sh</w:t>
            </w:r>
            <w:proofErr w:type="spellEnd"/>
            <w:r>
              <w:rPr>
                <w:rFonts w:ascii="Times New Roman" w:hAnsi="Times New Roman"/>
                <w:sz w:val="24"/>
                <w:szCs w:val="24"/>
              </w:rPr>
              <w:t>(million)</w:t>
            </w:r>
          </w:p>
          <w:p w:rsidR="00C51B82" w:rsidRDefault="00C51B82" w:rsidP="00C51B82">
            <w:pPr>
              <w:pStyle w:val="ListParagraph"/>
              <w:numPr>
                <w:ilvl w:val="0"/>
                <w:numId w:val="25"/>
              </w:numPr>
              <w:spacing w:line="360" w:lineRule="auto"/>
              <w:ind w:hanging="720"/>
              <w:rPr>
                <w:rFonts w:ascii="Times New Roman" w:hAnsi="Times New Roman"/>
                <w:sz w:val="24"/>
                <w:szCs w:val="24"/>
              </w:rPr>
            </w:pPr>
            <w:r>
              <w:rPr>
                <w:rFonts w:ascii="Times New Roman" w:hAnsi="Times New Roman"/>
                <w:sz w:val="24"/>
                <w:szCs w:val="24"/>
              </w:rPr>
              <w:t>1- 4                  0.4                              6</w:t>
            </w:r>
          </w:p>
          <w:p w:rsidR="00C51B82" w:rsidRPr="00C51B82" w:rsidRDefault="00C51B82" w:rsidP="00C51B82">
            <w:pPr>
              <w:pStyle w:val="ListParagraph"/>
              <w:spacing w:line="360" w:lineRule="auto"/>
              <w:rPr>
                <w:rFonts w:ascii="Times New Roman" w:hAnsi="Times New Roman"/>
                <w:sz w:val="24"/>
                <w:szCs w:val="24"/>
              </w:rPr>
            </w:pPr>
            <w:r>
              <w:rPr>
                <w:rFonts w:ascii="Times New Roman" w:hAnsi="Times New Roman"/>
                <w:sz w:val="24"/>
                <w:szCs w:val="24"/>
              </w:rPr>
              <w:t>5-10                 0.4                              5</w:t>
            </w:r>
          </w:p>
        </w:tc>
        <w:tc>
          <w:tcPr>
            <w:tcW w:w="3831" w:type="dxa"/>
            <w:gridSpan w:val="2"/>
          </w:tcPr>
          <w:p w:rsidR="009253BE" w:rsidRDefault="00C51B82" w:rsidP="005574B1">
            <w:pPr>
              <w:spacing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Sh</w:t>
            </w:r>
            <w:proofErr w:type="spellEnd"/>
            <w:r>
              <w:rPr>
                <w:rFonts w:ascii="Times New Roman" w:hAnsi="Times New Roman"/>
                <w:sz w:val="24"/>
                <w:szCs w:val="24"/>
              </w:rPr>
              <w:t>(million)</w:t>
            </w:r>
          </w:p>
          <w:p w:rsidR="00C51B82" w:rsidRDefault="00C51B82" w:rsidP="005574B1">
            <w:pPr>
              <w:spacing w:line="360" w:lineRule="auto"/>
              <w:rPr>
                <w:rFonts w:ascii="Times New Roman" w:hAnsi="Times New Roman"/>
                <w:sz w:val="24"/>
                <w:szCs w:val="24"/>
              </w:rPr>
            </w:pPr>
            <w:r>
              <w:rPr>
                <w:rFonts w:ascii="Times New Roman" w:hAnsi="Times New Roman"/>
                <w:sz w:val="24"/>
                <w:szCs w:val="24"/>
              </w:rPr>
              <w:t>0.3                             10</w:t>
            </w:r>
          </w:p>
          <w:p w:rsidR="00C51B82" w:rsidRDefault="00C51B82" w:rsidP="005574B1">
            <w:pPr>
              <w:spacing w:line="360" w:lineRule="auto"/>
              <w:rPr>
                <w:rFonts w:ascii="Times New Roman" w:hAnsi="Times New Roman"/>
                <w:sz w:val="24"/>
                <w:szCs w:val="24"/>
              </w:rPr>
            </w:pPr>
            <w:r>
              <w:rPr>
                <w:rFonts w:ascii="Times New Roman" w:hAnsi="Times New Roman"/>
                <w:sz w:val="24"/>
                <w:szCs w:val="24"/>
              </w:rPr>
              <w:t xml:space="preserve">                                   7</w:t>
            </w:r>
          </w:p>
        </w:tc>
      </w:tr>
      <w:tr w:rsidR="00C51B82" w:rsidTr="004769E1">
        <w:tc>
          <w:tcPr>
            <w:tcW w:w="5745" w:type="dxa"/>
          </w:tcPr>
          <w:p w:rsidR="00C51B82" w:rsidRDefault="00C51B82" w:rsidP="00C51B82">
            <w:pPr>
              <w:pStyle w:val="ListParagraph"/>
              <w:numPr>
                <w:ilvl w:val="0"/>
                <w:numId w:val="25"/>
              </w:numPr>
              <w:spacing w:line="360" w:lineRule="auto"/>
              <w:ind w:hanging="720"/>
              <w:rPr>
                <w:rFonts w:ascii="Times New Roman" w:hAnsi="Times New Roman"/>
                <w:sz w:val="24"/>
                <w:szCs w:val="24"/>
              </w:rPr>
            </w:pPr>
            <w:r>
              <w:rPr>
                <w:rFonts w:ascii="Times New Roman" w:hAnsi="Times New Roman"/>
                <w:sz w:val="24"/>
                <w:szCs w:val="24"/>
              </w:rPr>
              <w:t xml:space="preserve"> 1- 4                 0.4                              6</w:t>
            </w:r>
          </w:p>
          <w:p w:rsidR="00C51B82" w:rsidRPr="00C51B82" w:rsidRDefault="00C51B82" w:rsidP="00C51B82">
            <w:pPr>
              <w:pStyle w:val="ListParagraph"/>
              <w:spacing w:line="360" w:lineRule="auto"/>
              <w:rPr>
                <w:rFonts w:ascii="Times New Roman" w:hAnsi="Times New Roman"/>
                <w:sz w:val="24"/>
                <w:szCs w:val="24"/>
              </w:rPr>
            </w:pPr>
            <w:r>
              <w:rPr>
                <w:rFonts w:ascii="Times New Roman" w:hAnsi="Times New Roman"/>
                <w:sz w:val="24"/>
                <w:szCs w:val="24"/>
              </w:rPr>
              <w:t>5- 10                                                   2</w:t>
            </w:r>
          </w:p>
        </w:tc>
        <w:tc>
          <w:tcPr>
            <w:tcW w:w="3831" w:type="dxa"/>
            <w:gridSpan w:val="2"/>
          </w:tcPr>
          <w:p w:rsidR="00C51B82" w:rsidRDefault="00C51B82" w:rsidP="005574B1">
            <w:pPr>
              <w:spacing w:line="360" w:lineRule="auto"/>
              <w:rPr>
                <w:rFonts w:ascii="Times New Roman" w:hAnsi="Times New Roman"/>
                <w:sz w:val="24"/>
                <w:szCs w:val="24"/>
              </w:rPr>
            </w:pPr>
            <w:r>
              <w:rPr>
                <w:rFonts w:ascii="Times New Roman" w:hAnsi="Times New Roman"/>
                <w:sz w:val="24"/>
                <w:szCs w:val="24"/>
              </w:rPr>
              <w:t>0.5                              8</w:t>
            </w:r>
          </w:p>
          <w:p w:rsidR="00C51B82" w:rsidRDefault="00C51B82" w:rsidP="005574B1">
            <w:pPr>
              <w:spacing w:line="360" w:lineRule="auto"/>
              <w:rPr>
                <w:rFonts w:ascii="Times New Roman" w:hAnsi="Times New Roman"/>
                <w:sz w:val="24"/>
                <w:szCs w:val="24"/>
              </w:rPr>
            </w:pPr>
            <w:r>
              <w:rPr>
                <w:rFonts w:ascii="Times New Roman" w:hAnsi="Times New Roman"/>
                <w:sz w:val="24"/>
                <w:szCs w:val="24"/>
              </w:rPr>
              <w:t xml:space="preserve">                                   4</w:t>
            </w:r>
          </w:p>
        </w:tc>
      </w:tr>
      <w:tr w:rsidR="00C51B82" w:rsidTr="004769E1">
        <w:tc>
          <w:tcPr>
            <w:tcW w:w="5745" w:type="dxa"/>
          </w:tcPr>
          <w:p w:rsidR="00C51B82" w:rsidRDefault="00C51B82" w:rsidP="00C51B82">
            <w:pPr>
              <w:pStyle w:val="ListParagraph"/>
              <w:numPr>
                <w:ilvl w:val="0"/>
                <w:numId w:val="25"/>
              </w:numPr>
              <w:spacing w:line="360" w:lineRule="auto"/>
              <w:ind w:hanging="720"/>
              <w:rPr>
                <w:rFonts w:ascii="Times New Roman" w:hAnsi="Times New Roman"/>
                <w:sz w:val="24"/>
                <w:szCs w:val="24"/>
              </w:rPr>
            </w:pPr>
            <w:r>
              <w:rPr>
                <w:rFonts w:ascii="Times New Roman" w:hAnsi="Times New Roman"/>
                <w:sz w:val="24"/>
                <w:szCs w:val="24"/>
              </w:rPr>
              <w:t>1-10                 0.2                              2</w:t>
            </w:r>
          </w:p>
        </w:tc>
        <w:tc>
          <w:tcPr>
            <w:tcW w:w="3831" w:type="dxa"/>
            <w:gridSpan w:val="2"/>
          </w:tcPr>
          <w:p w:rsidR="00C51B82" w:rsidRDefault="00C51B82" w:rsidP="005574B1">
            <w:pPr>
              <w:spacing w:line="360" w:lineRule="auto"/>
              <w:rPr>
                <w:rFonts w:ascii="Times New Roman" w:hAnsi="Times New Roman"/>
                <w:sz w:val="24"/>
                <w:szCs w:val="24"/>
              </w:rPr>
            </w:pPr>
            <w:r>
              <w:rPr>
                <w:rFonts w:ascii="Times New Roman" w:hAnsi="Times New Roman"/>
                <w:sz w:val="24"/>
                <w:szCs w:val="24"/>
              </w:rPr>
              <w:t>0.2                              1</w:t>
            </w:r>
          </w:p>
        </w:tc>
      </w:tr>
    </w:tbl>
    <w:p w:rsidR="009253BE" w:rsidRPr="005574B1" w:rsidRDefault="009253BE" w:rsidP="005574B1">
      <w:pPr>
        <w:spacing w:line="360" w:lineRule="auto"/>
        <w:rPr>
          <w:rFonts w:ascii="Times New Roman" w:hAnsi="Times New Roman"/>
          <w:sz w:val="24"/>
          <w:szCs w:val="24"/>
        </w:rPr>
      </w:pPr>
    </w:p>
    <w:p w:rsidR="0091510A" w:rsidRPr="0091510A" w:rsidRDefault="0091510A" w:rsidP="005574B1">
      <w:pPr>
        <w:rPr>
          <w:rFonts w:ascii="Times New Roman" w:hAnsi="Times New Roman"/>
          <w:sz w:val="24"/>
          <w:szCs w:val="24"/>
        </w:rPr>
      </w:pPr>
      <w:r w:rsidRPr="0091510A">
        <w:rPr>
          <w:rFonts w:ascii="Times New Roman" w:hAnsi="Times New Roman"/>
          <w:sz w:val="24"/>
          <w:szCs w:val="24"/>
        </w:rPr>
        <w:t>Cost of capital for the firm is 10%</w:t>
      </w:r>
      <w:r>
        <w:rPr>
          <w:rFonts w:ascii="Times New Roman" w:hAnsi="Times New Roman"/>
          <w:sz w:val="24"/>
          <w:szCs w:val="24"/>
        </w:rPr>
        <w:t>.</w:t>
      </w:r>
    </w:p>
    <w:p w:rsidR="0091510A" w:rsidRPr="0091510A" w:rsidRDefault="0091510A" w:rsidP="005574B1">
      <w:pPr>
        <w:rPr>
          <w:rFonts w:ascii="Times New Roman" w:hAnsi="Times New Roman"/>
          <w:sz w:val="24"/>
          <w:szCs w:val="24"/>
        </w:rPr>
      </w:pPr>
      <w:proofErr w:type="gramStart"/>
      <w:r w:rsidRPr="0091510A">
        <w:rPr>
          <w:rFonts w:ascii="Times New Roman" w:hAnsi="Times New Roman"/>
          <w:b/>
          <w:sz w:val="24"/>
          <w:szCs w:val="24"/>
        </w:rPr>
        <w:t>Required</w:t>
      </w:r>
      <w:r w:rsidRPr="0091510A">
        <w:rPr>
          <w:rFonts w:ascii="Times New Roman" w:hAnsi="Times New Roman"/>
          <w:sz w:val="24"/>
          <w:szCs w:val="24"/>
        </w:rPr>
        <w:t xml:space="preserve"> :P</w:t>
      </w:r>
      <w:r>
        <w:rPr>
          <w:rFonts w:ascii="Times New Roman" w:hAnsi="Times New Roman"/>
          <w:sz w:val="24"/>
          <w:szCs w:val="24"/>
        </w:rPr>
        <w:t>repare</w:t>
      </w:r>
      <w:proofErr w:type="gramEnd"/>
      <w:r>
        <w:rPr>
          <w:rFonts w:ascii="Times New Roman" w:hAnsi="Times New Roman"/>
          <w:sz w:val="24"/>
          <w:szCs w:val="24"/>
        </w:rPr>
        <w:t xml:space="preserve"> a statement which clearly indicates the financial implications of each of the two alternative investment scenarios.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p>
    <w:p w:rsidR="005574B1" w:rsidRDefault="005574B1" w:rsidP="005574B1">
      <w:pPr>
        <w:rPr>
          <w:rFonts w:ascii="Times New Roman" w:hAnsi="Times New Roman"/>
          <w:b/>
          <w:sz w:val="24"/>
          <w:szCs w:val="24"/>
        </w:rPr>
      </w:pPr>
      <w:r w:rsidRPr="001A33E2">
        <w:rPr>
          <w:rFonts w:ascii="Times New Roman" w:hAnsi="Times New Roman"/>
          <w:b/>
          <w:sz w:val="24"/>
          <w:szCs w:val="24"/>
        </w:rPr>
        <w:lastRenderedPageBreak/>
        <w:t>QUESTION THREE</w:t>
      </w:r>
      <w:r>
        <w:rPr>
          <w:rFonts w:ascii="Times New Roman" w:hAnsi="Times New Roman"/>
          <w:b/>
          <w:sz w:val="24"/>
          <w:szCs w:val="24"/>
        </w:rPr>
        <w:t xml:space="preserve"> (15 MARKS)</w:t>
      </w:r>
    </w:p>
    <w:p w:rsidR="005574B1" w:rsidRDefault="0091510A" w:rsidP="005574B1">
      <w:pPr>
        <w:spacing w:line="360" w:lineRule="auto"/>
        <w:rPr>
          <w:rFonts w:ascii="Times New Roman" w:hAnsi="Times New Roman"/>
          <w:sz w:val="24"/>
          <w:szCs w:val="24"/>
        </w:rPr>
      </w:pPr>
      <w:r w:rsidRPr="0091510A">
        <w:rPr>
          <w:rFonts w:ascii="Times New Roman" w:hAnsi="Times New Roman"/>
          <w:sz w:val="24"/>
          <w:szCs w:val="24"/>
        </w:rPr>
        <w:t>Company A a</w:t>
      </w:r>
      <w:r>
        <w:rPr>
          <w:rFonts w:ascii="Times New Roman" w:hAnsi="Times New Roman"/>
          <w:sz w:val="24"/>
          <w:szCs w:val="24"/>
        </w:rPr>
        <w:t>n</w:t>
      </w:r>
      <w:r w:rsidRPr="0091510A">
        <w:rPr>
          <w:rFonts w:ascii="Times New Roman" w:hAnsi="Times New Roman"/>
          <w:sz w:val="24"/>
          <w:szCs w:val="24"/>
        </w:rPr>
        <w:t xml:space="preserve">d </w:t>
      </w:r>
      <w:r>
        <w:rPr>
          <w:rFonts w:ascii="Times New Roman" w:hAnsi="Times New Roman"/>
          <w:sz w:val="24"/>
          <w:szCs w:val="24"/>
        </w:rPr>
        <w:t xml:space="preserve">B are in the same risk class and are identical in every aspect that Company </w:t>
      </w:r>
      <w:proofErr w:type="gramStart"/>
      <w:r>
        <w:rPr>
          <w:rFonts w:ascii="Times New Roman" w:hAnsi="Times New Roman"/>
          <w:sz w:val="24"/>
          <w:szCs w:val="24"/>
        </w:rPr>
        <w:t>a is</w:t>
      </w:r>
      <w:proofErr w:type="gramEnd"/>
      <w:r>
        <w:rPr>
          <w:rFonts w:ascii="Times New Roman" w:hAnsi="Times New Roman"/>
          <w:sz w:val="24"/>
          <w:szCs w:val="24"/>
        </w:rPr>
        <w:t xml:space="preserve"> geared while B is not. Company A has </w:t>
      </w:r>
      <w:proofErr w:type="spellStart"/>
      <w:r>
        <w:rPr>
          <w:rFonts w:ascii="Times New Roman" w:hAnsi="Times New Roman"/>
          <w:sz w:val="24"/>
          <w:szCs w:val="24"/>
        </w:rPr>
        <w:t>Sh</w:t>
      </w:r>
      <w:proofErr w:type="spellEnd"/>
      <w:r>
        <w:rPr>
          <w:rFonts w:ascii="Times New Roman" w:hAnsi="Times New Roman"/>
          <w:sz w:val="24"/>
          <w:szCs w:val="24"/>
        </w:rPr>
        <w:t xml:space="preserve"> 6 million in 5% bonds outstanding. Both companies earn 10% before interest and taxes on their Sh. 10 million total assets. Assume perfect capital markets, rational investors, a tax rate of 60% and a capitalization rate of 10% for an all equity company.</w:t>
      </w:r>
    </w:p>
    <w:p w:rsidR="0091510A" w:rsidRPr="0091510A" w:rsidRDefault="0091510A" w:rsidP="005574B1">
      <w:pPr>
        <w:spacing w:line="360" w:lineRule="auto"/>
        <w:rPr>
          <w:rFonts w:ascii="Times New Roman" w:hAnsi="Times New Roman"/>
          <w:b/>
          <w:sz w:val="24"/>
          <w:szCs w:val="24"/>
        </w:rPr>
      </w:pPr>
      <w:r w:rsidRPr="0091510A">
        <w:rPr>
          <w:rFonts w:ascii="Times New Roman" w:hAnsi="Times New Roman"/>
          <w:b/>
          <w:sz w:val="24"/>
          <w:szCs w:val="24"/>
        </w:rPr>
        <w:t>Required:</w:t>
      </w:r>
    </w:p>
    <w:p w:rsidR="0091510A" w:rsidRDefault="0091510A" w:rsidP="0091510A">
      <w:pPr>
        <w:pStyle w:val="ListParagraph"/>
        <w:numPr>
          <w:ilvl w:val="0"/>
          <w:numId w:val="27"/>
        </w:numPr>
        <w:spacing w:line="360" w:lineRule="auto"/>
        <w:ind w:left="540" w:hanging="540"/>
        <w:rPr>
          <w:rFonts w:ascii="Times New Roman" w:hAnsi="Times New Roman"/>
          <w:sz w:val="24"/>
          <w:szCs w:val="24"/>
        </w:rPr>
      </w:pPr>
      <w:r>
        <w:rPr>
          <w:rFonts w:ascii="Times New Roman" w:hAnsi="Times New Roman"/>
          <w:sz w:val="24"/>
          <w:szCs w:val="24"/>
        </w:rPr>
        <w:t>Compute the value of firms A and B using the net income (NI) approach and Net operating income (NOI) approach.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91510A" w:rsidRDefault="0091510A" w:rsidP="0091510A">
      <w:pPr>
        <w:pStyle w:val="ListParagraph"/>
        <w:numPr>
          <w:ilvl w:val="0"/>
          <w:numId w:val="27"/>
        </w:numPr>
        <w:spacing w:line="360" w:lineRule="auto"/>
        <w:ind w:left="540" w:hanging="540"/>
        <w:rPr>
          <w:rFonts w:ascii="Times New Roman" w:hAnsi="Times New Roman"/>
          <w:sz w:val="24"/>
          <w:szCs w:val="24"/>
        </w:rPr>
      </w:pPr>
      <w:r>
        <w:rPr>
          <w:rFonts w:ascii="Times New Roman" w:hAnsi="Times New Roman"/>
          <w:sz w:val="24"/>
          <w:szCs w:val="24"/>
        </w:rPr>
        <w:t>Using the NOI approach , calculate the after ta</w:t>
      </w:r>
      <w:r w:rsidR="005927FF">
        <w:rPr>
          <w:rFonts w:ascii="Times New Roman" w:hAnsi="Times New Roman"/>
          <w:sz w:val="24"/>
          <w:szCs w:val="24"/>
        </w:rPr>
        <w:t xml:space="preserve">x weighted average cost of capital for firms A and B. Which of these firms has the optimal capital structure according to NOI </w:t>
      </w:r>
      <w:proofErr w:type="spellStart"/>
      <w:r w:rsidR="005927FF">
        <w:rPr>
          <w:rFonts w:ascii="Times New Roman" w:hAnsi="Times New Roman"/>
          <w:sz w:val="24"/>
          <w:szCs w:val="24"/>
        </w:rPr>
        <w:t>approach</w:t>
      </w:r>
      <w:proofErr w:type="gramStart"/>
      <w:r w:rsidR="005927FF">
        <w:rPr>
          <w:rFonts w:ascii="Times New Roman" w:hAnsi="Times New Roman"/>
          <w:sz w:val="24"/>
          <w:szCs w:val="24"/>
        </w:rPr>
        <w:t>?Why</w:t>
      </w:r>
      <w:proofErr w:type="spellEnd"/>
      <w:proofErr w:type="gramEnd"/>
      <w:r w:rsidR="005927FF">
        <w:rPr>
          <w:rFonts w:ascii="Times New Roman" w:hAnsi="Times New Roman"/>
          <w:sz w:val="24"/>
          <w:szCs w:val="24"/>
        </w:rPr>
        <w:t>?</w:t>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r>
      <w:r w:rsidR="005927FF">
        <w:rPr>
          <w:rFonts w:ascii="Times New Roman" w:hAnsi="Times New Roman"/>
          <w:sz w:val="24"/>
          <w:szCs w:val="24"/>
        </w:rPr>
        <w:tab/>
        <w:t>(5 Marks)</w:t>
      </w:r>
    </w:p>
    <w:p w:rsidR="005927FF" w:rsidRDefault="005927FF" w:rsidP="0091510A">
      <w:pPr>
        <w:pStyle w:val="ListParagraph"/>
        <w:numPr>
          <w:ilvl w:val="0"/>
          <w:numId w:val="27"/>
        </w:numPr>
        <w:spacing w:line="360" w:lineRule="auto"/>
        <w:ind w:left="540" w:hanging="540"/>
        <w:rPr>
          <w:rFonts w:ascii="Times New Roman" w:hAnsi="Times New Roman"/>
          <w:sz w:val="24"/>
          <w:szCs w:val="24"/>
        </w:rPr>
      </w:pPr>
      <w:r>
        <w:rPr>
          <w:rFonts w:ascii="Times New Roman" w:hAnsi="Times New Roman"/>
          <w:sz w:val="24"/>
          <w:szCs w:val="24"/>
        </w:rPr>
        <w:t>According to the NOI approach, the values of firms A and B computed in (a) are not in equilibrium. Assuming that you own 10% of A’s shares, show the process which will give you the same amount of income but at less cost. At what point would this process stop?</w:t>
      </w:r>
    </w:p>
    <w:p w:rsidR="005574B1" w:rsidRPr="0091510A" w:rsidRDefault="005927FF" w:rsidP="005927FF">
      <w:pPr>
        <w:pStyle w:val="ListParagraph"/>
        <w:spacing w:line="360" w:lineRule="auto"/>
        <w:ind w:left="7920"/>
        <w:rPr>
          <w:rFonts w:ascii="Times New Roman" w:hAnsi="Times New Roman"/>
          <w:sz w:val="24"/>
          <w:szCs w:val="24"/>
        </w:rPr>
      </w:pPr>
      <w:r>
        <w:rPr>
          <w:rFonts w:ascii="Times New Roman" w:hAnsi="Times New Roman"/>
          <w:sz w:val="24"/>
          <w:szCs w:val="24"/>
        </w:rPr>
        <w:t>(5 Marks)</w:t>
      </w:r>
    </w:p>
    <w:p w:rsidR="005574B1" w:rsidRDefault="005574B1" w:rsidP="005574B1">
      <w:pPr>
        <w:spacing w:line="360" w:lineRule="auto"/>
        <w:rPr>
          <w:rFonts w:ascii="Times New Roman" w:hAnsi="Times New Roman"/>
          <w:b/>
          <w:sz w:val="24"/>
          <w:szCs w:val="24"/>
        </w:rPr>
      </w:pPr>
      <w:r>
        <w:rPr>
          <w:rFonts w:ascii="Times New Roman" w:hAnsi="Times New Roman"/>
          <w:b/>
          <w:sz w:val="24"/>
          <w:szCs w:val="24"/>
        </w:rPr>
        <w:t>QUESTION FOUR (15 MARKS)</w:t>
      </w:r>
    </w:p>
    <w:p w:rsidR="005927FF" w:rsidRDefault="005927FF" w:rsidP="005927FF">
      <w:pPr>
        <w:pStyle w:val="ListParagraph"/>
        <w:numPr>
          <w:ilvl w:val="0"/>
          <w:numId w:val="28"/>
        </w:numPr>
        <w:spacing w:line="360" w:lineRule="auto"/>
        <w:ind w:left="630" w:hanging="630"/>
        <w:rPr>
          <w:rFonts w:ascii="Times New Roman" w:hAnsi="Times New Roman"/>
          <w:sz w:val="24"/>
          <w:szCs w:val="24"/>
        </w:rPr>
      </w:pPr>
      <w:r w:rsidRPr="005927FF">
        <w:rPr>
          <w:rFonts w:ascii="Times New Roman" w:hAnsi="Times New Roman"/>
          <w:sz w:val="24"/>
          <w:szCs w:val="24"/>
        </w:rPr>
        <w:t>Discuss five sources of acquiring</w:t>
      </w:r>
      <w:r>
        <w:rPr>
          <w:rFonts w:ascii="Times New Roman" w:hAnsi="Times New Roman"/>
          <w:sz w:val="24"/>
          <w:szCs w:val="24"/>
        </w:rPr>
        <w:t xml:space="preserve"> business finance indicating the advantages and disadvantages of each of them.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5927FF" w:rsidRPr="005927FF" w:rsidRDefault="005927FF" w:rsidP="005927FF">
      <w:pPr>
        <w:pStyle w:val="ListParagraph"/>
        <w:numPr>
          <w:ilvl w:val="0"/>
          <w:numId w:val="28"/>
        </w:numPr>
        <w:spacing w:line="360" w:lineRule="auto"/>
        <w:ind w:left="630" w:hanging="630"/>
        <w:rPr>
          <w:rFonts w:ascii="Times New Roman" w:hAnsi="Times New Roman"/>
          <w:sz w:val="24"/>
          <w:szCs w:val="24"/>
        </w:rPr>
      </w:pPr>
      <w:r>
        <w:rPr>
          <w:rFonts w:ascii="Times New Roman" w:hAnsi="Times New Roman"/>
          <w:sz w:val="24"/>
          <w:szCs w:val="24"/>
        </w:rPr>
        <w:t>Discuss five factors that affect the value of a call option.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574B1" w:rsidRPr="00E07241" w:rsidRDefault="005574B1" w:rsidP="005574B1">
      <w:pPr>
        <w:rPr>
          <w:rFonts w:ascii="Times New Roman" w:hAnsi="Times New Roman"/>
          <w:b/>
          <w:sz w:val="24"/>
          <w:szCs w:val="24"/>
        </w:rPr>
      </w:pPr>
      <w:r w:rsidRPr="00E07241">
        <w:rPr>
          <w:rFonts w:ascii="Times New Roman" w:hAnsi="Times New Roman"/>
          <w:b/>
          <w:sz w:val="24"/>
          <w:szCs w:val="24"/>
        </w:rPr>
        <w:t>QUESTION FIVE</w:t>
      </w:r>
    </w:p>
    <w:p w:rsidR="005574B1" w:rsidRDefault="005927FF" w:rsidP="005927FF">
      <w:pPr>
        <w:spacing w:line="360" w:lineRule="auto"/>
        <w:rPr>
          <w:rFonts w:ascii="Times New Roman" w:hAnsi="Times New Roman"/>
          <w:sz w:val="24"/>
          <w:szCs w:val="24"/>
        </w:rPr>
      </w:pPr>
      <w:r>
        <w:rPr>
          <w:rFonts w:ascii="Times New Roman" w:hAnsi="Times New Roman"/>
          <w:sz w:val="24"/>
          <w:szCs w:val="24"/>
        </w:rPr>
        <w:t>XYZ Ltd is considered acquiring ABC Ltd. The following information relates to ABC Ltd for the next five years. The projected financial data are for the post-merger period. The corporate tax rate is 40% for both companies.</w:t>
      </w:r>
    </w:p>
    <w:p w:rsidR="005927FF" w:rsidRDefault="005927FF" w:rsidP="005927FF">
      <w:pPr>
        <w:spacing w:line="360" w:lineRule="auto"/>
        <w:rPr>
          <w:rFonts w:ascii="Times New Roman" w:hAnsi="Times New Roman"/>
          <w:sz w:val="24"/>
          <w:szCs w:val="24"/>
        </w:rPr>
      </w:pPr>
    </w:p>
    <w:p w:rsidR="005927FF" w:rsidRDefault="005927FF" w:rsidP="005927FF">
      <w:pPr>
        <w:spacing w:line="360" w:lineRule="auto"/>
        <w:rPr>
          <w:rFonts w:ascii="Times New Roman" w:hAnsi="Times New Roman"/>
          <w:sz w:val="24"/>
          <w:szCs w:val="24"/>
        </w:rPr>
      </w:pPr>
    </w:p>
    <w:p w:rsidR="005927FF" w:rsidRPr="005927FF" w:rsidRDefault="005927FF" w:rsidP="005927FF">
      <w:pPr>
        <w:spacing w:line="360" w:lineRule="auto"/>
        <w:rPr>
          <w:rFonts w:ascii="Times New Roman" w:hAnsi="Times New Roman"/>
          <w:b/>
          <w:sz w:val="24"/>
          <w:szCs w:val="24"/>
        </w:rPr>
      </w:pPr>
    </w:p>
    <w:p w:rsidR="003077D0" w:rsidRPr="005927FF" w:rsidRDefault="005927FF" w:rsidP="005574B1">
      <w:pPr>
        <w:rPr>
          <w:rFonts w:ascii="Times New Roman" w:hAnsi="Times New Roman"/>
          <w:b/>
          <w:sz w:val="24"/>
          <w:szCs w:val="24"/>
        </w:rPr>
      </w:pPr>
      <w:r w:rsidRPr="005927FF">
        <w:rPr>
          <w:rFonts w:ascii="Times New Roman" w:hAnsi="Times New Roman"/>
          <w:b/>
          <w:sz w:val="24"/>
          <w:szCs w:val="24"/>
        </w:rPr>
        <w:tab/>
      </w:r>
      <w:r w:rsidRPr="005927FF">
        <w:rPr>
          <w:rFonts w:ascii="Times New Roman" w:hAnsi="Times New Roman"/>
          <w:b/>
          <w:sz w:val="24"/>
          <w:szCs w:val="24"/>
        </w:rPr>
        <w:tab/>
      </w:r>
      <w:r w:rsidRPr="005927FF">
        <w:rPr>
          <w:rFonts w:ascii="Times New Roman" w:hAnsi="Times New Roman"/>
          <w:b/>
          <w:sz w:val="24"/>
          <w:szCs w:val="24"/>
        </w:rPr>
        <w:tab/>
      </w:r>
      <w:r w:rsidRPr="005927FF">
        <w:rPr>
          <w:rFonts w:ascii="Times New Roman" w:hAnsi="Times New Roman"/>
          <w:b/>
          <w:sz w:val="24"/>
          <w:szCs w:val="24"/>
        </w:rPr>
        <w:tab/>
      </w:r>
      <w:r w:rsidRPr="005927FF">
        <w:rPr>
          <w:rFonts w:ascii="Times New Roman" w:hAnsi="Times New Roman"/>
          <w:b/>
          <w:sz w:val="24"/>
          <w:szCs w:val="24"/>
        </w:rPr>
        <w:tab/>
        <w:t xml:space="preserve">Amounts are in </w:t>
      </w:r>
      <w:proofErr w:type="spellStart"/>
      <w:r w:rsidRPr="005927FF">
        <w:rPr>
          <w:rFonts w:ascii="Times New Roman" w:hAnsi="Times New Roman"/>
          <w:b/>
          <w:sz w:val="24"/>
          <w:szCs w:val="24"/>
        </w:rPr>
        <w:t>Shs</w:t>
      </w:r>
      <w:proofErr w:type="spellEnd"/>
      <w:r w:rsidRPr="005927FF">
        <w:rPr>
          <w:rFonts w:ascii="Times New Roman" w:hAnsi="Times New Roman"/>
          <w:b/>
          <w:sz w:val="24"/>
          <w:szCs w:val="24"/>
        </w:rPr>
        <w:t xml:space="preserve"> ‘000’</w:t>
      </w:r>
    </w:p>
    <w:p w:rsidR="005927FF" w:rsidRPr="005927FF" w:rsidRDefault="005927FF" w:rsidP="005574B1">
      <w:pPr>
        <w:rPr>
          <w:rFonts w:ascii="Times New Roman" w:hAnsi="Times New Roman"/>
          <w:b/>
          <w:sz w:val="24"/>
          <w:szCs w:val="24"/>
        </w:rPr>
      </w:pPr>
      <w:r w:rsidRPr="005927FF">
        <w:rPr>
          <w:rFonts w:ascii="Times New Roman" w:hAnsi="Times New Roman"/>
          <w:b/>
          <w:sz w:val="24"/>
          <w:szCs w:val="24"/>
        </w:rPr>
        <w:tab/>
      </w:r>
      <w:r w:rsidRPr="005927FF">
        <w:rPr>
          <w:rFonts w:ascii="Times New Roman" w:hAnsi="Times New Roman"/>
          <w:b/>
          <w:sz w:val="24"/>
          <w:szCs w:val="24"/>
        </w:rPr>
        <w:tab/>
      </w:r>
      <w:r w:rsidRPr="005927FF">
        <w:rPr>
          <w:rFonts w:ascii="Times New Roman" w:hAnsi="Times New Roman"/>
          <w:b/>
          <w:sz w:val="24"/>
          <w:szCs w:val="24"/>
        </w:rPr>
        <w:tab/>
      </w:r>
      <w:r w:rsidRPr="005927FF">
        <w:rPr>
          <w:rFonts w:ascii="Times New Roman" w:hAnsi="Times New Roman"/>
          <w:b/>
          <w:sz w:val="24"/>
          <w:szCs w:val="24"/>
        </w:rPr>
        <w:tab/>
      </w:r>
      <w:r w:rsidR="00823D32">
        <w:rPr>
          <w:rFonts w:ascii="Times New Roman" w:hAnsi="Times New Roman"/>
          <w:b/>
          <w:sz w:val="24"/>
          <w:szCs w:val="24"/>
        </w:rPr>
        <w:t>1994</w:t>
      </w:r>
      <w:r w:rsidR="00823D32">
        <w:rPr>
          <w:rFonts w:ascii="Times New Roman" w:hAnsi="Times New Roman"/>
          <w:b/>
          <w:sz w:val="24"/>
          <w:szCs w:val="24"/>
        </w:rPr>
        <w:tab/>
      </w:r>
      <w:r w:rsidR="00823D32">
        <w:rPr>
          <w:rFonts w:ascii="Times New Roman" w:hAnsi="Times New Roman"/>
          <w:b/>
          <w:sz w:val="24"/>
          <w:szCs w:val="24"/>
        </w:rPr>
        <w:tab/>
        <w:t>1995</w:t>
      </w:r>
      <w:r w:rsidR="00823D32">
        <w:rPr>
          <w:rFonts w:ascii="Times New Roman" w:hAnsi="Times New Roman"/>
          <w:b/>
          <w:sz w:val="24"/>
          <w:szCs w:val="24"/>
        </w:rPr>
        <w:tab/>
      </w:r>
      <w:r w:rsidR="00823D32">
        <w:rPr>
          <w:rFonts w:ascii="Times New Roman" w:hAnsi="Times New Roman"/>
          <w:b/>
          <w:sz w:val="24"/>
          <w:szCs w:val="24"/>
        </w:rPr>
        <w:tab/>
        <w:t>1996</w:t>
      </w:r>
      <w:r w:rsidR="00823D32">
        <w:rPr>
          <w:rFonts w:ascii="Times New Roman" w:hAnsi="Times New Roman"/>
          <w:b/>
          <w:sz w:val="24"/>
          <w:szCs w:val="24"/>
        </w:rPr>
        <w:tab/>
      </w:r>
      <w:r w:rsidR="003A1331">
        <w:rPr>
          <w:rFonts w:ascii="Times New Roman" w:hAnsi="Times New Roman"/>
          <w:b/>
          <w:sz w:val="24"/>
          <w:szCs w:val="24"/>
        </w:rPr>
        <w:t xml:space="preserve">    </w:t>
      </w:r>
      <w:r w:rsidRPr="005927FF">
        <w:rPr>
          <w:rFonts w:ascii="Times New Roman" w:hAnsi="Times New Roman"/>
          <w:b/>
          <w:sz w:val="24"/>
          <w:szCs w:val="24"/>
        </w:rPr>
        <w:t>1997</w:t>
      </w:r>
      <w:r w:rsidRPr="005927FF">
        <w:rPr>
          <w:rFonts w:ascii="Times New Roman" w:hAnsi="Times New Roman"/>
          <w:b/>
          <w:sz w:val="24"/>
          <w:szCs w:val="24"/>
        </w:rPr>
        <w:tab/>
        <w:t>1998</w:t>
      </w:r>
    </w:p>
    <w:p w:rsidR="005927FF" w:rsidRPr="005927FF" w:rsidRDefault="005927FF" w:rsidP="005574B1">
      <w:pPr>
        <w:rPr>
          <w:rFonts w:ascii="Times New Roman" w:hAnsi="Times New Roman"/>
          <w:sz w:val="24"/>
          <w:szCs w:val="24"/>
        </w:rPr>
      </w:pPr>
      <w:r w:rsidRPr="005927FF">
        <w:rPr>
          <w:rFonts w:ascii="Times New Roman" w:hAnsi="Times New Roman"/>
          <w:sz w:val="24"/>
          <w:szCs w:val="24"/>
        </w:rPr>
        <w:t xml:space="preserve">Net sales </w:t>
      </w:r>
      <w:r w:rsidRPr="005927FF">
        <w:rPr>
          <w:rFonts w:ascii="Times New Roman" w:hAnsi="Times New Roman"/>
          <w:sz w:val="24"/>
          <w:szCs w:val="24"/>
        </w:rPr>
        <w:tab/>
      </w:r>
      <w:r w:rsidRPr="005927FF">
        <w:rPr>
          <w:rFonts w:ascii="Times New Roman" w:hAnsi="Times New Roman"/>
          <w:sz w:val="24"/>
          <w:szCs w:val="24"/>
        </w:rPr>
        <w:tab/>
      </w:r>
      <w:r w:rsidR="00823D32">
        <w:rPr>
          <w:rFonts w:ascii="Times New Roman" w:hAnsi="Times New Roman"/>
          <w:sz w:val="24"/>
          <w:szCs w:val="24"/>
        </w:rPr>
        <w:tab/>
      </w:r>
      <w:r w:rsidR="003A1331">
        <w:rPr>
          <w:rFonts w:ascii="Times New Roman" w:hAnsi="Times New Roman"/>
          <w:sz w:val="24"/>
          <w:szCs w:val="24"/>
        </w:rPr>
        <w:t>1,050</w:t>
      </w:r>
      <w:r w:rsidR="003A1331">
        <w:rPr>
          <w:rFonts w:ascii="Times New Roman" w:hAnsi="Times New Roman"/>
          <w:sz w:val="24"/>
          <w:szCs w:val="24"/>
        </w:rPr>
        <w:tab/>
      </w:r>
      <w:r w:rsidR="003A1331">
        <w:rPr>
          <w:rFonts w:ascii="Times New Roman" w:hAnsi="Times New Roman"/>
          <w:sz w:val="24"/>
          <w:szCs w:val="24"/>
        </w:rPr>
        <w:tab/>
        <w:t>1,260</w:t>
      </w:r>
      <w:r w:rsidR="003A1331">
        <w:rPr>
          <w:rFonts w:ascii="Times New Roman" w:hAnsi="Times New Roman"/>
          <w:sz w:val="24"/>
          <w:szCs w:val="24"/>
        </w:rPr>
        <w:tab/>
      </w:r>
      <w:r w:rsidR="003A1331">
        <w:rPr>
          <w:rFonts w:ascii="Times New Roman" w:hAnsi="Times New Roman"/>
          <w:sz w:val="24"/>
          <w:szCs w:val="24"/>
        </w:rPr>
        <w:tab/>
        <w:t>1,510</w:t>
      </w:r>
      <w:r w:rsidR="003A1331">
        <w:rPr>
          <w:rFonts w:ascii="Times New Roman" w:hAnsi="Times New Roman"/>
          <w:sz w:val="24"/>
          <w:szCs w:val="24"/>
        </w:rPr>
        <w:tab/>
        <w:t xml:space="preserve">    </w:t>
      </w:r>
      <w:r w:rsidRPr="005927FF">
        <w:rPr>
          <w:rFonts w:ascii="Times New Roman" w:hAnsi="Times New Roman"/>
          <w:sz w:val="24"/>
          <w:szCs w:val="24"/>
        </w:rPr>
        <w:t>1,740</w:t>
      </w:r>
      <w:r w:rsidRPr="005927FF">
        <w:rPr>
          <w:rFonts w:ascii="Times New Roman" w:hAnsi="Times New Roman"/>
          <w:sz w:val="24"/>
          <w:szCs w:val="24"/>
        </w:rPr>
        <w:tab/>
        <w:t>1,910</w:t>
      </w:r>
    </w:p>
    <w:p w:rsidR="005927FF" w:rsidRDefault="005927FF" w:rsidP="005574B1">
      <w:pPr>
        <w:rPr>
          <w:rFonts w:ascii="Times New Roman" w:hAnsi="Times New Roman"/>
          <w:sz w:val="24"/>
          <w:szCs w:val="24"/>
        </w:rPr>
      </w:pPr>
      <w:r w:rsidRPr="005927FF">
        <w:rPr>
          <w:rFonts w:ascii="Times New Roman" w:hAnsi="Times New Roman"/>
          <w:sz w:val="24"/>
          <w:szCs w:val="24"/>
        </w:rPr>
        <w:t>Cost of sales</w:t>
      </w:r>
      <w:r>
        <w:rPr>
          <w:rFonts w:ascii="Times New Roman" w:hAnsi="Times New Roman"/>
          <w:sz w:val="24"/>
          <w:szCs w:val="24"/>
        </w:rPr>
        <w:tab/>
      </w:r>
      <w:r>
        <w:rPr>
          <w:rFonts w:ascii="Times New Roman" w:hAnsi="Times New Roman"/>
          <w:sz w:val="24"/>
          <w:szCs w:val="24"/>
        </w:rPr>
        <w:tab/>
      </w:r>
      <w:r w:rsidR="00823D32">
        <w:rPr>
          <w:rFonts w:ascii="Times New Roman" w:hAnsi="Times New Roman"/>
          <w:sz w:val="24"/>
          <w:szCs w:val="24"/>
        </w:rPr>
        <w:tab/>
      </w:r>
      <w:r w:rsidR="003A1331">
        <w:rPr>
          <w:rFonts w:ascii="Times New Roman" w:hAnsi="Times New Roman"/>
          <w:sz w:val="24"/>
          <w:szCs w:val="24"/>
        </w:rPr>
        <w:t>735</w:t>
      </w:r>
      <w:r w:rsidR="003A1331">
        <w:rPr>
          <w:rFonts w:ascii="Times New Roman" w:hAnsi="Times New Roman"/>
          <w:sz w:val="24"/>
          <w:szCs w:val="24"/>
        </w:rPr>
        <w:tab/>
      </w:r>
      <w:r w:rsidR="003A1331">
        <w:rPr>
          <w:rFonts w:ascii="Times New Roman" w:hAnsi="Times New Roman"/>
          <w:sz w:val="24"/>
          <w:szCs w:val="24"/>
        </w:rPr>
        <w:tab/>
        <w:t>882</w:t>
      </w:r>
      <w:r w:rsidR="003A1331">
        <w:rPr>
          <w:rFonts w:ascii="Times New Roman" w:hAnsi="Times New Roman"/>
          <w:sz w:val="24"/>
          <w:szCs w:val="24"/>
        </w:rPr>
        <w:tab/>
      </w:r>
      <w:r w:rsidR="003A1331">
        <w:rPr>
          <w:rFonts w:ascii="Times New Roman" w:hAnsi="Times New Roman"/>
          <w:sz w:val="24"/>
          <w:szCs w:val="24"/>
        </w:rPr>
        <w:tab/>
        <w:t>1,057</w:t>
      </w:r>
      <w:r w:rsidR="003A1331">
        <w:rPr>
          <w:rFonts w:ascii="Times New Roman" w:hAnsi="Times New Roman"/>
          <w:sz w:val="24"/>
          <w:szCs w:val="24"/>
        </w:rPr>
        <w:tab/>
        <w:t xml:space="preserve">    </w:t>
      </w:r>
      <w:r w:rsidR="00823D32">
        <w:rPr>
          <w:rFonts w:ascii="Times New Roman" w:hAnsi="Times New Roman"/>
          <w:sz w:val="24"/>
          <w:szCs w:val="24"/>
        </w:rPr>
        <w:t>1,218</w:t>
      </w:r>
      <w:r w:rsidR="00823D32">
        <w:rPr>
          <w:rFonts w:ascii="Times New Roman" w:hAnsi="Times New Roman"/>
          <w:sz w:val="24"/>
          <w:szCs w:val="24"/>
        </w:rPr>
        <w:tab/>
        <w:t>1,337</w:t>
      </w:r>
    </w:p>
    <w:p w:rsidR="00823D32" w:rsidRDefault="00823D32" w:rsidP="005574B1">
      <w:pPr>
        <w:rPr>
          <w:rFonts w:ascii="Times New Roman" w:hAnsi="Times New Roman"/>
          <w:sz w:val="24"/>
          <w:szCs w:val="24"/>
        </w:rPr>
      </w:pPr>
      <w:proofErr w:type="gramStart"/>
      <w:r>
        <w:rPr>
          <w:rFonts w:ascii="Times New Roman" w:hAnsi="Times New Roman"/>
          <w:sz w:val="24"/>
          <w:szCs w:val="24"/>
        </w:rPr>
        <w:t xml:space="preserve">Selling &amp; </w:t>
      </w:r>
      <w:proofErr w:type="spellStart"/>
      <w:r>
        <w:rPr>
          <w:rFonts w:ascii="Times New Roman" w:hAnsi="Times New Roman"/>
          <w:sz w:val="24"/>
          <w:szCs w:val="24"/>
        </w:rPr>
        <w:t>admn</w:t>
      </w:r>
      <w:proofErr w:type="spellEnd"/>
      <w:r>
        <w:rPr>
          <w:rFonts w:ascii="Times New Roman" w:hAnsi="Times New Roman"/>
          <w:sz w:val="24"/>
          <w:szCs w:val="24"/>
        </w:rPr>
        <w:t>.</w:t>
      </w:r>
      <w:proofErr w:type="gramEnd"/>
      <w:r>
        <w:rPr>
          <w:rFonts w:ascii="Times New Roman" w:hAnsi="Times New Roman"/>
          <w:sz w:val="24"/>
          <w:szCs w:val="24"/>
        </w:rPr>
        <w:t xml:space="preserve"> Expenses      100</w:t>
      </w:r>
      <w:r>
        <w:rPr>
          <w:rFonts w:ascii="Times New Roman" w:hAnsi="Times New Roman"/>
          <w:sz w:val="24"/>
          <w:szCs w:val="24"/>
        </w:rPr>
        <w:tab/>
      </w:r>
      <w:r>
        <w:rPr>
          <w:rFonts w:ascii="Times New Roman" w:hAnsi="Times New Roman"/>
          <w:sz w:val="24"/>
          <w:szCs w:val="24"/>
        </w:rPr>
        <w:tab/>
      </w:r>
      <w:r w:rsidR="003A1331">
        <w:rPr>
          <w:rFonts w:ascii="Times New Roman" w:hAnsi="Times New Roman"/>
          <w:sz w:val="24"/>
          <w:szCs w:val="24"/>
        </w:rPr>
        <w:t>120</w:t>
      </w:r>
      <w:r w:rsidR="003A1331">
        <w:rPr>
          <w:rFonts w:ascii="Times New Roman" w:hAnsi="Times New Roman"/>
          <w:sz w:val="24"/>
          <w:szCs w:val="24"/>
        </w:rPr>
        <w:tab/>
      </w:r>
      <w:r w:rsidR="003A1331">
        <w:rPr>
          <w:rFonts w:ascii="Times New Roman" w:hAnsi="Times New Roman"/>
          <w:sz w:val="24"/>
          <w:szCs w:val="24"/>
        </w:rPr>
        <w:tab/>
        <w:t>130</w:t>
      </w:r>
      <w:r w:rsidR="003A1331">
        <w:rPr>
          <w:rFonts w:ascii="Times New Roman" w:hAnsi="Times New Roman"/>
          <w:sz w:val="24"/>
          <w:szCs w:val="24"/>
        </w:rPr>
        <w:tab/>
        <w:t xml:space="preserve">     </w:t>
      </w:r>
      <w:r>
        <w:rPr>
          <w:rFonts w:ascii="Times New Roman" w:hAnsi="Times New Roman"/>
          <w:sz w:val="24"/>
          <w:szCs w:val="24"/>
        </w:rPr>
        <w:t>150</w:t>
      </w:r>
      <w:r>
        <w:rPr>
          <w:rFonts w:ascii="Times New Roman" w:hAnsi="Times New Roman"/>
          <w:sz w:val="24"/>
          <w:szCs w:val="24"/>
        </w:rPr>
        <w:tab/>
      </w:r>
      <w:r w:rsidR="003A1331">
        <w:rPr>
          <w:rFonts w:ascii="Times New Roman" w:hAnsi="Times New Roman"/>
          <w:sz w:val="24"/>
          <w:szCs w:val="24"/>
        </w:rPr>
        <w:t xml:space="preserve">              </w:t>
      </w:r>
      <w:r>
        <w:rPr>
          <w:rFonts w:ascii="Times New Roman" w:hAnsi="Times New Roman"/>
          <w:sz w:val="24"/>
          <w:szCs w:val="24"/>
        </w:rPr>
        <w:t>160</w:t>
      </w:r>
    </w:p>
    <w:p w:rsidR="003A1331" w:rsidRDefault="003A1331" w:rsidP="005574B1">
      <w:pPr>
        <w:rPr>
          <w:rFonts w:ascii="Times New Roman" w:hAnsi="Times New Roman"/>
          <w:sz w:val="24"/>
          <w:szCs w:val="24"/>
        </w:rPr>
      </w:pPr>
      <w:r>
        <w:rPr>
          <w:rFonts w:ascii="Times New Roman" w:hAnsi="Times New Roman"/>
          <w:sz w:val="24"/>
          <w:szCs w:val="24"/>
        </w:rPr>
        <w:t xml:space="preserve">Interest expenses </w:t>
      </w:r>
      <w:r>
        <w:rPr>
          <w:rFonts w:ascii="Times New Roman" w:hAnsi="Times New Roman"/>
          <w:sz w:val="24"/>
          <w:szCs w:val="24"/>
        </w:rPr>
        <w:tab/>
      </w:r>
      <w:r>
        <w:rPr>
          <w:rFonts w:ascii="Times New Roman" w:hAnsi="Times New Roman"/>
          <w:sz w:val="24"/>
          <w:szCs w:val="24"/>
        </w:rPr>
        <w:tab/>
        <w:t>40</w:t>
      </w:r>
      <w:r>
        <w:rPr>
          <w:rFonts w:ascii="Times New Roman" w:hAnsi="Times New Roman"/>
          <w:sz w:val="24"/>
          <w:szCs w:val="24"/>
        </w:rPr>
        <w:tab/>
      </w:r>
      <w:r>
        <w:rPr>
          <w:rFonts w:ascii="Times New Roman" w:hAnsi="Times New Roman"/>
          <w:sz w:val="24"/>
          <w:szCs w:val="24"/>
        </w:rPr>
        <w:tab/>
        <w:t>50</w:t>
      </w:r>
      <w:r>
        <w:rPr>
          <w:rFonts w:ascii="Times New Roman" w:hAnsi="Times New Roman"/>
          <w:sz w:val="24"/>
          <w:szCs w:val="24"/>
        </w:rPr>
        <w:tab/>
      </w:r>
      <w:r>
        <w:rPr>
          <w:rFonts w:ascii="Times New Roman" w:hAnsi="Times New Roman"/>
          <w:sz w:val="24"/>
          <w:szCs w:val="24"/>
        </w:rPr>
        <w:tab/>
        <w:t>70</w:t>
      </w:r>
      <w:r>
        <w:rPr>
          <w:rFonts w:ascii="Times New Roman" w:hAnsi="Times New Roman"/>
          <w:sz w:val="24"/>
          <w:szCs w:val="24"/>
        </w:rPr>
        <w:tab/>
        <w:t xml:space="preserve">       90</w:t>
      </w:r>
      <w:r>
        <w:rPr>
          <w:rFonts w:ascii="Times New Roman" w:hAnsi="Times New Roman"/>
          <w:sz w:val="24"/>
          <w:szCs w:val="24"/>
        </w:rPr>
        <w:tab/>
      </w:r>
      <w:r>
        <w:rPr>
          <w:rFonts w:ascii="Times New Roman" w:hAnsi="Times New Roman"/>
          <w:sz w:val="24"/>
          <w:szCs w:val="24"/>
        </w:rPr>
        <w:tab/>
        <w:t xml:space="preserve"> 110</w:t>
      </w:r>
    </w:p>
    <w:p w:rsidR="003A1331" w:rsidRDefault="003A1331" w:rsidP="003A1331">
      <w:pPr>
        <w:rPr>
          <w:rFonts w:ascii="Times New Roman" w:hAnsi="Times New Roman"/>
          <w:sz w:val="24"/>
          <w:szCs w:val="24"/>
        </w:rPr>
      </w:pPr>
    </w:p>
    <w:p w:rsidR="003A1331" w:rsidRPr="009574CD" w:rsidRDefault="003A1331" w:rsidP="003A1331">
      <w:pPr>
        <w:rPr>
          <w:rFonts w:ascii="Times New Roman" w:hAnsi="Times New Roman"/>
          <w:b/>
          <w:sz w:val="24"/>
          <w:szCs w:val="24"/>
        </w:rPr>
      </w:pPr>
      <w:r w:rsidRPr="009574CD">
        <w:rPr>
          <w:rFonts w:ascii="Times New Roman" w:hAnsi="Times New Roman"/>
          <w:b/>
          <w:sz w:val="24"/>
          <w:szCs w:val="24"/>
        </w:rPr>
        <w:t>Other information:</w:t>
      </w:r>
    </w:p>
    <w:p w:rsidR="003A1331" w:rsidRDefault="003A1331" w:rsidP="00A034CA">
      <w:pPr>
        <w:pStyle w:val="ListParagraph"/>
        <w:numPr>
          <w:ilvl w:val="0"/>
          <w:numId w:val="29"/>
        </w:numPr>
        <w:tabs>
          <w:tab w:val="left" w:pos="540"/>
        </w:tabs>
        <w:ind w:left="540" w:hanging="540"/>
        <w:rPr>
          <w:rFonts w:ascii="Times New Roman" w:hAnsi="Times New Roman"/>
          <w:sz w:val="24"/>
          <w:szCs w:val="24"/>
        </w:rPr>
      </w:pPr>
      <w:r>
        <w:rPr>
          <w:rFonts w:ascii="Times New Roman" w:hAnsi="Times New Roman"/>
          <w:sz w:val="24"/>
          <w:szCs w:val="24"/>
        </w:rPr>
        <w:t xml:space="preserve">After the fifth year the </w:t>
      </w:r>
      <w:proofErr w:type="spellStart"/>
      <w:r>
        <w:rPr>
          <w:rFonts w:ascii="Times New Roman" w:hAnsi="Times New Roman"/>
          <w:sz w:val="24"/>
          <w:szCs w:val="24"/>
        </w:rPr>
        <w:t>cashflows</w:t>
      </w:r>
      <w:proofErr w:type="spellEnd"/>
      <w:r>
        <w:rPr>
          <w:rFonts w:ascii="Times New Roman" w:hAnsi="Times New Roman"/>
          <w:sz w:val="24"/>
          <w:szCs w:val="24"/>
        </w:rPr>
        <w:t xml:space="preserve"> available </w:t>
      </w:r>
      <w:r w:rsidR="009574CD">
        <w:rPr>
          <w:rFonts w:ascii="Times New Roman" w:hAnsi="Times New Roman"/>
          <w:sz w:val="24"/>
          <w:szCs w:val="24"/>
        </w:rPr>
        <w:t>to XYZ from ABC is expected to grow by 10% per annum in perpetuity.</w:t>
      </w:r>
    </w:p>
    <w:p w:rsidR="009574CD" w:rsidRDefault="00302DA6" w:rsidP="003A1331">
      <w:pPr>
        <w:pStyle w:val="ListParagraph"/>
        <w:numPr>
          <w:ilvl w:val="0"/>
          <w:numId w:val="29"/>
        </w:numPr>
        <w:tabs>
          <w:tab w:val="left" w:pos="540"/>
        </w:tabs>
        <w:ind w:hanging="720"/>
        <w:rPr>
          <w:rFonts w:ascii="Times New Roman" w:hAnsi="Times New Roman"/>
          <w:sz w:val="24"/>
          <w:szCs w:val="24"/>
        </w:rPr>
      </w:pPr>
      <w:r>
        <w:rPr>
          <w:rFonts w:ascii="Times New Roman" w:hAnsi="Times New Roman"/>
          <w:sz w:val="24"/>
          <w:szCs w:val="24"/>
        </w:rPr>
        <w:t>ABC will</w:t>
      </w:r>
      <w:r w:rsidR="009574CD">
        <w:rPr>
          <w:rFonts w:ascii="Times New Roman" w:hAnsi="Times New Roman"/>
          <w:sz w:val="24"/>
          <w:szCs w:val="24"/>
        </w:rPr>
        <w:t xml:space="preserve"> retain </w:t>
      </w:r>
      <w:proofErr w:type="spellStart"/>
      <w:r w:rsidR="009574CD">
        <w:rPr>
          <w:rFonts w:ascii="Times New Roman" w:hAnsi="Times New Roman"/>
          <w:sz w:val="24"/>
          <w:szCs w:val="24"/>
        </w:rPr>
        <w:t>Shs</w:t>
      </w:r>
      <w:proofErr w:type="spellEnd"/>
      <w:r w:rsidR="009574CD">
        <w:rPr>
          <w:rFonts w:ascii="Times New Roman" w:hAnsi="Times New Roman"/>
          <w:sz w:val="24"/>
          <w:szCs w:val="24"/>
        </w:rPr>
        <w:t>. 40,000 for internal expansion every year.</w:t>
      </w:r>
    </w:p>
    <w:p w:rsidR="009574CD" w:rsidRDefault="009574CD" w:rsidP="003A1331">
      <w:pPr>
        <w:pStyle w:val="ListParagraph"/>
        <w:numPr>
          <w:ilvl w:val="0"/>
          <w:numId w:val="29"/>
        </w:numPr>
        <w:tabs>
          <w:tab w:val="left" w:pos="540"/>
        </w:tabs>
        <w:ind w:hanging="720"/>
        <w:rPr>
          <w:rFonts w:ascii="Times New Roman" w:hAnsi="Times New Roman"/>
          <w:sz w:val="24"/>
          <w:szCs w:val="24"/>
        </w:rPr>
      </w:pPr>
      <w:r>
        <w:rPr>
          <w:rFonts w:ascii="Times New Roman" w:hAnsi="Times New Roman"/>
          <w:sz w:val="24"/>
          <w:szCs w:val="24"/>
        </w:rPr>
        <w:t>The cost of capital can be assumed to be 18%</w:t>
      </w:r>
    </w:p>
    <w:p w:rsidR="00A034CA" w:rsidRDefault="00A034CA" w:rsidP="009574CD">
      <w:pPr>
        <w:tabs>
          <w:tab w:val="left" w:pos="540"/>
        </w:tabs>
        <w:rPr>
          <w:rFonts w:ascii="Times New Roman" w:hAnsi="Times New Roman"/>
          <w:b/>
          <w:sz w:val="24"/>
          <w:szCs w:val="24"/>
        </w:rPr>
      </w:pPr>
      <w:r w:rsidRPr="00A034CA">
        <w:rPr>
          <w:rFonts w:ascii="Times New Roman" w:hAnsi="Times New Roman"/>
          <w:b/>
          <w:sz w:val="24"/>
          <w:szCs w:val="24"/>
        </w:rPr>
        <w:t>Required:</w:t>
      </w:r>
    </w:p>
    <w:p w:rsidR="009574CD" w:rsidRDefault="00A034CA" w:rsidP="00A034CA">
      <w:pPr>
        <w:pStyle w:val="ListParagraph"/>
        <w:numPr>
          <w:ilvl w:val="0"/>
          <w:numId w:val="30"/>
        </w:numPr>
        <w:spacing w:line="360" w:lineRule="auto"/>
        <w:ind w:left="450" w:hanging="450"/>
        <w:rPr>
          <w:rFonts w:ascii="Times New Roman" w:hAnsi="Times New Roman"/>
          <w:sz w:val="24"/>
          <w:szCs w:val="24"/>
        </w:rPr>
      </w:pPr>
      <w:r>
        <w:rPr>
          <w:rFonts w:ascii="Times New Roman" w:hAnsi="Times New Roman"/>
          <w:sz w:val="24"/>
          <w:szCs w:val="24"/>
        </w:rPr>
        <w:t>Estimate the annual cash flows.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A034CA" w:rsidRPr="00A034CA" w:rsidRDefault="00A034CA" w:rsidP="00A034CA">
      <w:pPr>
        <w:pStyle w:val="ListParagraph"/>
        <w:numPr>
          <w:ilvl w:val="0"/>
          <w:numId w:val="30"/>
        </w:numPr>
        <w:spacing w:line="360" w:lineRule="auto"/>
        <w:ind w:left="450" w:hanging="450"/>
        <w:rPr>
          <w:rFonts w:ascii="Times New Roman" w:hAnsi="Times New Roman"/>
          <w:sz w:val="24"/>
          <w:szCs w:val="24"/>
        </w:rPr>
      </w:pPr>
      <w:r>
        <w:rPr>
          <w:rFonts w:ascii="Times New Roman" w:hAnsi="Times New Roman"/>
          <w:sz w:val="24"/>
          <w:szCs w:val="24"/>
        </w:rPr>
        <w:t>Determine  the maximum amount XYZ would be willing to acquire ABC at</w:t>
      </w:r>
      <w:r>
        <w:rPr>
          <w:rFonts w:ascii="Times New Roman" w:hAnsi="Times New Roman"/>
          <w:sz w:val="24"/>
          <w:szCs w:val="24"/>
        </w:rPr>
        <w:tab/>
        <w:t>(8 Marks)</w:t>
      </w:r>
    </w:p>
    <w:sectPr w:rsidR="00A034CA" w:rsidRPr="00A034CA" w:rsidSect="008C563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A21" w:rsidRDefault="007E7A21" w:rsidP="005574B1">
      <w:pPr>
        <w:spacing w:after="0" w:line="240" w:lineRule="auto"/>
      </w:pPr>
      <w:r>
        <w:separator/>
      </w:r>
    </w:p>
  </w:endnote>
  <w:endnote w:type="continuationSeparator" w:id="0">
    <w:p w:rsidR="007E7A21" w:rsidRDefault="007E7A21" w:rsidP="00557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4B1" w:rsidRDefault="005574B1" w:rsidP="005574B1">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5574B1" w:rsidRDefault="005574B1" w:rsidP="005574B1">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06FF9" w:rsidRPr="00706FF9">
        <w:rPr>
          <w:rFonts w:asciiTheme="majorHAnsi" w:hAnsiTheme="majorHAnsi"/>
          <w:noProof/>
        </w:rPr>
        <w:t>1</w:t>
      </w:r>
    </w:fldSimple>
  </w:p>
  <w:p w:rsidR="00920C46" w:rsidRDefault="007E7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A21" w:rsidRDefault="007E7A21" w:rsidP="005574B1">
      <w:pPr>
        <w:spacing w:after="0" w:line="240" w:lineRule="auto"/>
      </w:pPr>
      <w:r>
        <w:separator/>
      </w:r>
    </w:p>
  </w:footnote>
  <w:footnote w:type="continuationSeparator" w:id="0">
    <w:p w:rsidR="007E7A21" w:rsidRDefault="007E7A21" w:rsidP="005574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5782"/>
    <w:multiLevelType w:val="hybridMultilevel"/>
    <w:tmpl w:val="D1007A5A"/>
    <w:lvl w:ilvl="0" w:tplc="9B301F22">
      <w:start w:val="1"/>
      <w:numFmt w:val="low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nsid w:val="06E06103"/>
    <w:multiLevelType w:val="hybridMultilevel"/>
    <w:tmpl w:val="1C04448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9EC54F0"/>
    <w:multiLevelType w:val="hybridMultilevel"/>
    <w:tmpl w:val="92F2F3E6"/>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521B82"/>
    <w:multiLevelType w:val="hybridMultilevel"/>
    <w:tmpl w:val="092E9F80"/>
    <w:lvl w:ilvl="0" w:tplc="9B301F2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0511CF2"/>
    <w:multiLevelType w:val="hybridMultilevel"/>
    <w:tmpl w:val="8782209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4A3586"/>
    <w:multiLevelType w:val="hybridMultilevel"/>
    <w:tmpl w:val="2EF02D5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D4A54FE"/>
    <w:multiLevelType w:val="hybridMultilevel"/>
    <w:tmpl w:val="C4A20D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E37AC"/>
    <w:multiLevelType w:val="hybridMultilevel"/>
    <w:tmpl w:val="1DEC6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FC8"/>
    <w:multiLevelType w:val="hybridMultilevel"/>
    <w:tmpl w:val="5204E18A"/>
    <w:lvl w:ilvl="0" w:tplc="10CCCA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50272"/>
    <w:multiLevelType w:val="hybridMultilevel"/>
    <w:tmpl w:val="4336E00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6EA0DC3"/>
    <w:multiLevelType w:val="hybridMultilevel"/>
    <w:tmpl w:val="318077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20E14"/>
    <w:multiLevelType w:val="hybridMultilevel"/>
    <w:tmpl w:val="7CDC9F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DB23E8"/>
    <w:multiLevelType w:val="hybridMultilevel"/>
    <w:tmpl w:val="42BC8574"/>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8460C9E"/>
    <w:multiLevelType w:val="hybridMultilevel"/>
    <w:tmpl w:val="5CC0BA16"/>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3D0D49E7"/>
    <w:multiLevelType w:val="hybridMultilevel"/>
    <w:tmpl w:val="81261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C7358"/>
    <w:multiLevelType w:val="hybridMultilevel"/>
    <w:tmpl w:val="D4B0F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A1F8E"/>
    <w:multiLevelType w:val="hybridMultilevel"/>
    <w:tmpl w:val="5F28EFA0"/>
    <w:lvl w:ilvl="0" w:tplc="9B301F2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BB5426"/>
    <w:multiLevelType w:val="hybridMultilevel"/>
    <w:tmpl w:val="F63845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720BA"/>
    <w:multiLevelType w:val="hybridMultilevel"/>
    <w:tmpl w:val="4E92C79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2E03FB8"/>
    <w:multiLevelType w:val="hybridMultilevel"/>
    <w:tmpl w:val="930A9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0499D"/>
    <w:multiLevelType w:val="hybridMultilevel"/>
    <w:tmpl w:val="96745B06"/>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430B10"/>
    <w:multiLevelType w:val="hybridMultilevel"/>
    <w:tmpl w:val="1AE6658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E0C3FBC"/>
    <w:multiLevelType w:val="hybridMultilevel"/>
    <w:tmpl w:val="A0881A06"/>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5E651294"/>
    <w:multiLevelType w:val="hybridMultilevel"/>
    <w:tmpl w:val="DA464506"/>
    <w:lvl w:ilvl="0" w:tplc="9B301F22">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0090416"/>
    <w:multiLevelType w:val="hybridMultilevel"/>
    <w:tmpl w:val="81DA10C8"/>
    <w:lvl w:ilvl="0" w:tplc="04090017">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28D793A"/>
    <w:multiLevelType w:val="hybridMultilevel"/>
    <w:tmpl w:val="023C33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300093"/>
    <w:multiLevelType w:val="hybridMultilevel"/>
    <w:tmpl w:val="5BE24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DB142E"/>
    <w:multiLevelType w:val="hybridMultilevel"/>
    <w:tmpl w:val="B7F6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DC73D2"/>
    <w:multiLevelType w:val="hybridMultilevel"/>
    <w:tmpl w:val="DA54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6"/>
  </w:num>
  <w:num w:numId="13">
    <w:abstractNumId w:val="14"/>
  </w:num>
  <w:num w:numId="14">
    <w:abstractNumId w:val="12"/>
  </w:num>
  <w:num w:numId="15">
    <w:abstractNumId w:val="15"/>
  </w:num>
  <w:num w:numId="16">
    <w:abstractNumId w:val="6"/>
  </w:num>
  <w:num w:numId="17">
    <w:abstractNumId w:val="27"/>
  </w:num>
  <w:num w:numId="18">
    <w:abstractNumId w:val="0"/>
  </w:num>
  <w:num w:numId="19">
    <w:abstractNumId w:val="10"/>
  </w:num>
  <w:num w:numId="20">
    <w:abstractNumId w:val="7"/>
  </w:num>
  <w:num w:numId="21">
    <w:abstractNumId w:val="3"/>
  </w:num>
  <w:num w:numId="22">
    <w:abstractNumId w:val="16"/>
  </w:num>
  <w:num w:numId="23">
    <w:abstractNumId w:val="17"/>
  </w:num>
  <w:num w:numId="24">
    <w:abstractNumId w:val="22"/>
  </w:num>
  <w:num w:numId="25">
    <w:abstractNumId w:val="28"/>
  </w:num>
  <w:num w:numId="26">
    <w:abstractNumId w:val="1"/>
  </w:num>
  <w:num w:numId="27">
    <w:abstractNumId w:val="19"/>
  </w:num>
  <w:num w:numId="28">
    <w:abstractNumId w:val="8"/>
  </w:num>
  <w:num w:numId="29">
    <w:abstractNumId w:val="11"/>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74B1"/>
    <w:rsid w:val="00302DA6"/>
    <w:rsid w:val="003077D0"/>
    <w:rsid w:val="003A1331"/>
    <w:rsid w:val="00412A68"/>
    <w:rsid w:val="005574B1"/>
    <w:rsid w:val="005927FF"/>
    <w:rsid w:val="006B304E"/>
    <w:rsid w:val="00706FF9"/>
    <w:rsid w:val="007E7A21"/>
    <w:rsid w:val="00823D32"/>
    <w:rsid w:val="0091510A"/>
    <w:rsid w:val="009253BE"/>
    <w:rsid w:val="009574CD"/>
    <w:rsid w:val="00A034CA"/>
    <w:rsid w:val="00C51B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5"/>
        <o:r id="V:Rule5" type="connector" idref="#_x0000_s1036"/>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574B1"/>
    <w:rPr>
      <w:color w:val="0000FF"/>
      <w:u w:val="single"/>
    </w:rPr>
  </w:style>
  <w:style w:type="paragraph" w:styleId="ListParagraph">
    <w:name w:val="List Paragraph"/>
    <w:basedOn w:val="Normal"/>
    <w:uiPriority w:val="34"/>
    <w:qFormat/>
    <w:rsid w:val="005574B1"/>
    <w:pPr>
      <w:ind w:left="720"/>
      <w:contextualSpacing/>
    </w:pPr>
  </w:style>
  <w:style w:type="paragraph" w:styleId="BalloonText">
    <w:name w:val="Balloon Text"/>
    <w:basedOn w:val="Normal"/>
    <w:link w:val="BalloonTextChar"/>
    <w:uiPriority w:val="99"/>
    <w:semiHidden/>
    <w:unhideWhenUsed/>
    <w:rsid w:val="00557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4B1"/>
    <w:rPr>
      <w:rFonts w:ascii="Tahoma" w:eastAsia="Calibri" w:hAnsi="Tahoma" w:cs="Tahoma"/>
      <w:sz w:val="16"/>
      <w:szCs w:val="16"/>
    </w:rPr>
  </w:style>
  <w:style w:type="paragraph" w:styleId="NoSpacing">
    <w:name w:val="No Spacing"/>
    <w:uiPriority w:val="1"/>
    <w:qFormat/>
    <w:rsid w:val="005574B1"/>
    <w:pPr>
      <w:spacing w:after="0" w:line="240" w:lineRule="auto"/>
    </w:pPr>
  </w:style>
  <w:style w:type="paragraph" w:styleId="Footer">
    <w:name w:val="footer"/>
    <w:basedOn w:val="Normal"/>
    <w:link w:val="FooterChar"/>
    <w:uiPriority w:val="99"/>
    <w:unhideWhenUsed/>
    <w:rsid w:val="005574B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574B1"/>
  </w:style>
  <w:style w:type="table" w:styleId="TableGrid">
    <w:name w:val="Table Grid"/>
    <w:basedOn w:val="TableNormal"/>
    <w:uiPriority w:val="59"/>
    <w:rsid w:val="00557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574B1"/>
    <w:rPr>
      <w:color w:val="808080"/>
    </w:rPr>
  </w:style>
  <w:style w:type="paragraph" w:styleId="Header">
    <w:name w:val="header"/>
    <w:basedOn w:val="Normal"/>
    <w:link w:val="HeaderChar"/>
    <w:uiPriority w:val="99"/>
    <w:semiHidden/>
    <w:unhideWhenUsed/>
    <w:rsid w:val="005574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4B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411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10</cp:revision>
  <cp:lastPrinted>2015-03-13T06:52:00Z</cp:lastPrinted>
  <dcterms:created xsi:type="dcterms:W3CDTF">2015-03-13T05:56:00Z</dcterms:created>
  <dcterms:modified xsi:type="dcterms:W3CDTF">2015-04-14T14:25:00Z</dcterms:modified>
</cp:coreProperties>
</file>