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2125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21251" w:rsidP="003C2260">
      <w:pPr>
        <w:jc w:val="center"/>
        <w:rPr>
          <w:rFonts w:ascii="Maiandra GD" w:hAnsi="Maiandra GD"/>
          <w:b/>
        </w:rPr>
      </w:pPr>
      <w:r w:rsidRPr="0082125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A57A4" w:rsidRDefault="005D5DB8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AB4DE8">
        <w:rPr>
          <w:rFonts w:ascii="Times New Roman" w:hAnsi="Times New Roman"/>
          <w:sz w:val="24"/>
          <w:szCs w:val="24"/>
        </w:rPr>
        <w:t xml:space="preserve">FIRST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A13122">
        <w:rPr>
          <w:rFonts w:ascii="Times New Roman" w:hAnsi="Times New Roman"/>
          <w:sz w:val="24"/>
          <w:szCs w:val="24"/>
        </w:rPr>
        <w:t>COMMERCE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9F76DF">
        <w:rPr>
          <w:rFonts w:ascii="Times New Roman" w:hAnsi="Times New Roman"/>
          <w:b/>
          <w:sz w:val="24"/>
          <w:szCs w:val="24"/>
        </w:rPr>
        <w:t>4</w:t>
      </w:r>
      <w:r w:rsidR="00AB4DE8">
        <w:rPr>
          <w:rFonts w:ascii="Times New Roman" w:hAnsi="Times New Roman"/>
          <w:b/>
          <w:sz w:val="24"/>
          <w:szCs w:val="24"/>
        </w:rPr>
        <w:t>14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B135F3">
        <w:rPr>
          <w:rFonts w:ascii="Times New Roman" w:hAnsi="Times New Roman"/>
          <w:b/>
          <w:sz w:val="24"/>
          <w:szCs w:val="24"/>
        </w:rPr>
        <w:t>INTRODUCTION TO PHILOSOPHY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21251" w:rsidRPr="0082125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82125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82125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F5D7F" w:rsidRPr="006B7207" w:rsidRDefault="00200C2A" w:rsidP="006B72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B7207">
        <w:rPr>
          <w:rFonts w:ascii="Times New Roman" w:hAnsi="Times New Roman"/>
          <w:sz w:val="24"/>
          <w:szCs w:val="24"/>
        </w:rPr>
        <w:t>Explain the following terms as used in philosophy:</w:t>
      </w:r>
    </w:p>
    <w:p w:rsidR="006B7207" w:rsidRPr="00471578" w:rsidRDefault="00471578" w:rsidP="00471578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Wonder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(2 Marks)</w:t>
      </w:r>
    </w:p>
    <w:p w:rsidR="00471578" w:rsidRPr="00471578" w:rsidRDefault="00471578" w:rsidP="00471578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Belief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(2 Marks)</w:t>
      </w:r>
    </w:p>
    <w:p w:rsidR="00471578" w:rsidRPr="00471578" w:rsidRDefault="00471578" w:rsidP="00471578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Fallacy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(2 Marks)</w:t>
      </w:r>
    </w:p>
    <w:p w:rsidR="00471578" w:rsidRPr="00471578" w:rsidRDefault="00471578" w:rsidP="00471578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Act of man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(2 Marks)</w:t>
      </w:r>
    </w:p>
    <w:p w:rsidR="00471578" w:rsidRPr="006B7207" w:rsidRDefault="005F5781" w:rsidP="00471578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Indeterminism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</w:t>
      </w:r>
      <w:r w:rsidR="00471578">
        <w:rPr>
          <w:rFonts w:ascii="Times New Roman" w:hAnsi="Times New Roman"/>
          <w:sz w:val="24"/>
        </w:rPr>
        <w:t xml:space="preserve"> Marks)</w:t>
      </w:r>
    </w:p>
    <w:p w:rsidR="006B7207" w:rsidRDefault="00471578" w:rsidP="006B72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 w:rsidRPr="00471578">
        <w:rPr>
          <w:rFonts w:ascii="Times New Roman" w:hAnsi="Times New Roman"/>
          <w:sz w:val="24"/>
        </w:rPr>
        <w:t>State</w:t>
      </w:r>
      <w:r>
        <w:rPr>
          <w:rFonts w:ascii="Times New Roman" w:hAnsi="Times New Roman"/>
          <w:sz w:val="24"/>
        </w:rPr>
        <w:t xml:space="preserve"> and explain the ma</w:t>
      </w:r>
      <w:r w:rsidR="005F5781">
        <w:rPr>
          <w:rFonts w:ascii="Times New Roman" w:hAnsi="Times New Roman"/>
          <w:sz w:val="24"/>
        </w:rPr>
        <w:t xml:space="preserve">in sources of knowledge 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(10</w:t>
      </w:r>
      <w:r>
        <w:rPr>
          <w:rFonts w:ascii="Times New Roman" w:hAnsi="Times New Roman"/>
          <w:sz w:val="24"/>
        </w:rPr>
        <w:t xml:space="preserve"> Marks)</w:t>
      </w:r>
      <w:r w:rsidRPr="00471578">
        <w:rPr>
          <w:rFonts w:ascii="Times New Roman" w:hAnsi="Times New Roman"/>
          <w:sz w:val="24"/>
        </w:rPr>
        <w:t xml:space="preserve"> </w:t>
      </w:r>
    </w:p>
    <w:p w:rsidR="00471578" w:rsidRDefault="00471578" w:rsidP="006B72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“Philosophy does not contradict or</w:t>
      </w:r>
      <w:r w:rsidR="005F5781">
        <w:rPr>
          <w:rFonts w:ascii="Times New Roman" w:hAnsi="Times New Roman"/>
          <w:sz w:val="24"/>
        </w:rPr>
        <w:t>dinary knowledge”. Discuss</w:t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</w:r>
      <w:r w:rsidR="005F5781">
        <w:rPr>
          <w:rFonts w:ascii="Times New Roman" w:hAnsi="Times New Roman"/>
          <w:sz w:val="24"/>
        </w:rPr>
        <w:tab/>
        <w:t>(10</w:t>
      </w:r>
      <w:r>
        <w:rPr>
          <w:rFonts w:ascii="Times New Roman" w:hAnsi="Times New Roman"/>
          <w:sz w:val="24"/>
        </w:rPr>
        <w:t xml:space="preserve"> Marks)</w:t>
      </w:r>
    </w:p>
    <w:p w:rsidR="00471578" w:rsidRPr="00471578" w:rsidRDefault="00471578" w:rsidP="00471578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</w:rPr>
      </w:pPr>
    </w:p>
    <w:p w:rsidR="00823483" w:rsidRPr="00FF5D7F" w:rsidRDefault="0007693A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FF5D7F">
        <w:rPr>
          <w:rFonts w:ascii="Times New Roman" w:hAnsi="Times New Roman"/>
          <w:b/>
          <w:sz w:val="24"/>
        </w:rPr>
        <w:t xml:space="preserve">QUESTION TWO </w:t>
      </w:r>
      <w:r w:rsidR="00A26214" w:rsidRPr="00FF5D7F">
        <w:rPr>
          <w:rFonts w:ascii="Times New Roman" w:hAnsi="Times New Roman"/>
          <w:b/>
          <w:sz w:val="24"/>
        </w:rPr>
        <w:t>(</w:t>
      </w:r>
      <w:r w:rsidR="00B07F8D" w:rsidRPr="00FF5D7F">
        <w:rPr>
          <w:rFonts w:ascii="Times New Roman" w:hAnsi="Times New Roman"/>
          <w:b/>
          <w:sz w:val="24"/>
        </w:rPr>
        <w:t>2</w:t>
      </w:r>
      <w:r w:rsidR="000001D7" w:rsidRPr="00FF5D7F">
        <w:rPr>
          <w:rFonts w:ascii="Times New Roman" w:hAnsi="Times New Roman"/>
          <w:b/>
          <w:sz w:val="24"/>
        </w:rPr>
        <w:t>0</w:t>
      </w:r>
      <w:r w:rsidR="00587702" w:rsidRPr="00FF5D7F">
        <w:rPr>
          <w:rFonts w:ascii="Times New Roman" w:hAnsi="Times New Roman"/>
          <w:b/>
          <w:sz w:val="24"/>
        </w:rPr>
        <w:t xml:space="preserve"> MARKS)</w:t>
      </w:r>
    </w:p>
    <w:p w:rsidR="00471578" w:rsidRDefault="00471578" w:rsidP="006B7207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axiology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71578" w:rsidRDefault="00471578" w:rsidP="006B7207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“As a moral obligation, the end justifies the means”.  Discuss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6591A" w:rsidRDefault="00471578" w:rsidP="006B7207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any three world-view status of values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  <w:r w:rsidR="00D4391A">
        <w:rPr>
          <w:sz w:val="24"/>
        </w:rPr>
        <w:t xml:space="preserve"> </w:t>
      </w:r>
    </w:p>
    <w:p w:rsidR="000B011F" w:rsidRDefault="000B011F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0B011F" w:rsidRDefault="000B011F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E47801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6B7207" w:rsidRDefault="00450661" w:rsidP="006B7207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State the main characteristics of philosophy in ancient period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50661" w:rsidRDefault="00450661" w:rsidP="006B7207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role of reason in faith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50661" w:rsidRDefault="00450661" w:rsidP="006B7207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Compare and discuss Plato’s (427-347 BC) theory of state and Kenyan political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07693A" w:rsidRDefault="0007693A" w:rsidP="007D545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860BB4" w:rsidRDefault="00860BB4" w:rsidP="006B7207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differences in the two kinds of act in human conduct 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51081" w:rsidRDefault="00860BB4" w:rsidP="006B7207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</w:t>
      </w:r>
      <w:r w:rsidR="00A51081">
        <w:rPr>
          <w:sz w:val="24"/>
        </w:rPr>
        <w:t xml:space="preserve"> knowledge as a quality of human act</w:t>
      </w:r>
      <w:r w:rsidR="00A51081">
        <w:rPr>
          <w:sz w:val="24"/>
        </w:rPr>
        <w:tab/>
      </w:r>
      <w:r w:rsidR="00A51081">
        <w:rPr>
          <w:sz w:val="24"/>
        </w:rPr>
        <w:tab/>
      </w:r>
      <w:r w:rsidR="00A51081">
        <w:rPr>
          <w:sz w:val="24"/>
        </w:rPr>
        <w:tab/>
      </w:r>
      <w:r w:rsidR="00A51081">
        <w:rPr>
          <w:sz w:val="24"/>
        </w:rPr>
        <w:tab/>
      </w:r>
      <w:r w:rsidR="00A51081">
        <w:rPr>
          <w:sz w:val="24"/>
        </w:rPr>
        <w:tab/>
        <w:t>(7 Marks)</w:t>
      </w:r>
    </w:p>
    <w:p w:rsidR="00A51081" w:rsidRDefault="00A51081" w:rsidP="006B7207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“Passion modifies voluntariness”. Discuss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FF72CB" w:rsidRPr="005B7EB1" w:rsidRDefault="00860BB4" w:rsidP="00A51081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6F797F" w:rsidRDefault="00EB4803" w:rsidP="006B72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what is divine determinism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B4803" w:rsidRDefault="00EB4803" w:rsidP="006B72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</w:t>
      </w:r>
      <w:r w:rsidR="00270AE0">
        <w:rPr>
          <w:sz w:val="24"/>
        </w:rPr>
        <w:t xml:space="preserve">answer given by compatibilists in solving free-will problem </w:t>
      </w:r>
      <w:r w:rsidR="00270AE0">
        <w:rPr>
          <w:sz w:val="24"/>
        </w:rPr>
        <w:tab/>
        <w:t>(8 Marks)</w:t>
      </w:r>
    </w:p>
    <w:p w:rsidR="00270AE0" w:rsidRPr="000C4EBF" w:rsidRDefault="00270AE0" w:rsidP="006B72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compare and contrast idealism and materialism in solving mind-body problem</w:t>
      </w:r>
      <w:r>
        <w:rPr>
          <w:sz w:val="24"/>
        </w:rPr>
        <w:tab/>
        <w:t>(8 Marks)</w:t>
      </w:r>
    </w:p>
    <w:sectPr w:rsidR="00270AE0" w:rsidRPr="000C4EBF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67F" w:rsidRDefault="00F3667F" w:rsidP="00AF76B0">
      <w:pPr>
        <w:spacing w:after="0" w:line="240" w:lineRule="auto"/>
      </w:pPr>
      <w:r>
        <w:separator/>
      </w:r>
    </w:p>
  </w:endnote>
  <w:endnote w:type="continuationSeparator" w:id="1">
    <w:p w:rsidR="00F3667F" w:rsidRDefault="00F3667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F5781" w:rsidRPr="005F578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67F" w:rsidRDefault="00F3667F" w:rsidP="00AF76B0">
      <w:pPr>
        <w:spacing w:after="0" w:line="240" w:lineRule="auto"/>
      </w:pPr>
      <w:r>
        <w:separator/>
      </w:r>
    </w:p>
  </w:footnote>
  <w:footnote w:type="continuationSeparator" w:id="1">
    <w:p w:rsidR="00F3667F" w:rsidRDefault="00F3667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8F7692B"/>
    <w:multiLevelType w:val="hybridMultilevel"/>
    <w:tmpl w:val="CF822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3ACD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7793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781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251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1081"/>
    <w:rsid w:val="00A53D4D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BDF"/>
    <w:rsid w:val="00D41A6D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67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</cp:revision>
  <cp:lastPrinted>2015-07-27T14:00:00Z</cp:lastPrinted>
  <dcterms:created xsi:type="dcterms:W3CDTF">2015-07-27T14:01:00Z</dcterms:created>
  <dcterms:modified xsi:type="dcterms:W3CDTF">2015-08-04T08:56:00Z</dcterms:modified>
</cp:coreProperties>
</file>