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9449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69449A" w:rsidP="003C2260">
      <w:pPr>
        <w:jc w:val="center"/>
        <w:rPr>
          <w:rFonts w:ascii="Maiandra GD" w:hAnsi="Maiandra GD"/>
          <w:b/>
        </w:rPr>
      </w:pPr>
      <w:r w:rsidRPr="0069449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1A57A4" w:rsidRDefault="00A13122" w:rsidP="00E35E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B65890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B65890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>
        <w:rPr>
          <w:rFonts w:ascii="Times New Roman" w:hAnsi="Times New Roman"/>
          <w:sz w:val="24"/>
          <w:szCs w:val="24"/>
        </w:rPr>
        <w:t>COMMERCE</w:t>
      </w:r>
      <w:r w:rsidR="001A57A4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3452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B34C11">
        <w:rPr>
          <w:rFonts w:ascii="Times New Roman" w:hAnsi="Times New Roman"/>
          <w:b/>
          <w:sz w:val="24"/>
          <w:szCs w:val="24"/>
        </w:rPr>
        <w:t>BUSINESS LAW II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9449A" w:rsidRPr="0069449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69449A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69449A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E4F25" w:rsidRPr="008E4F25" w:rsidRDefault="00200C2A" w:rsidP="00946BBD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4F25">
        <w:rPr>
          <w:rFonts w:ascii="Times New Roman" w:hAnsi="Times New Roman"/>
          <w:sz w:val="24"/>
          <w:szCs w:val="24"/>
        </w:rPr>
        <w:t>With decided cases discuss the differences between an offer and “invitation to treat”.</w:t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</w:r>
      <w:r w:rsidR="008E4F25">
        <w:rPr>
          <w:rFonts w:ascii="Times New Roman" w:hAnsi="Times New Roman"/>
          <w:sz w:val="24"/>
          <w:szCs w:val="24"/>
        </w:rPr>
        <w:tab/>
        <w:t>(10 Marks)</w:t>
      </w:r>
    </w:p>
    <w:p w:rsidR="008E4F25" w:rsidRPr="008E4F25" w:rsidRDefault="008E4F25" w:rsidP="00946BBD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Explain the conditions and warranties in sale of goods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E4F25" w:rsidRPr="008E4F25" w:rsidRDefault="008E4F25" w:rsidP="00946BBD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Discuss the information that the procuring entity must prepare for an invitation to tender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E4F25" w:rsidRPr="008E4F25" w:rsidRDefault="008E4F25" w:rsidP="00946BBD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Explain the pertinent points regarding ownership and licensing of a patent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F5D7F" w:rsidRPr="00FF5D7F" w:rsidRDefault="008E4F25" w:rsidP="00946BBD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Discuss the three sources of arbitrators power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3E7CF4">
        <w:rPr>
          <w:rFonts w:ascii="Times New Roman" w:hAnsi="Times New Roman"/>
          <w:sz w:val="24"/>
          <w:szCs w:val="24"/>
        </w:rPr>
        <w:t xml:space="preserve"> </w:t>
      </w:r>
    </w:p>
    <w:p w:rsidR="00FF5D7F" w:rsidRDefault="00FF5D7F" w:rsidP="00FF5D7F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</w:p>
    <w:p w:rsidR="00823483" w:rsidRPr="00FF5D7F" w:rsidRDefault="0007693A" w:rsidP="00FF5D7F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FF5D7F">
        <w:rPr>
          <w:rFonts w:ascii="Times New Roman" w:hAnsi="Times New Roman"/>
          <w:b/>
          <w:sz w:val="24"/>
        </w:rPr>
        <w:t xml:space="preserve">QUESTION TWO </w:t>
      </w:r>
      <w:r w:rsidR="00A26214" w:rsidRPr="00FF5D7F">
        <w:rPr>
          <w:rFonts w:ascii="Times New Roman" w:hAnsi="Times New Roman"/>
          <w:b/>
          <w:sz w:val="24"/>
        </w:rPr>
        <w:t>(</w:t>
      </w:r>
      <w:r w:rsidR="00B07F8D" w:rsidRPr="00FF5D7F">
        <w:rPr>
          <w:rFonts w:ascii="Times New Roman" w:hAnsi="Times New Roman"/>
          <w:b/>
          <w:sz w:val="24"/>
        </w:rPr>
        <w:t>2</w:t>
      </w:r>
      <w:r w:rsidR="000001D7" w:rsidRPr="00FF5D7F">
        <w:rPr>
          <w:rFonts w:ascii="Times New Roman" w:hAnsi="Times New Roman"/>
          <w:b/>
          <w:sz w:val="24"/>
        </w:rPr>
        <w:t>0</w:t>
      </w:r>
      <w:r w:rsidR="00587702" w:rsidRPr="00FF5D7F">
        <w:rPr>
          <w:rFonts w:ascii="Times New Roman" w:hAnsi="Times New Roman"/>
          <w:b/>
          <w:sz w:val="24"/>
        </w:rPr>
        <w:t xml:space="preserve"> MARKS)</w:t>
      </w:r>
    </w:p>
    <w:p w:rsidR="00374CAD" w:rsidRDefault="0066591A" w:rsidP="00946BBD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decisions or agreements that are regarded as restrictive trade practices in accordance with competition Act Cap 504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6591A" w:rsidRDefault="0066591A" w:rsidP="00946BBD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the effects of illegality in a contract and the exceptions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6591A" w:rsidRDefault="0066591A" w:rsidP="0066591A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66591A" w:rsidRDefault="0066591A" w:rsidP="0066591A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66591A" w:rsidRDefault="0066591A" w:rsidP="0066591A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</w:t>
      </w:r>
    </w:p>
    <w:p w:rsidR="00E47801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lastRenderedPageBreak/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66591A" w:rsidRDefault="0066591A" w:rsidP="00946BBD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term “Nemo dat quod non habit” and mention the four rules to this doctrine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7958B2" w:rsidRDefault="0066591A" w:rsidP="00946BBD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remedies for breach of a contract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E47801">
        <w:rPr>
          <w:sz w:val="24"/>
        </w:rPr>
        <w:tab/>
      </w:r>
      <w:r w:rsidR="00E47801">
        <w:rPr>
          <w:sz w:val="24"/>
        </w:rPr>
        <w:tab/>
      </w:r>
      <w:r w:rsidR="00E47801">
        <w:rPr>
          <w:sz w:val="24"/>
        </w:rPr>
        <w:tab/>
      </w:r>
      <w:r w:rsidR="00E47801">
        <w:rPr>
          <w:sz w:val="24"/>
        </w:rPr>
        <w:tab/>
      </w:r>
      <w:r w:rsidR="00E47801">
        <w:rPr>
          <w:sz w:val="24"/>
        </w:rPr>
        <w:tab/>
      </w:r>
      <w:r w:rsidR="00E47801">
        <w:rPr>
          <w:sz w:val="24"/>
        </w:rPr>
        <w:tab/>
      </w:r>
      <w:r w:rsidR="00E47801">
        <w:rPr>
          <w:sz w:val="24"/>
        </w:rPr>
        <w:tab/>
      </w:r>
      <w:r w:rsidR="00E47801">
        <w:rPr>
          <w:sz w:val="24"/>
        </w:rPr>
        <w:tab/>
      </w:r>
      <w:r w:rsidR="00E47801">
        <w:rPr>
          <w:sz w:val="24"/>
        </w:rPr>
        <w:tab/>
      </w:r>
    </w:p>
    <w:p w:rsidR="0007693A" w:rsidRDefault="0007693A" w:rsidP="007D5452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A15455" w:rsidRDefault="000C4EBF" w:rsidP="00946BBD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reasons why Kenya trades with other countries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0C4EBF" w:rsidRDefault="000C4EBF" w:rsidP="00946BBD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implied provisions which must be adhered to unless expressly excluded by parties to arbitration agreement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0C4EBF" w:rsidRPr="005B7EB1" w:rsidRDefault="000C4EBF" w:rsidP="000C4EBF">
      <w:pPr>
        <w:pStyle w:val="Question"/>
        <w:spacing w:line="360" w:lineRule="auto"/>
        <w:ind w:left="270" w:firstLine="0"/>
        <w:rPr>
          <w:sz w:val="24"/>
        </w:rPr>
      </w:pP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6F797F" w:rsidRPr="000C4EBF" w:rsidRDefault="006F797F" w:rsidP="006F797F">
      <w:pPr>
        <w:pStyle w:val="Question"/>
        <w:spacing w:line="360" w:lineRule="auto"/>
        <w:rPr>
          <w:sz w:val="24"/>
        </w:rPr>
      </w:pPr>
      <w:r>
        <w:rPr>
          <w:sz w:val="24"/>
        </w:rPr>
        <w:t xml:space="preserve">Explain the following terms:- </w:t>
      </w:r>
    </w:p>
    <w:p w:rsidR="006F797F" w:rsidRDefault="006F797F" w:rsidP="00946BBD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Contracts of utmost good faith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F797F" w:rsidRDefault="006F797F" w:rsidP="00946BBD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Doctrine of force majeure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F797F" w:rsidRDefault="006F797F" w:rsidP="00946BBD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Contract of work and material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F797F" w:rsidRDefault="006F797F" w:rsidP="00946BBD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Trade marks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F797F" w:rsidRDefault="00516E89" w:rsidP="00946BBD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P</w:t>
      </w:r>
      <w:r w:rsidR="006F797F">
        <w:rPr>
          <w:sz w:val="24"/>
        </w:rPr>
        <w:t xml:space="preserve">rivity of contract </w:t>
      </w:r>
      <w:r w:rsidR="00477793">
        <w:rPr>
          <w:sz w:val="24"/>
        </w:rPr>
        <w:tab/>
      </w:r>
      <w:r w:rsidR="00477793">
        <w:rPr>
          <w:sz w:val="24"/>
        </w:rPr>
        <w:tab/>
      </w:r>
      <w:r w:rsidR="00477793">
        <w:rPr>
          <w:sz w:val="24"/>
        </w:rPr>
        <w:tab/>
      </w:r>
      <w:r w:rsidR="00477793">
        <w:rPr>
          <w:sz w:val="24"/>
        </w:rPr>
        <w:tab/>
      </w:r>
      <w:r w:rsidR="00477793">
        <w:rPr>
          <w:sz w:val="24"/>
        </w:rPr>
        <w:tab/>
      </w:r>
      <w:r w:rsidR="00477793">
        <w:rPr>
          <w:sz w:val="24"/>
        </w:rPr>
        <w:tab/>
      </w:r>
      <w:r w:rsidR="00477793">
        <w:rPr>
          <w:sz w:val="24"/>
        </w:rPr>
        <w:tab/>
      </w:r>
      <w:r w:rsidR="00477793">
        <w:rPr>
          <w:sz w:val="24"/>
        </w:rPr>
        <w:tab/>
      </w:r>
      <w:r w:rsidR="00477793">
        <w:rPr>
          <w:sz w:val="24"/>
        </w:rPr>
        <w:tab/>
        <w:t>(4 Marks)</w:t>
      </w:r>
    </w:p>
    <w:p w:rsidR="006F797F" w:rsidRPr="000C4EBF" w:rsidRDefault="006F797F" w:rsidP="00477793">
      <w:pPr>
        <w:pStyle w:val="Question"/>
        <w:spacing w:line="360" w:lineRule="auto"/>
        <w:ind w:left="270" w:firstLine="0"/>
        <w:rPr>
          <w:sz w:val="24"/>
        </w:rPr>
      </w:pPr>
    </w:p>
    <w:sectPr w:rsidR="006F797F" w:rsidRPr="000C4EBF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447" w:rsidRDefault="00D63447" w:rsidP="00AF76B0">
      <w:pPr>
        <w:spacing w:after="0" w:line="240" w:lineRule="auto"/>
      </w:pPr>
      <w:r>
        <w:separator/>
      </w:r>
    </w:p>
  </w:endnote>
  <w:endnote w:type="continuationSeparator" w:id="1">
    <w:p w:rsidR="00D63447" w:rsidRDefault="00D6344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16E89" w:rsidRPr="00516E89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447" w:rsidRDefault="00D63447" w:rsidP="00AF76B0">
      <w:pPr>
        <w:spacing w:after="0" w:line="240" w:lineRule="auto"/>
      </w:pPr>
      <w:r>
        <w:separator/>
      </w:r>
    </w:p>
  </w:footnote>
  <w:footnote w:type="continuationSeparator" w:id="1">
    <w:p w:rsidR="00D63447" w:rsidRDefault="00D6344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F7692B"/>
    <w:multiLevelType w:val="hybridMultilevel"/>
    <w:tmpl w:val="CF822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7F1"/>
    <w:rsid w:val="00075887"/>
    <w:rsid w:val="00075B63"/>
    <w:rsid w:val="0007693A"/>
    <w:rsid w:val="00077403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F22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86528"/>
    <w:rsid w:val="00190310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72DA"/>
    <w:rsid w:val="00200C2A"/>
    <w:rsid w:val="0020287C"/>
    <w:rsid w:val="0020289E"/>
    <w:rsid w:val="00204B78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0E1E"/>
    <w:rsid w:val="00231E46"/>
    <w:rsid w:val="002328C0"/>
    <w:rsid w:val="002332C4"/>
    <w:rsid w:val="00233DDD"/>
    <w:rsid w:val="002346D3"/>
    <w:rsid w:val="00235EFE"/>
    <w:rsid w:val="00240AC1"/>
    <w:rsid w:val="00240CB8"/>
    <w:rsid w:val="002440C5"/>
    <w:rsid w:val="00244B90"/>
    <w:rsid w:val="00245AA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1402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D13B0"/>
    <w:rsid w:val="003D22D5"/>
    <w:rsid w:val="003D27FE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E7CF4"/>
    <w:rsid w:val="003F02D8"/>
    <w:rsid w:val="003F1020"/>
    <w:rsid w:val="003F1BF5"/>
    <w:rsid w:val="003F5550"/>
    <w:rsid w:val="003F5F44"/>
    <w:rsid w:val="003F6102"/>
    <w:rsid w:val="004047DA"/>
    <w:rsid w:val="0040482C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42A0"/>
    <w:rsid w:val="004746DD"/>
    <w:rsid w:val="00475882"/>
    <w:rsid w:val="00477793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6E89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7148"/>
    <w:rsid w:val="0057128E"/>
    <w:rsid w:val="00572DBF"/>
    <w:rsid w:val="005739B2"/>
    <w:rsid w:val="00574D2B"/>
    <w:rsid w:val="00575B0C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B1C"/>
    <w:rsid w:val="0060022E"/>
    <w:rsid w:val="00600F5D"/>
    <w:rsid w:val="006014CA"/>
    <w:rsid w:val="00602E2C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36C0E"/>
    <w:rsid w:val="00641FCE"/>
    <w:rsid w:val="00643495"/>
    <w:rsid w:val="00644721"/>
    <w:rsid w:val="00644A00"/>
    <w:rsid w:val="0065303C"/>
    <w:rsid w:val="006538CB"/>
    <w:rsid w:val="00655849"/>
    <w:rsid w:val="006564C6"/>
    <w:rsid w:val="00656644"/>
    <w:rsid w:val="00656844"/>
    <w:rsid w:val="00656EEB"/>
    <w:rsid w:val="006577E4"/>
    <w:rsid w:val="00660586"/>
    <w:rsid w:val="00661797"/>
    <w:rsid w:val="00663C77"/>
    <w:rsid w:val="00664EC2"/>
    <w:rsid w:val="00665588"/>
    <w:rsid w:val="0066564A"/>
    <w:rsid w:val="0066591A"/>
    <w:rsid w:val="00665D05"/>
    <w:rsid w:val="00666EC3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49A"/>
    <w:rsid w:val="00694563"/>
    <w:rsid w:val="00695061"/>
    <w:rsid w:val="00695599"/>
    <w:rsid w:val="00696505"/>
    <w:rsid w:val="00697C01"/>
    <w:rsid w:val="006A0953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6190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1EC"/>
    <w:rsid w:val="006F3E63"/>
    <w:rsid w:val="006F47EB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775E"/>
    <w:rsid w:val="007878FB"/>
    <w:rsid w:val="00791D9E"/>
    <w:rsid w:val="00793527"/>
    <w:rsid w:val="00793DF9"/>
    <w:rsid w:val="00794848"/>
    <w:rsid w:val="007958B2"/>
    <w:rsid w:val="00795C16"/>
    <w:rsid w:val="007A1FA9"/>
    <w:rsid w:val="007A2499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072C5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BBD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78B3"/>
    <w:rsid w:val="00BD7D57"/>
    <w:rsid w:val="00BE08BE"/>
    <w:rsid w:val="00BE3865"/>
    <w:rsid w:val="00BE3D1C"/>
    <w:rsid w:val="00BE43D1"/>
    <w:rsid w:val="00BE44F5"/>
    <w:rsid w:val="00BE5222"/>
    <w:rsid w:val="00BE6268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4F4C"/>
    <w:rsid w:val="00C167D1"/>
    <w:rsid w:val="00C16ADF"/>
    <w:rsid w:val="00C20854"/>
    <w:rsid w:val="00C21167"/>
    <w:rsid w:val="00C22B6F"/>
    <w:rsid w:val="00C261AD"/>
    <w:rsid w:val="00C27A84"/>
    <w:rsid w:val="00C27EA6"/>
    <w:rsid w:val="00C314C2"/>
    <w:rsid w:val="00C32A1E"/>
    <w:rsid w:val="00C36D6C"/>
    <w:rsid w:val="00C36E44"/>
    <w:rsid w:val="00C37455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BDF"/>
    <w:rsid w:val="00D41A6D"/>
    <w:rsid w:val="00D436C9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3447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6959"/>
    <w:rsid w:val="00D86D7D"/>
    <w:rsid w:val="00D90221"/>
    <w:rsid w:val="00D92A60"/>
    <w:rsid w:val="00D92D61"/>
    <w:rsid w:val="00D92E47"/>
    <w:rsid w:val="00D9328F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923"/>
    <w:rsid w:val="00DE0D4F"/>
    <w:rsid w:val="00DE3584"/>
    <w:rsid w:val="00DE4D1F"/>
    <w:rsid w:val="00DE50E3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369A7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26CE"/>
    <w:rsid w:val="00FD5D0B"/>
    <w:rsid w:val="00FD61D2"/>
    <w:rsid w:val="00FE09E5"/>
    <w:rsid w:val="00FE2101"/>
    <w:rsid w:val="00FE2484"/>
    <w:rsid w:val="00FE36AE"/>
    <w:rsid w:val="00FE4181"/>
    <w:rsid w:val="00FE625E"/>
    <w:rsid w:val="00FE7CB0"/>
    <w:rsid w:val="00FF130F"/>
    <w:rsid w:val="00FF16C5"/>
    <w:rsid w:val="00FF1F21"/>
    <w:rsid w:val="00FF50D1"/>
    <w:rsid w:val="00FF51BC"/>
    <w:rsid w:val="00FF5D7F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21</cp:revision>
  <cp:lastPrinted>2015-07-27T12:38:00Z</cp:lastPrinted>
  <dcterms:created xsi:type="dcterms:W3CDTF">2015-07-27T12:38:00Z</dcterms:created>
  <dcterms:modified xsi:type="dcterms:W3CDTF">2015-08-04T08:53:00Z</dcterms:modified>
</cp:coreProperties>
</file>