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99" w:rsidRPr="008E65E1" w:rsidRDefault="00FE1999" w:rsidP="00FE1999">
      <w:pPr>
        <w:rPr>
          <w:color w:val="948A54"/>
        </w:rPr>
      </w:pPr>
      <w:r>
        <w:rPr>
          <w:rFonts w:ascii="Cambria" w:hAnsi="Cambria"/>
          <w:noProof/>
          <w:color w:val="948A5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-383540</wp:posOffset>
            </wp:positionV>
            <wp:extent cx="1410970" cy="134366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999" w:rsidRPr="008E65E1" w:rsidRDefault="00FE1999" w:rsidP="00FE1999">
      <w:pPr>
        <w:rPr>
          <w:rFonts w:ascii="Cambria" w:hAnsi="Cambria"/>
          <w:color w:val="948A54"/>
        </w:rPr>
      </w:pPr>
    </w:p>
    <w:p w:rsidR="00FE1999" w:rsidRPr="008E65E1" w:rsidRDefault="00FE1999" w:rsidP="00FE1999">
      <w:pPr>
        <w:rPr>
          <w:rFonts w:ascii="Cambria" w:hAnsi="Cambria"/>
          <w:color w:val="948A54"/>
        </w:rPr>
      </w:pPr>
    </w:p>
    <w:p w:rsidR="00FE1999" w:rsidRPr="008E65E1" w:rsidRDefault="00FE1999" w:rsidP="00FE1999">
      <w:pPr>
        <w:rPr>
          <w:rFonts w:ascii="Cambria" w:hAnsi="Cambria"/>
          <w:color w:val="948A54"/>
        </w:rPr>
      </w:pPr>
    </w:p>
    <w:p w:rsidR="00FE1999" w:rsidRPr="00996772" w:rsidRDefault="00FE1999" w:rsidP="00FE1999">
      <w:pPr>
        <w:jc w:val="center"/>
        <w:rPr>
          <w:rFonts w:ascii="Britannic Bold" w:hAnsi="Britannic Bold"/>
          <w:b/>
          <w:color w:val="000000"/>
          <w:sz w:val="72"/>
          <w:szCs w:val="72"/>
        </w:rPr>
      </w:pPr>
      <w:r w:rsidRPr="00996772">
        <w:rPr>
          <w:rFonts w:ascii="Britannic Bold" w:hAnsi="Britannic Bold"/>
          <w:b/>
          <w:color w:val="000000"/>
          <w:sz w:val="72"/>
          <w:szCs w:val="72"/>
        </w:rPr>
        <w:t>MAASAI MARA UNVERSITY</w:t>
      </w:r>
    </w:p>
    <w:p w:rsidR="00FE1999" w:rsidRPr="00D00E07" w:rsidRDefault="00FE1999" w:rsidP="00FE1999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 w:rsidRPr="00D00E07">
        <w:rPr>
          <w:rFonts w:ascii="Cambria" w:hAnsi="Cambria"/>
          <w:b/>
          <w:color w:val="000000"/>
          <w:sz w:val="44"/>
          <w:szCs w:val="44"/>
        </w:rPr>
        <w:t>REGULAR UNIVERSITY EXAMINATIONS</w:t>
      </w:r>
    </w:p>
    <w:p w:rsidR="00FE1999" w:rsidRPr="00D00E07" w:rsidRDefault="00FE1999" w:rsidP="00FE1999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>
        <w:rPr>
          <w:rFonts w:ascii="Cambria" w:hAnsi="Cambria"/>
          <w:b/>
          <w:color w:val="000000"/>
          <w:sz w:val="44"/>
          <w:szCs w:val="44"/>
        </w:rPr>
        <w:t>2016/2017</w:t>
      </w:r>
      <w:r w:rsidRPr="00D00E07">
        <w:rPr>
          <w:rFonts w:ascii="Cambria" w:hAnsi="Cambria"/>
          <w:b/>
          <w:color w:val="000000"/>
          <w:sz w:val="44"/>
          <w:szCs w:val="44"/>
        </w:rPr>
        <w:t xml:space="preserve"> ACADEMIC YEAR</w:t>
      </w:r>
    </w:p>
    <w:p w:rsidR="00FE1999" w:rsidRPr="00D00E07" w:rsidRDefault="00FE1999" w:rsidP="00FE1999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 w:rsidRPr="00D00E07">
        <w:rPr>
          <w:rFonts w:ascii="Cambria" w:hAnsi="Cambria"/>
          <w:b/>
          <w:color w:val="000000"/>
          <w:sz w:val="44"/>
          <w:szCs w:val="44"/>
        </w:rPr>
        <w:t>SECOND YEAR FIRST SEMESTER</w:t>
      </w:r>
    </w:p>
    <w:p w:rsidR="00FE1999" w:rsidRPr="00D00E07" w:rsidRDefault="00FE1999" w:rsidP="00FE1999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</w:p>
    <w:p w:rsidR="00FE1999" w:rsidRDefault="00FE1999" w:rsidP="00FE1999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 w:rsidRPr="00D00E07">
        <w:rPr>
          <w:rFonts w:ascii="Cambria" w:hAnsi="Cambria"/>
          <w:b/>
          <w:color w:val="000000"/>
          <w:sz w:val="44"/>
          <w:szCs w:val="44"/>
        </w:rPr>
        <w:t xml:space="preserve">SCHOOL OF </w:t>
      </w:r>
      <w:r>
        <w:rPr>
          <w:rFonts w:ascii="Cambria" w:hAnsi="Cambria"/>
          <w:b/>
          <w:color w:val="000000"/>
          <w:sz w:val="44"/>
          <w:szCs w:val="44"/>
        </w:rPr>
        <w:t>TOURISM &amp; NATURAL RESOURCES MANAGEMENT</w:t>
      </w:r>
    </w:p>
    <w:p w:rsidR="00FE1999" w:rsidRPr="00D00E07" w:rsidRDefault="00FE1999" w:rsidP="00FE1999">
      <w:pPr>
        <w:spacing w:after="120" w:line="240" w:lineRule="auto"/>
        <w:jc w:val="center"/>
        <w:rPr>
          <w:rFonts w:ascii="Cambria" w:hAnsi="Cambria"/>
          <w:b/>
          <w:color w:val="000000"/>
          <w:sz w:val="44"/>
          <w:szCs w:val="44"/>
        </w:rPr>
      </w:pPr>
      <w:r w:rsidRPr="00D00E07">
        <w:rPr>
          <w:rFonts w:ascii="Cambria" w:hAnsi="Cambria"/>
          <w:b/>
          <w:color w:val="000000"/>
          <w:sz w:val="44"/>
          <w:szCs w:val="44"/>
        </w:rPr>
        <w:t>BACHEOR OF ARTS IN GEOGRAPHY</w:t>
      </w:r>
    </w:p>
    <w:p w:rsidR="00FE1999" w:rsidRPr="00D00E07" w:rsidRDefault="00FE1999" w:rsidP="00FE1999">
      <w:pPr>
        <w:rPr>
          <w:rFonts w:ascii="Cambria" w:hAnsi="Cambria"/>
          <w:b/>
          <w:color w:val="000000"/>
        </w:rPr>
      </w:pPr>
    </w:p>
    <w:p w:rsidR="00FE1999" w:rsidRPr="00D00E07" w:rsidRDefault="00FE1999" w:rsidP="00FE1999">
      <w:pPr>
        <w:spacing w:after="120" w:line="240" w:lineRule="auto"/>
        <w:rPr>
          <w:rFonts w:ascii="Cambria" w:hAnsi="Cambria"/>
          <w:b/>
          <w:color w:val="000000"/>
          <w:sz w:val="44"/>
          <w:szCs w:val="44"/>
        </w:rPr>
      </w:pPr>
      <w:r w:rsidRPr="00D00E07">
        <w:rPr>
          <w:rFonts w:ascii="Cambria" w:hAnsi="Cambria"/>
          <w:b/>
          <w:color w:val="000000"/>
          <w:sz w:val="44"/>
          <w:szCs w:val="44"/>
        </w:rPr>
        <w:t>COURSE CODE: GEO 211</w:t>
      </w:r>
    </w:p>
    <w:p w:rsidR="00FE1999" w:rsidRDefault="00FE1999" w:rsidP="00FE1999">
      <w:pPr>
        <w:spacing w:after="120" w:line="240" w:lineRule="auto"/>
        <w:rPr>
          <w:rFonts w:ascii="Cambria" w:hAnsi="Cambria"/>
          <w:b/>
          <w:color w:val="000000"/>
          <w:sz w:val="44"/>
          <w:szCs w:val="44"/>
        </w:rPr>
      </w:pPr>
      <w:r w:rsidRPr="00D00E07">
        <w:rPr>
          <w:rFonts w:ascii="Cambria" w:hAnsi="Cambria"/>
          <w:b/>
          <w:color w:val="000000"/>
          <w:sz w:val="44"/>
          <w:szCs w:val="44"/>
        </w:rPr>
        <w:t>COURSE TITLE: INTRODUCTION TO HYDROLOGY</w:t>
      </w:r>
    </w:p>
    <w:p w:rsidR="00996772" w:rsidRPr="00D00E07" w:rsidRDefault="00996772" w:rsidP="00FE1999">
      <w:pPr>
        <w:spacing w:after="120" w:line="240" w:lineRule="auto"/>
        <w:rPr>
          <w:rFonts w:ascii="Cambria" w:hAnsi="Cambria"/>
          <w:b/>
          <w:color w:val="000000"/>
          <w:sz w:val="44"/>
          <w:szCs w:val="44"/>
        </w:rPr>
      </w:pPr>
    </w:p>
    <w:p w:rsidR="00853046" w:rsidRPr="00FA4A1D" w:rsidRDefault="00853046" w:rsidP="00853046">
      <w:pPr>
        <w:pBdr>
          <w:bottom w:val="single" w:sz="4" w:space="1" w:color="auto"/>
        </w:pBdr>
        <w:spacing w:after="120" w:line="259" w:lineRule="auto"/>
        <w:rPr>
          <w:rFonts w:ascii="Cambria" w:hAnsi="Cambria" w:cs="Tahoma"/>
          <w:b/>
          <w:sz w:val="28"/>
          <w:szCs w:val="28"/>
        </w:rPr>
      </w:pPr>
      <w:r w:rsidRPr="00FA4A1D">
        <w:rPr>
          <w:rFonts w:ascii="Cambria" w:hAnsi="Cambria" w:cs="Tahoma"/>
          <w:b/>
          <w:sz w:val="28"/>
          <w:szCs w:val="28"/>
        </w:rPr>
        <w:t xml:space="preserve">DATE: </w:t>
      </w:r>
      <w:r>
        <w:rPr>
          <w:rFonts w:ascii="Cambria" w:hAnsi="Cambria" w:cs="Tahoma"/>
          <w:b/>
          <w:sz w:val="28"/>
          <w:szCs w:val="28"/>
        </w:rPr>
        <w:t>6</w:t>
      </w:r>
      <w:r w:rsidRPr="00FA4A1D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FA4A1D">
        <w:rPr>
          <w:rFonts w:ascii="Cambria" w:hAnsi="Cambria" w:cs="Tahoma"/>
          <w:b/>
          <w:sz w:val="28"/>
          <w:szCs w:val="28"/>
        </w:rPr>
        <w:t xml:space="preserve"> JULY, 2017</w:t>
      </w:r>
      <w:r w:rsidRPr="00FA4A1D">
        <w:rPr>
          <w:rFonts w:ascii="Cambria" w:hAnsi="Cambria" w:cs="Tahoma"/>
          <w:b/>
          <w:sz w:val="28"/>
          <w:szCs w:val="28"/>
        </w:rPr>
        <w:tab/>
      </w:r>
      <w:r w:rsidRPr="00FA4A1D">
        <w:rPr>
          <w:rFonts w:ascii="Cambria" w:hAnsi="Cambria" w:cs="Tahoma"/>
          <w:b/>
          <w:sz w:val="28"/>
          <w:szCs w:val="28"/>
        </w:rPr>
        <w:tab/>
      </w:r>
      <w:r w:rsidRPr="00FA4A1D">
        <w:rPr>
          <w:rFonts w:ascii="Cambria" w:hAnsi="Cambria" w:cs="Tahoma"/>
          <w:b/>
          <w:sz w:val="28"/>
          <w:szCs w:val="28"/>
        </w:rPr>
        <w:tab/>
      </w:r>
      <w:r w:rsidRPr="00FA4A1D"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 w:rsidRPr="00FA4A1D">
        <w:rPr>
          <w:rFonts w:ascii="Cambria" w:hAnsi="Cambria" w:cs="Tahoma"/>
          <w:b/>
          <w:sz w:val="28"/>
          <w:szCs w:val="28"/>
        </w:rPr>
        <w:t xml:space="preserve"> TIME: </w:t>
      </w:r>
      <w:r>
        <w:rPr>
          <w:rFonts w:ascii="Cambria" w:hAnsi="Cambria" w:cs="Tahoma"/>
          <w:b/>
          <w:sz w:val="28"/>
          <w:szCs w:val="28"/>
        </w:rPr>
        <w:t>0830 – 1030HRS</w:t>
      </w:r>
    </w:p>
    <w:p w:rsidR="00FE1999" w:rsidRPr="00D00E07" w:rsidRDefault="00FE1999" w:rsidP="00FE1999">
      <w:pPr>
        <w:rPr>
          <w:rFonts w:ascii="Cambria" w:hAnsi="Cambria"/>
          <w:b/>
          <w:color w:val="000000"/>
          <w:sz w:val="32"/>
          <w:szCs w:val="32"/>
          <w:u w:val="single"/>
        </w:rPr>
      </w:pPr>
      <w:r w:rsidRPr="00D00E07">
        <w:rPr>
          <w:rFonts w:ascii="Cambria" w:hAnsi="Cambria"/>
          <w:b/>
          <w:color w:val="000000"/>
          <w:sz w:val="32"/>
          <w:szCs w:val="32"/>
          <w:u w:val="single"/>
        </w:rPr>
        <w:t>INSTRUCTIONS TO CANDIDATES</w:t>
      </w:r>
    </w:p>
    <w:p w:rsidR="00FE1999" w:rsidRPr="00853046" w:rsidRDefault="00FE1999" w:rsidP="00853046">
      <w:pPr>
        <w:pStyle w:val="ListParagraph"/>
        <w:numPr>
          <w:ilvl w:val="0"/>
          <w:numId w:val="4"/>
        </w:numPr>
        <w:rPr>
          <w:rFonts w:ascii="Cambria" w:hAnsi="Cambria"/>
          <w:color w:val="000000"/>
          <w:sz w:val="28"/>
          <w:szCs w:val="28"/>
        </w:rPr>
      </w:pPr>
      <w:proofErr w:type="gramStart"/>
      <w:r w:rsidRPr="00853046">
        <w:rPr>
          <w:rFonts w:ascii="Cambria" w:hAnsi="Cambria"/>
          <w:color w:val="000000"/>
          <w:sz w:val="28"/>
          <w:szCs w:val="28"/>
        </w:rPr>
        <w:t>Answer question</w:t>
      </w:r>
      <w:proofErr w:type="gramEnd"/>
      <w:r w:rsidRPr="00853046">
        <w:rPr>
          <w:rFonts w:ascii="Cambria" w:hAnsi="Cambria"/>
          <w:color w:val="000000"/>
          <w:sz w:val="28"/>
          <w:szCs w:val="28"/>
        </w:rPr>
        <w:t xml:space="preserve"> </w:t>
      </w:r>
      <w:r w:rsidRPr="00853046">
        <w:rPr>
          <w:rFonts w:ascii="Cambria" w:hAnsi="Cambria"/>
          <w:b/>
          <w:color w:val="000000"/>
          <w:sz w:val="28"/>
          <w:szCs w:val="28"/>
        </w:rPr>
        <w:t>ONE</w:t>
      </w:r>
      <w:r w:rsidRPr="00853046">
        <w:rPr>
          <w:rFonts w:ascii="Cambria" w:hAnsi="Cambria"/>
          <w:color w:val="000000"/>
          <w:sz w:val="28"/>
          <w:szCs w:val="28"/>
        </w:rPr>
        <w:t xml:space="preserve"> and any other </w:t>
      </w:r>
      <w:r w:rsidRPr="00853046">
        <w:rPr>
          <w:rFonts w:ascii="Cambria" w:hAnsi="Cambria"/>
          <w:b/>
          <w:color w:val="000000"/>
          <w:sz w:val="28"/>
          <w:szCs w:val="28"/>
        </w:rPr>
        <w:t>THREE</w:t>
      </w:r>
      <w:r w:rsidRPr="00853046">
        <w:rPr>
          <w:rFonts w:ascii="Cambria" w:hAnsi="Cambria"/>
          <w:color w:val="000000"/>
          <w:sz w:val="28"/>
          <w:szCs w:val="28"/>
        </w:rPr>
        <w:t xml:space="preserve"> questions. </w:t>
      </w:r>
    </w:p>
    <w:p w:rsidR="00FE1999" w:rsidRPr="00853046" w:rsidRDefault="00FE1999" w:rsidP="00853046">
      <w:pPr>
        <w:pStyle w:val="ListParagraph"/>
        <w:numPr>
          <w:ilvl w:val="0"/>
          <w:numId w:val="4"/>
        </w:numPr>
        <w:rPr>
          <w:rFonts w:ascii="Cambria" w:hAnsi="Cambria"/>
          <w:color w:val="000000"/>
          <w:sz w:val="28"/>
          <w:szCs w:val="28"/>
        </w:rPr>
      </w:pPr>
      <w:r w:rsidRPr="00853046">
        <w:rPr>
          <w:rFonts w:ascii="Cambria" w:hAnsi="Cambria"/>
          <w:color w:val="000000"/>
          <w:sz w:val="28"/>
          <w:szCs w:val="28"/>
        </w:rPr>
        <w:t>Use illustrations where appropriate</w:t>
      </w:r>
    </w:p>
    <w:p w:rsidR="00FE1999" w:rsidRPr="00D00E07" w:rsidRDefault="00FE1999" w:rsidP="00FE1999">
      <w:pPr>
        <w:rPr>
          <w:rFonts w:ascii="Cambria" w:hAnsi="Cambria"/>
          <w:color w:val="000000"/>
        </w:rPr>
      </w:pPr>
    </w:p>
    <w:p w:rsidR="00FE1999" w:rsidRPr="00D00E07" w:rsidRDefault="00FE1999" w:rsidP="00FE1999">
      <w:pPr>
        <w:jc w:val="right"/>
        <w:rPr>
          <w:rFonts w:ascii="Cambria" w:hAnsi="Cambria"/>
          <w:color w:val="000000"/>
        </w:rPr>
      </w:pPr>
      <w:r w:rsidRPr="00D00E07">
        <w:rPr>
          <w:rFonts w:ascii="Cambria" w:hAnsi="Cambria"/>
          <w:color w:val="000000"/>
        </w:rPr>
        <w:t xml:space="preserve">This paper consists of </w:t>
      </w:r>
      <w:r w:rsidR="00B70BE8">
        <w:rPr>
          <w:rFonts w:ascii="Cambria" w:hAnsi="Cambria"/>
          <w:color w:val="000000"/>
        </w:rPr>
        <w:t>2</w:t>
      </w:r>
      <w:r w:rsidRPr="00D00E07">
        <w:rPr>
          <w:rFonts w:ascii="Cambria" w:hAnsi="Cambria"/>
          <w:color w:val="000000"/>
        </w:rPr>
        <w:t xml:space="preserve"> printed pages. Please turn over</w:t>
      </w:r>
      <w:r w:rsidRPr="00D00E07">
        <w:rPr>
          <w:rFonts w:ascii="Cambria" w:hAnsi="Cambria"/>
          <w:color w:val="000000"/>
        </w:rPr>
        <w:br w:type="page"/>
      </w:r>
    </w:p>
    <w:p w:rsidR="00FA1491" w:rsidRPr="00FA1491" w:rsidRDefault="002259D8" w:rsidP="00FE1999">
      <w:pPr>
        <w:spacing w:after="0" w:line="240" w:lineRule="auto"/>
        <w:rPr>
          <w:rFonts w:ascii="Cambria" w:hAnsi="Cambria"/>
          <w:b/>
          <w:color w:val="000000" w:themeColor="text1"/>
          <w:sz w:val="28"/>
          <w:szCs w:val="28"/>
        </w:rPr>
      </w:pPr>
      <w:r>
        <w:rPr>
          <w:rFonts w:ascii="Cambria" w:hAnsi="Cambria"/>
          <w:b/>
          <w:color w:val="000000" w:themeColor="text1"/>
          <w:sz w:val="28"/>
          <w:szCs w:val="28"/>
        </w:rPr>
        <w:lastRenderedPageBreak/>
        <w:t>SECTION A (ANASWER ALL QUESTIONS</w:t>
      </w:r>
      <w:r w:rsidR="00FA1491" w:rsidRPr="00FA1491">
        <w:rPr>
          <w:rFonts w:ascii="Cambria" w:hAnsi="Cambria"/>
          <w:b/>
          <w:color w:val="000000" w:themeColor="text1"/>
          <w:sz w:val="28"/>
          <w:szCs w:val="28"/>
        </w:rPr>
        <w:t>)</w:t>
      </w:r>
    </w:p>
    <w:p w:rsidR="00FE1999" w:rsidRPr="00FA1491" w:rsidRDefault="00FE1999" w:rsidP="00FE1999">
      <w:pPr>
        <w:spacing w:after="0" w:line="240" w:lineRule="auto"/>
        <w:rPr>
          <w:rFonts w:ascii="Cambria" w:hAnsi="Cambria"/>
          <w:color w:val="000000" w:themeColor="text1"/>
          <w:sz w:val="28"/>
          <w:szCs w:val="28"/>
        </w:rPr>
      </w:pPr>
      <w:r w:rsidRPr="00FA1491">
        <w:rPr>
          <w:rFonts w:ascii="Cambria" w:hAnsi="Cambria"/>
          <w:color w:val="000000" w:themeColor="text1"/>
          <w:sz w:val="28"/>
          <w:szCs w:val="28"/>
        </w:rPr>
        <w:t>Q1</w:t>
      </w:r>
    </w:p>
    <w:p w:rsidR="00FE1999" w:rsidRPr="00FA1491" w:rsidRDefault="00CD25B5" w:rsidP="00FE1999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What is</w:t>
      </w:r>
      <w:r w:rsidR="00FE1999" w:rsidRPr="00FA1491">
        <w:rPr>
          <w:rFonts w:ascii="Cambria" w:hAnsi="Cambria"/>
          <w:color w:val="000000" w:themeColor="text1"/>
          <w:sz w:val="28"/>
          <w:szCs w:val="28"/>
        </w:rPr>
        <w:t xml:space="preserve"> the meaning of the following terms</w:t>
      </w:r>
      <w:r>
        <w:rPr>
          <w:rFonts w:ascii="Cambria" w:hAnsi="Cambria"/>
          <w:color w:val="000000" w:themeColor="text1"/>
          <w:sz w:val="28"/>
          <w:szCs w:val="28"/>
        </w:rPr>
        <w:t>?</w:t>
      </w:r>
    </w:p>
    <w:p w:rsidR="00FE1999" w:rsidRPr="00FA1491" w:rsidRDefault="00FA1491" w:rsidP="00FE199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mbria" w:hAnsi="Cambria"/>
          <w:color w:val="000000" w:themeColor="text1"/>
          <w:sz w:val="28"/>
          <w:szCs w:val="28"/>
        </w:rPr>
      </w:pPr>
      <w:r w:rsidRPr="00FA1491">
        <w:rPr>
          <w:rFonts w:ascii="Cambria" w:hAnsi="Cambria"/>
          <w:color w:val="000000" w:themeColor="text1"/>
          <w:sz w:val="28"/>
          <w:szCs w:val="28"/>
        </w:rPr>
        <w:t>Water table</w:t>
      </w:r>
      <w:r w:rsidR="00CD25B5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  <w:t>(</w:t>
      </w:r>
      <w:r w:rsidR="00FE1999" w:rsidRPr="00FA1491">
        <w:rPr>
          <w:rFonts w:ascii="Cambria" w:hAnsi="Cambria"/>
          <w:b/>
          <w:color w:val="000000" w:themeColor="text1"/>
          <w:sz w:val="28"/>
          <w:szCs w:val="28"/>
        </w:rPr>
        <w:t>2 marks</w:t>
      </w:r>
      <w:r w:rsidR="00CD25B5">
        <w:rPr>
          <w:rFonts w:ascii="Cambria" w:hAnsi="Cambria"/>
          <w:b/>
          <w:color w:val="000000" w:themeColor="text1"/>
          <w:sz w:val="28"/>
          <w:szCs w:val="28"/>
        </w:rPr>
        <w:t>)</w:t>
      </w:r>
    </w:p>
    <w:p w:rsidR="00FA1491" w:rsidRPr="00FA1491" w:rsidRDefault="00652C09" w:rsidP="00FE199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Wetlands</w:t>
      </w:r>
      <w:r w:rsidR="00CD25B5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bookmarkStart w:id="0" w:name="_GoBack"/>
      <w:bookmarkEnd w:id="0"/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 w:rsidRPr="00CD25B5">
        <w:rPr>
          <w:rFonts w:ascii="Cambria" w:hAnsi="Cambria"/>
          <w:b/>
          <w:color w:val="000000" w:themeColor="text1"/>
          <w:sz w:val="28"/>
          <w:szCs w:val="28"/>
        </w:rPr>
        <w:t>(2 marks)</w:t>
      </w:r>
    </w:p>
    <w:p w:rsidR="00FE1999" w:rsidRPr="00FA1491" w:rsidRDefault="00CD25B5" w:rsidP="00FE199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mbria" w:hAnsi="Cambria"/>
          <w:color w:val="000000" w:themeColor="text1"/>
          <w:sz w:val="28"/>
          <w:szCs w:val="28"/>
        </w:rPr>
      </w:pPr>
      <w:proofErr w:type="spellStart"/>
      <w:r>
        <w:rPr>
          <w:rFonts w:ascii="Cambria" w:hAnsi="Cambria"/>
          <w:color w:val="000000" w:themeColor="text1"/>
          <w:sz w:val="28"/>
          <w:szCs w:val="28"/>
        </w:rPr>
        <w:t>Evapotranspirometers</w:t>
      </w:r>
      <w:proofErr w:type="spellEnd"/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  <w:t>(</w:t>
      </w:r>
      <w:r w:rsidR="00FE1999" w:rsidRPr="00FA1491">
        <w:rPr>
          <w:rFonts w:ascii="Cambria" w:hAnsi="Cambria"/>
          <w:b/>
          <w:color w:val="000000" w:themeColor="text1"/>
          <w:sz w:val="28"/>
          <w:szCs w:val="28"/>
        </w:rPr>
        <w:t>2 marks</w:t>
      </w:r>
      <w:r>
        <w:rPr>
          <w:rFonts w:ascii="Cambria" w:hAnsi="Cambria"/>
          <w:b/>
          <w:color w:val="000000" w:themeColor="text1"/>
          <w:sz w:val="28"/>
          <w:szCs w:val="28"/>
        </w:rPr>
        <w:t>)</w:t>
      </w:r>
    </w:p>
    <w:p w:rsidR="00FE1999" w:rsidRPr="00FA1491" w:rsidRDefault="00BF31BF" w:rsidP="00FE199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mbria" w:hAnsi="Cambria"/>
          <w:color w:val="000000" w:themeColor="text1"/>
          <w:sz w:val="28"/>
          <w:szCs w:val="28"/>
        </w:rPr>
      </w:pPr>
      <w:r w:rsidRPr="00FA1491">
        <w:rPr>
          <w:rFonts w:ascii="Cambria" w:hAnsi="Cambria"/>
          <w:color w:val="000000" w:themeColor="text1"/>
          <w:sz w:val="28"/>
          <w:szCs w:val="28"/>
        </w:rPr>
        <w:t>Hydrograph</w:t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</w:r>
      <w:r w:rsidR="00CD25B5">
        <w:rPr>
          <w:rFonts w:ascii="Cambria" w:hAnsi="Cambria"/>
          <w:color w:val="000000" w:themeColor="text1"/>
          <w:sz w:val="28"/>
          <w:szCs w:val="28"/>
        </w:rPr>
        <w:tab/>
        <w:t>(</w:t>
      </w:r>
      <w:r w:rsidR="00FE1999" w:rsidRPr="00FA1491">
        <w:rPr>
          <w:rFonts w:ascii="Cambria" w:hAnsi="Cambria"/>
          <w:b/>
          <w:color w:val="000000" w:themeColor="text1"/>
          <w:sz w:val="28"/>
          <w:szCs w:val="28"/>
        </w:rPr>
        <w:t>2 marks</w:t>
      </w:r>
      <w:r w:rsidR="00CD25B5">
        <w:rPr>
          <w:rFonts w:ascii="Cambria" w:hAnsi="Cambria"/>
          <w:b/>
          <w:color w:val="000000" w:themeColor="text1"/>
          <w:sz w:val="28"/>
          <w:szCs w:val="28"/>
        </w:rPr>
        <w:t>)</w:t>
      </w:r>
    </w:p>
    <w:p w:rsidR="00BF31BF" w:rsidRPr="00FA1491" w:rsidRDefault="00BF31BF" w:rsidP="00BF31BF">
      <w:pPr>
        <w:spacing w:after="0" w:line="240" w:lineRule="auto"/>
        <w:ind w:left="1800"/>
        <w:rPr>
          <w:rFonts w:ascii="Cambria" w:hAnsi="Cambria"/>
          <w:color w:val="000000" w:themeColor="text1"/>
          <w:sz w:val="28"/>
          <w:szCs w:val="28"/>
        </w:rPr>
      </w:pPr>
    </w:p>
    <w:p w:rsidR="00BF31BF" w:rsidRPr="00FA1491" w:rsidRDefault="00CD25B5" w:rsidP="00FE1999">
      <w:pPr>
        <w:pStyle w:val="ListParagraph"/>
        <w:numPr>
          <w:ilvl w:val="0"/>
          <w:numId w:val="1"/>
        </w:num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Explain</w:t>
      </w:r>
      <w:r w:rsidR="00BF31BF" w:rsidRPr="00FA1491">
        <w:rPr>
          <w:rFonts w:ascii="Cambria" w:hAnsi="Cambria"/>
          <w:color w:val="000000" w:themeColor="text1"/>
          <w:sz w:val="28"/>
          <w:szCs w:val="28"/>
        </w:rPr>
        <w:t xml:space="preserve"> the role of Water</w:t>
      </w:r>
      <w:r>
        <w:rPr>
          <w:rFonts w:ascii="Cambria" w:hAnsi="Cambria"/>
          <w:color w:val="000000" w:themeColor="text1"/>
          <w:sz w:val="28"/>
          <w:szCs w:val="28"/>
        </w:rPr>
        <w:t xml:space="preserve"> Resources Users Association? </w:t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 w:rsidRPr="00CD25B5">
        <w:rPr>
          <w:rFonts w:ascii="Cambria" w:hAnsi="Cambria"/>
          <w:b/>
          <w:color w:val="000000" w:themeColor="text1"/>
          <w:sz w:val="28"/>
          <w:szCs w:val="28"/>
        </w:rPr>
        <w:t>(4 marks)</w:t>
      </w:r>
    </w:p>
    <w:p w:rsidR="00BF31BF" w:rsidRPr="00FA1491" w:rsidRDefault="00CD25B5" w:rsidP="00FE1999">
      <w:pPr>
        <w:pStyle w:val="ListParagraph"/>
        <w:numPr>
          <w:ilvl w:val="0"/>
          <w:numId w:val="1"/>
        </w:numPr>
        <w:ind w:left="36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U</w:t>
      </w:r>
      <w:r w:rsidR="00BF31BF" w:rsidRPr="00FA1491">
        <w:rPr>
          <w:rFonts w:ascii="Cambria" w:hAnsi="Cambria"/>
          <w:color w:val="000000" w:themeColor="text1"/>
          <w:sz w:val="28"/>
          <w:szCs w:val="28"/>
        </w:rPr>
        <w:t xml:space="preserve">sing suitable illustrations, </w:t>
      </w:r>
      <w:r>
        <w:rPr>
          <w:rFonts w:ascii="Cambria" w:hAnsi="Cambria"/>
          <w:color w:val="000000" w:themeColor="text1"/>
          <w:sz w:val="28"/>
          <w:szCs w:val="28"/>
        </w:rPr>
        <w:t xml:space="preserve">describe </w:t>
      </w:r>
      <w:r w:rsidR="00BF31BF" w:rsidRPr="00FA1491">
        <w:rPr>
          <w:rFonts w:ascii="Cambria" w:hAnsi="Cambria"/>
          <w:color w:val="000000" w:themeColor="text1"/>
          <w:sz w:val="28"/>
          <w:szCs w:val="28"/>
        </w:rPr>
        <w:t xml:space="preserve">one experiment that you would do </w:t>
      </w:r>
      <w:r w:rsidR="0093305A" w:rsidRPr="00FA1491">
        <w:rPr>
          <w:rFonts w:ascii="Cambria" w:hAnsi="Cambria"/>
          <w:color w:val="000000" w:themeColor="text1"/>
          <w:sz w:val="28"/>
          <w:szCs w:val="28"/>
        </w:rPr>
        <w:t xml:space="preserve">in a hydrology laboratory </w:t>
      </w:r>
      <w:r w:rsidR="00BF31BF" w:rsidRPr="00FA1491">
        <w:rPr>
          <w:rFonts w:ascii="Cambria" w:hAnsi="Cambria"/>
          <w:color w:val="000000" w:themeColor="text1"/>
          <w:sz w:val="28"/>
          <w:szCs w:val="28"/>
        </w:rPr>
        <w:t>to</w:t>
      </w:r>
      <w:r w:rsidR="0093305A" w:rsidRPr="00FA1491">
        <w:rPr>
          <w:rFonts w:ascii="Cambria" w:hAnsi="Cambria"/>
          <w:color w:val="000000" w:themeColor="text1"/>
          <w:sz w:val="28"/>
          <w:szCs w:val="28"/>
        </w:rPr>
        <w:t xml:space="preserve"> demonstrate the main features</w:t>
      </w:r>
      <w:r w:rsidR="00BF31BF" w:rsidRPr="00FA1491">
        <w:rPr>
          <w:rFonts w:ascii="Cambria" w:hAnsi="Cambria"/>
          <w:color w:val="000000" w:themeColor="text1"/>
          <w:sz w:val="28"/>
          <w:szCs w:val="28"/>
        </w:rPr>
        <w:t xml:space="preserve"> of Darcy</w:t>
      </w:r>
      <w:r>
        <w:rPr>
          <w:rFonts w:ascii="Cambria" w:hAnsi="Cambria"/>
          <w:color w:val="000000" w:themeColor="text1"/>
          <w:sz w:val="28"/>
          <w:szCs w:val="28"/>
        </w:rPr>
        <w:t xml:space="preserve">’s law for ground water flow. </w:t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>
        <w:rPr>
          <w:rFonts w:ascii="Cambria" w:hAnsi="Cambria"/>
          <w:color w:val="000000" w:themeColor="text1"/>
          <w:sz w:val="28"/>
          <w:szCs w:val="28"/>
        </w:rPr>
        <w:tab/>
      </w:r>
      <w:r w:rsidRPr="00CD25B5">
        <w:rPr>
          <w:rFonts w:ascii="Cambria" w:hAnsi="Cambria"/>
          <w:b/>
          <w:color w:val="000000" w:themeColor="text1"/>
          <w:sz w:val="28"/>
          <w:szCs w:val="28"/>
        </w:rPr>
        <w:t>(</w:t>
      </w:r>
      <w:r>
        <w:rPr>
          <w:rFonts w:ascii="Cambria" w:hAnsi="Cambria"/>
          <w:b/>
          <w:color w:val="000000" w:themeColor="text1"/>
          <w:sz w:val="28"/>
          <w:szCs w:val="28"/>
        </w:rPr>
        <w:t>13</w:t>
      </w:r>
      <w:r w:rsidRPr="00CD25B5">
        <w:rPr>
          <w:rFonts w:ascii="Cambria" w:hAnsi="Cambria"/>
          <w:b/>
          <w:color w:val="000000" w:themeColor="text1"/>
          <w:sz w:val="28"/>
          <w:szCs w:val="28"/>
        </w:rPr>
        <w:t xml:space="preserve"> marks)</w:t>
      </w:r>
    </w:p>
    <w:p w:rsidR="00BF31BF" w:rsidRPr="00CD25B5" w:rsidRDefault="00FA1491" w:rsidP="00FA1491">
      <w:pPr>
        <w:ind w:left="7200" w:firstLine="720"/>
        <w:rPr>
          <w:rFonts w:ascii="Cambria" w:hAnsi="Cambria"/>
          <w:b/>
          <w:color w:val="000000" w:themeColor="text1"/>
          <w:sz w:val="28"/>
          <w:szCs w:val="28"/>
        </w:rPr>
      </w:pPr>
      <w:r w:rsidRPr="00CD25B5">
        <w:rPr>
          <w:rFonts w:ascii="Cambria" w:hAnsi="Cambria"/>
          <w:b/>
          <w:color w:val="000000" w:themeColor="text1"/>
          <w:sz w:val="28"/>
          <w:szCs w:val="28"/>
        </w:rPr>
        <w:t>[Total 25 marks]</w:t>
      </w:r>
    </w:p>
    <w:p w:rsidR="00FE1999" w:rsidRPr="00FA1491" w:rsidRDefault="00BF31BF" w:rsidP="00FE1999">
      <w:pPr>
        <w:pStyle w:val="ListParagraph"/>
        <w:ind w:left="0"/>
        <w:rPr>
          <w:rFonts w:ascii="Cambria" w:hAnsi="Cambria"/>
          <w:b/>
          <w:color w:val="000000" w:themeColor="text1"/>
          <w:sz w:val="28"/>
          <w:szCs w:val="28"/>
        </w:rPr>
      </w:pPr>
      <w:r w:rsidRPr="00FA1491">
        <w:rPr>
          <w:rFonts w:ascii="Cambria" w:hAnsi="Cambria"/>
          <w:b/>
          <w:color w:val="000000" w:themeColor="text1"/>
          <w:sz w:val="28"/>
          <w:szCs w:val="28"/>
        </w:rPr>
        <w:t>SECTION B (ANSWER ONLY THREE QUESTIONS)</w:t>
      </w:r>
    </w:p>
    <w:p w:rsidR="0093305A" w:rsidRPr="00FA1491" w:rsidRDefault="00FE1999" w:rsidP="00FE1999">
      <w:pPr>
        <w:pStyle w:val="ListParagraph"/>
        <w:ind w:left="0"/>
        <w:rPr>
          <w:rFonts w:ascii="Cambria" w:hAnsi="Cambria"/>
          <w:color w:val="000000" w:themeColor="text1"/>
          <w:sz w:val="28"/>
          <w:szCs w:val="28"/>
        </w:rPr>
      </w:pPr>
      <w:r w:rsidRPr="00FA1491">
        <w:rPr>
          <w:rFonts w:ascii="Cambria" w:hAnsi="Cambria"/>
          <w:color w:val="000000" w:themeColor="text1"/>
          <w:sz w:val="28"/>
          <w:szCs w:val="28"/>
        </w:rPr>
        <w:t xml:space="preserve">Q2 </w:t>
      </w:r>
      <w:r w:rsidR="0093305A" w:rsidRPr="00FA1491">
        <w:rPr>
          <w:rFonts w:ascii="Cambria" w:hAnsi="Cambria"/>
          <w:color w:val="000000" w:themeColor="text1"/>
          <w:sz w:val="28"/>
          <w:szCs w:val="28"/>
        </w:rPr>
        <w:t xml:space="preserve">Discuss the dictum “water is life”. </w:t>
      </w:r>
      <w:r w:rsidR="006069D7">
        <w:rPr>
          <w:rFonts w:ascii="Cambria" w:hAnsi="Cambria"/>
          <w:color w:val="000000" w:themeColor="text1"/>
          <w:sz w:val="28"/>
          <w:szCs w:val="28"/>
        </w:rPr>
        <w:tab/>
      </w:r>
      <w:r w:rsidR="006069D7">
        <w:rPr>
          <w:rFonts w:ascii="Cambria" w:hAnsi="Cambria"/>
          <w:color w:val="000000" w:themeColor="text1"/>
          <w:sz w:val="28"/>
          <w:szCs w:val="28"/>
        </w:rPr>
        <w:tab/>
      </w:r>
      <w:r w:rsidR="006069D7">
        <w:rPr>
          <w:rFonts w:ascii="Cambria" w:hAnsi="Cambria"/>
          <w:color w:val="000000" w:themeColor="text1"/>
          <w:sz w:val="28"/>
          <w:szCs w:val="28"/>
        </w:rPr>
        <w:tab/>
      </w:r>
      <w:r w:rsidR="006069D7">
        <w:rPr>
          <w:rFonts w:ascii="Cambria" w:hAnsi="Cambria"/>
          <w:color w:val="000000" w:themeColor="text1"/>
          <w:sz w:val="28"/>
          <w:szCs w:val="28"/>
        </w:rPr>
        <w:tab/>
      </w:r>
      <w:r w:rsidR="006069D7">
        <w:rPr>
          <w:rFonts w:ascii="Cambria" w:hAnsi="Cambria"/>
          <w:color w:val="000000" w:themeColor="text1"/>
          <w:sz w:val="28"/>
          <w:szCs w:val="28"/>
        </w:rPr>
        <w:tab/>
      </w:r>
      <w:r w:rsidR="006069D7">
        <w:rPr>
          <w:rFonts w:ascii="Cambria" w:hAnsi="Cambria"/>
          <w:color w:val="000000" w:themeColor="text1"/>
          <w:sz w:val="28"/>
          <w:szCs w:val="28"/>
        </w:rPr>
        <w:tab/>
      </w:r>
      <w:r w:rsidR="006069D7" w:rsidRPr="006069D7">
        <w:rPr>
          <w:rFonts w:ascii="Cambria" w:hAnsi="Cambria"/>
          <w:b/>
          <w:color w:val="000000" w:themeColor="text1"/>
          <w:sz w:val="28"/>
          <w:szCs w:val="28"/>
        </w:rPr>
        <w:t>[</w:t>
      </w:r>
      <w:r w:rsidR="0093305A" w:rsidRPr="006069D7">
        <w:rPr>
          <w:rFonts w:ascii="Cambria" w:hAnsi="Cambria"/>
          <w:b/>
          <w:color w:val="000000" w:themeColor="text1"/>
          <w:sz w:val="28"/>
          <w:szCs w:val="28"/>
        </w:rPr>
        <w:t>15 marks]</w:t>
      </w:r>
    </w:p>
    <w:p w:rsidR="0093305A" w:rsidRPr="00FA1491" w:rsidRDefault="0093305A" w:rsidP="00FE1999">
      <w:pPr>
        <w:pStyle w:val="ListParagraph"/>
        <w:ind w:left="0"/>
        <w:rPr>
          <w:rFonts w:ascii="Cambria" w:hAnsi="Cambria"/>
          <w:color w:val="000000" w:themeColor="text1"/>
          <w:sz w:val="28"/>
          <w:szCs w:val="28"/>
        </w:rPr>
      </w:pPr>
    </w:p>
    <w:p w:rsidR="0093305A" w:rsidRPr="00FA1491" w:rsidRDefault="0093305A" w:rsidP="00FE1999">
      <w:pPr>
        <w:pStyle w:val="ListParagraph"/>
        <w:ind w:left="0"/>
        <w:rPr>
          <w:rFonts w:ascii="Cambria" w:hAnsi="Cambria"/>
          <w:color w:val="000000" w:themeColor="text1"/>
          <w:sz w:val="28"/>
          <w:szCs w:val="28"/>
        </w:rPr>
      </w:pPr>
      <w:r w:rsidRPr="00FA1491">
        <w:rPr>
          <w:rFonts w:ascii="Cambria" w:hAnsi="Cambria"/>
          <w:color w:val="000000" w:themeColor="text1"/>
          <w:sz w:val="28"/>
          <w:szCs w:val="28"/>
        </w:rPr>
        <w:t>Q3 (a</w:t>
      </w:r>
      <w:proofErr w:type="gramStart"/>
      <w:r w:rsidRPr="00FA1491">
        <w:rPr>
          <w:rFonts w:ascii="Cambria" w:hAnsi="Cambria"/>
          <w:color w:val="000000" w:themeColor="text1"/>
          <w:sz w:val="28"/>
          <w:szCs w:val="28"/>
        </w:rPr>
        <w:t>)What</w:t>
      </w:r>
      <w:proofErr w:type="gramEnd"/>
      <w:r w:rsidRPr="00FA1491">
        <w:rPr>
          <w:rFonts w:ascii="Cambria" w:hAnsi="Cambria"/>
          <w:color w:val="000000" w:themeColor="text1"/>
          <w:sz w:val="28"/>
          <w:szCs w:val="28"/>
        </w:rPr>
        <w:t xml:space="preserve"> is a rating equation? </w:t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6069D7">
        <w:rPr>
          <w:rFonts w:ascii="Cambria" w:hAnsi="Cambria"/>
          <w:b/>
          <w:color w:val="000000" w:themeColor="text1"/>
          <w:sz w:val="28"/>
          <w:szCs w:val="28"/>
        </w:rPr>
        <w:t>(</w:t>
      </w:r>
      <w:r w:rsidRPr="003347AD">
        <w:rPr>
          <w:rFonts w:ascii="Cambria" w:hAnsi="Cambria"/>
          <w:b/>
          <w:color w:val="000000" w:themeColor="text1"/>
          <w:sz w:val="28"/>
          <w:szCs w:val="28"/>
        </w:rPr>
        <w:t>3 marks</w:t>
      </w:r>
      <w:r w:rsidR="006069D7">
        <w:rPr>
          <w:rFonts w:ascii="Cambria" w:hAnsi="Cambria"/>
          <w:b/>
          <w:color w:val="000000" w:themeColor="text1"/>
          <w:sz w:val="28"/>
          <w:szCs w:val="28"/>
        </w:rPr>
        <w:t>)</w:t>
      </w:r>
    </w:p>
    <w:p w:rsidR="00FE1999" w:rsidRPr="00FA1491" w:rsidRDefault="0093305A" w:rsidP="00FE1999">
      <w:pPr>
        <w:pStyle w:val="ListParagraph"/>
        <w:ind w:left="0"/>
        <w:rPr>
          <w:rFonts w:ascii="Cambria" w:hAnsi="Cambria"/>
          <w:b/>
          <w:color w:val="000000" w:themeColor="text1"/>
          <w:sz w:val="28"/>
          <w:szCs w:val="28"/>
        </w:rPr>
      </w:pPr>
      <w:r w:rsidRPr="00FA1491">
        <w:rPr>
          <w:rFonts w:ascii="Cambria" w:hAnsi="Cambria"/>
          <w:color w:val="000000" w:themeColor="text1"/>
          <w:sz w:val="28"/>
          <w:szCs w:val="28"/>
        </w:rPr>
        <w:t>(b)Explain ho</w:t>
      </w:r>
      <w:r w:rsidR="003347AD">
        <w:rPr>
          <w:rFonts w:ascii="Cambria" w:hAnsi="Cambria"/>
          <w:color w:val="000000" w:themeColor="text1"/>
          <w:sz w:val="28"/>
          <w:szCs w:val="28"/>
        </w:rPr>
        <w:t>w development initiatives in a</w:t>
      </w:r>
      <w:r w:rsidRPr="00FA1491">
        <w:rPr>
          <w:rFonts w:ascii="Cambria" w:hAnsi="Cambria"/>
          <w:color w:val="000000" w:themeColor="text1"/>
          <w:sz w:val="28"/>
          <w:szCs w:val="28"/>
        </w:rPr>
        <w:t xml:space="preserve"> watershed </w:t>
      </w:r>
      <w:r w:rsidR="003347AD">
        <w:rPr>
          <w:rFonts w:ascii="Cambria" w:hAnsi="Cambria"/>
          <w:color w:val="000000" w:themeColor="text1"/>
          <w:sz w:val="28"/>
          <w:szCs w:val="28"/>
        </w:rPr>
        <w:t xml:space="preserve">region </w:t>
      </w:r>
      <w:r w:rsidRPr="00FA1491">
        <w:rPr>
          <w:rFonts w:ascii="Cambria" w:hAnsi="Cambria"/>
          <w:color w:val="000000" w:themeColor="text1"/>
          <w:sz w:val="28"/>
          <w:szCs w:val="28"/>
        </w:rPr>
        <w:t xml:space="preserve">could cause serious changes in the rating equation of a gauging station.   </w:t>
      </w:r>
      <w:r w:rsidR="00FE1999" w:rsidRPr="00FA1491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b/>
          <w:color w:val="000000" w:themeColor="text1"/>
          <w:sz w:val="28"/>
          <w:szCs w:val="28"/>
        </w:rPr>
        <w:t>(</w:t>
      </w:r>
      <w:r w:rsidRPr="00FA1491">
        <w:rPr>
          <w:rFonts w:ascii="Cambria" w:hAnsi="Cambria"/>
          <w:b/>
          <w:color w:val="000000" w:themeColor="text1"/>
          <w:sz w:val="28"/>
          <w:szCs w:val="28"/>
        </w:rPr>
        <w:t>12</w:t>
      </w:r>
      <w:r w:rsidR="003347AD">
        <w:rPr>
          <w:rFonts w:ascii="Cambria" w:hAnsi="Cambria"/>
          <w:b/>
          <w:color w:val="000000" w:themeColor="text1"/>
          <w:sz w:val="28"/>
          <w:szCs w:val="28"/>
        </w:rPr>
        <w:t xml:space="preserve"> marks)</w:t>
      </w:r>
    </w:p>
    <w:p w:rsidR="00FE1999" w:rsidRPr="00FA1491" w:rsidRDefault="00FE1999" w:rsidP="00FE1999">
      <w:pPr>
        <w:rPr>
          <w:rFonts w:ascii="Cambria" w:hAnsi="Cambria"/>
          <w:color w:val="000000" w:themeColor="text1"/>
          <w:sz w:val="28"/>
          <w:szCs w:val="28"/>
        </w:rPr>
      </w:pPr>
      <w:r w:rsidRPr="00FA1491">
        <w:rPr>
          <w:rFonts w:ascii="Cambria" w:hAnsi="Cambria"/>
          <w:color w:val="000000" w:themeColor="text1"/>
          <w:sz w:val="28"/>
          <w:szCs w:val="28"/>
        </w:rPr>
        <w:t>Q</w:t>
      </w:r>
      <w:r w:rsidR="0093305A" w:rsidRPr="00FA1491">
        <w:rPr>
          <w:rFonts w:ascii="Cambria" w:hAnsi="Cambria"/>
          <w:color w:val="000000" w:themeColor="text1"/>
          <w:sz w:val="28"/>
          <w:szCs w:val="28"/>
        </w:rPr>
        <w:t>4</w:t>
      </w:r>
      <w:r w:rsidRPr="00FA1491">
        <w:rPr>
          <w:rFonts w:ascii="Cambria" w:hAnsi="Cambria"/>
          <w:color w:val="000000" w:themeColor="text1"/>
          <w:sz w:val="28"/>
          <w:szCs w:val="28"/>
        </w:rPr>
        <w:t xml:space="preserve"> Describe </w:t>
      </w:r>
      <w:r w:rsidR="00BF31BF" w:rsidRPr="00FA1491">
        <w:rPr>
          <w:rFonts w:ascii="Cambria" w:hAnsi="Cambria"/>
          <w:color w:val="000000" w:themeColor="text1"/>
          <w:sz w:val="28"/>
          <w:szCs w:val="28"/>
        </w:rPr>
        <w:t xml:space="preserve">five </w:t>
      </w:r>
      <w:r w:rsidRPr="00FA1491">
        <w:rPr>
          <w:rFonts w:ascii="Cambria" w:hAnsi="Cambria"/>
          <w:color w:val="000000" w:themeColor="text1"/>
          <w:sz w:val="28"/>
          <w:szCs w:val="28"/>
        </w:rPr>
        <w:t>mea</w:t>
      </w:r>
      <w:r w:rsidR="003347AD">
        <w:rPr>
          <w:rFonts w:ascii="Cambria" w:hAnsi="Cambria"/>
          <w:color w:val="000000" w:themeColor="text1"/>
          <w:sz w:val="28"/>
          <w:szCs w:val="28"/>
        </w:rPr>
        <w:t>sures that you would recommend</w:t>
      </w:r>
      <w:r w:rsidRPr="00FA1491">
        <w:rPr>
          <w:rFonts w:ascii="Cambria" w:hAnsi="Cambria"/>
          <w:color w:val="000000" w:themeColor="text1"/>
          <w:sz w:val="28"/>
          <w:szCs w:val="28"/>
        </w:rPr>
        <w:t xml:space="preserve"> for the </w:t>
      </w:r>
      <w:r w:rsidR="00BF31BF" w:rsidRPr="00FA1491">
        <w:rPr>
          <w:rFonts w:ascii="Cambria" w:hAnsi="Cambria"/>
          <w:color w:val="000000" w:themeColor="text1"/>
          <w:sz w:val="28"/>
          <w:szCs w:val="28"/>
        </w:rPr>
        <w:t xml:space="preserve">control of floods in urban areas.  </w:t>
      </w:r>
      <w:r w:rsidRPr="00FA1491">
        <w:rPr>
          <w:rFonts w:ascii="Cambria" w:hAnsi="Cambria"/>
          <w:color w:val="000000" w:themeColor="text1"/>
          <w:sz w:val="28"/>
          <w:szCs w:val="28"/>
        </w:rPr>
        <w:tab/>
      </w:r>
      <w:r w:rsidRPr="00FA1491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3347AD">
        <w:rPr>
          <w:rFonts w:ascii="Cambria" w:hAnsi="Cambria"/>
          <w:color w:val="000000" w:themeColor="text1"/>
          <w:sz w:val="28"/>
          <w:szCs w:val="28"/>
        </w:rPr>
        <w:tab/>
      </w:r>
      <w:r w:rsidR="00BF31BF" w:rsidRPr="00FA1491">
        <w:rPr>
          <w:rFonts w:ascii="Cambria" w:hAnsi="Cambria"/>
          <w:b/>
          <w:color w:val="000000" w:themeColor="text1"/>
          <w:sz w:val="28"/>
          <w:szCs w:val="28"/>
        </w:rPr>
        <w:t>[15</w:t>
      </w:r>
      <w:r w:rsidRPr="00FA1491">
        <w:rPr>
          <w:rFonts w:ascii="Cambria" w:hAnsi="Cambria"/>
          <w:b/>
          <w:color w:val="000000" w:themeColor="text1"/>
          <w:sz w:val="28"/>
          <w:szCs w:val="28"/>
        </w:rPr>
        <w:t xml:space="preserve"> marks]</w:t>
      </w:r>
    </w:p>
    <w:p w:rsidR="00FE1999" w:rsidRPr="00FA1491" w:rsidRDefault="00FE1999" w:rsidP="00FE1999">
      <w:pPr>
        <w:spacing w:after="0" w:line="240" w:lineRule="auto"/>
        <w:rPr>
          <w:rFonts w:ascii="Cambria" w:hAnsi="Cambria"/>
          <w:color w:val="000000" w:themeColor="text1"/>
          <w:sz w:val="28"/>
          <w:szCs w:val="28"/>
        </w:rPr>
      </w:pPr>
      <w:proofErr w:type="gramStart"/>
      <w:r w:rsidRPr="00FA1491">
        <w:rPr>
          <w:rFonts w:ascii="Cambria" w:hAnsi="Cambria"/>
          <w:color w:val="000000" w:themeColor="text1"/>
          <w:sz w:val="28"/>
          <w:szCs w:val="28"/>
        </w:rPr>
        <w:t>Q</w:t>
      </w:r>
      <w:r w:rsidR="0093305A" w:rsidRPr="00FA1491">
        <w:rPr>
          <w:rFonts w:ascii="Cambria" w:hAnsi="Cambria"/>
          <w:color w:val="000000" w:themeColor="text1"/>
          <w:sz w:val="28"/>
          <w:szCs w:val="28"/>
        </w:rPr>
        <w:t>5</w:t>
      </w:r>
      <w:r w:rsidRPr="00FA1491">
        <w:rPr>
          <w:rFonts w:ascii="Cambria" w:hAnsi="Cambria"/>
          <w:color w:val="000000" w:themeColor="text1"/>
          <w:sz w:val="28"/>
          <w:szCs w:val="28"/>
        </w:rPr>
        <w:t xml:space="preserve"> Discuss </w:t>
      </w:r>
      <w:r w:rsidR="00FA1491" w:rsidRPr="00FA1491">
        <w:rPr>
          <w:rFonts w:ascii="Cambria" w:hAnsi="Cambria"/>
          <w:color w:val="000000" w:themeColor="text1"/>
          <w:sz w:val="28"/>
          <w:szCs w:val="28"/>
        </w:rPr>
        <w:t xml:space="preserve">six </w:t>
      </w:r>
      <w:r w:rsidR="00652C09">
        <w:rPr>
          <w:rFonts w:ascii="Cambria" w:hAnsi="Cambria"/>
          <w:color w:val="000000" w:themeColor="text1"/>
          <w:sz w:val="28"/>
          <w:szCs w:val="28"/>
        </w:rPr>
        <w:t>rainwater storage</w:t>
      </w:r>
      <w:r w:rsidR="00FA1491" w:rsidRPr="00FA1491">
        <w:rPr>
          <w:rFonts w:ascii="Cambria" w:hAnsi="Cambria"/>
          <w:color w:val="000000" w:themeColor="text1"/>
          <w:sz w:val="28"/>
          <w:szCs w:val="28"/>
        </w:rPr>
        <w:t xml:space="preserve"> measures that should be</w:t>
      </w:r>
      <w:r w:rsidR="006069D7">
        <w:rPr>
          <w:rFonts w:ascii="Cambria" w:hAnsi="Cambria"/>
          <w:color w:val="000000" w:themeColor="text1"/>
          <w:sz w:val="28"/>
          <w:szCs w:val="28"/>
        </w:rPr>
        <w:t xml:space="preserve"> employed by small-scale farming households in the Kenyan highlands.</w:t>
      </w:r>
      <w:proofErr w:type="gramEnd"/>
      <w:r w:rsidR="006069D7">
        <w:rPr>
          <w:rFonts w:ascii="Cambria" w:hAnsi="Cambria"/>
          <w:color w:val="000000" w:themeColor="text1"/>
          <w:sz w:val="28"/>
          <w:szCs w:val="28"/>
        </w:rPr>
        <w:tab/>
      </w:r>
      <w:r w:rsidR="006069D7">
        <w:rPr>
          <w:rFonts w:ascii="Cambria" w:hAnsi="Cambria"/>
          <w:color w:val="000000" w:themeColor="text1"/>
          <w:sz w:val="28"/>
          <w:szCs w:val="28"/>
        </w:rPr>
        <w:tab/>
      </w:r>
      <w:r w:rsidR="00FA1491" w:rsidRPr="00FA1491">
        <w:rPr>
          <w:rFonts w:ascii="Cambria" w:hAnsi="Cambria"/>
          <w:color w:val="000000" w:themeColor="text1"/>
          <w:sz w:val="28"/>
          <w:szCs w:val="28"/>
        </w:rPr>
        <w:tab/>
      </w:r>
      <w:r w:rsidR="00FA1491" w:rsidRPr="00FA1491">
        <w:rPr>
          <w:rFonts w:ascii="Cambria" w:hAnsi="Cambria"/>
          <w:color w:val="000000" w:themeColor="text1"/>
          <w:sz w:val="28"/>
          <w:szCs w:val="28"/>
        </w:rPr>
        <w:tab/>
      </w:r>
      <w:r w:rsidRPr="00FA1491">
        <w:rPr>
          <w:rFonts w:ascii="Cambria" w:hAnsi="Cambria"/>
          <w:color w:val="000000" w:themeColor="text1"/>
          <w:sz w:val="28"/>
          <w:szCs w:val="28"/>
        </w:rPr>
        <w:tab/>
      </w:r>
      <w:r w:rsidRPr="00FA1491">
        <w:rPr>
          <w:rFonts w:ascii="Cambria" w:hAnsi="Cambria"/>
          <w:b/>
          <w:color w:val="000000" w:themeColor="text1"/>
          <w:sz w:val="28"/>
          <w:szCs w:val="28"/>
        </w:rPr>
        <w:t>[</w:t>
      </w:r>
      <w:r w:rsidR="0093305A" w:rsidRPr="00FA1491">
        <w:rPr>
          <w:rFonts w:ascii="Cambria" w:hAnsi="Cambria"/>
          <w:b/>
          <w:color w:val="000000" w:themeColor="text1"/>
          <w:sz w:val="28"/>
          <w:szCs w:val="28"/>
        </w:rPr>
        <w:t>15</w:t>
      </w:r>
      <w:r w:rsidRPr="00FA1491">
        <w:rPr>
          <w:rFonts w:ascii="Cambria" w:hAnsi="Cambria"/>
          <w:b/>
          <w:color w:val="000000" w:themeColor="text1"/>
          <w:sz w:val="28"/>
          <w:szCs w:val="28"/>
        </w:rPr>
        <w:t xml:space="preserve"> marks]</w:t>
      </w:r>
    </w:p>
    <w:p w:rsidR="00FE1999" w:rsidRPr="00FA1491" w:rsidRDefault="00FE1999" w:rsidP="00FE1999">
      <w:pPr>
        <w:spacing w:after="0" w:line="240" w:lineRule="auto"/>
        <w:rPr>
          <w:rFonts w:ascii="Cambria" w:hAnsi="Cambria"/>
          <w:b/>
          <w:color w:val="000000" w:themeColor="text1"/>
          <w:sz w:val="28"/>
          <w:szCs w:val="28"/>
        </w:rPr>
      </w:pPr>
    </w:p>
    <w:p w:rsidR="00FE1999" w:rsidRPr="00FA1491" w:rsidRDefault="00FE1999" w:rsidP="00FE1999">
      <w:pPr>
        <w:spacing w:after="0" w:line="240" w:lineRule="auto"/>
        <w:rPr>
          <w:rFonts w:ascii="Cambria" w:hAnsi="Cambria"/>
          <w:b/>
          <w:color w:val="000000" w:themeColor="text1"/>
          <w:sz w:val="28"/>
          <w:szCs w:val="28"/>
        </w:rPr>
      </w:pPr>
      <w:r w:rsidRPr="00FA1491">
        <w:rPr>
          <w:rFonts w:ascii="Cambria" w:hAnsi="Cambria"/>
          <w:color w:val="000000" w:themeColor="text1"/>
          <w:sz w:val="28"/>
          <w:szCs w:val="28"/>
        </w:rPr>
        <w:t>Q</w:t>
      </w:r>
      <w:r w:rsidR="0093305A" w:rsidRPr="00FA1491">
        <w:rPr>
          <w:rFonts w:ascii="Cambria" w:hAnsi="Cambria"/>
          <w:color w:val="000000" w:themeColor="text1"/>
          <w:sz w:val="28"/>
          <w:szCs w:val="28"/>
        </w:rPr>
        <w:t>6</w:t>
      </w:r>
      <w:r w:rsidRPr="00FA1491">
        <w:rPr>
          <w:rFonts w:ascii="Cambria" w:hAnsi="Cambria"/>
          <w:color w:val="000000" w:themeColor="text1"/>
          <w:sz w:val="28"/>
          <w:szCs w:val="28"/>
        </w:rPr>
        <w:t xml:space="preserve"> A </w:t>
      </w:r>
      <w:r w:rsidR="008D49E2" w:rsidRPr="00FA1491">
        <w:rPr>
          <w:rFonts w:ascii="Cambria" w:hAnsi="Cambria"/>
          <w:color w:val="000000" w:themeColor="text1"/>
          <w:sz w:val="28"/>
          <w:szCs w:val="28"/>
        </w:rPr>
        <w:t>group</w:t>
      </w:r>
      <w:r w:rsidRPr="00FA1491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="003347AD">
        <w:rPr>
          <w:rFonts w:ascii="Cambria" w:hAnsi="Cambria"/>
          <w:color w:val="000000" w:themeColor="text1"/>
          <w:sz w:val="28"/>
          <w:szCs w:val="28"/>
        </w:rPr>
        <w:t xml:space="preserve">of </w:t>
      </w:r>
      <w:r w:rsidRPr="00FA1491">
        <w:rPr>
          <w:rFonts w:ascii="Cambria" w:hAnsi="Cambria"/>
          <w:color w:val="000000" w:themeColor="text1"/>
          <w:sz w:val="28"/>
          <w:szCs w:val="28"/>
        </w:rPr>
        <w:t>student</w:t>
      </w:r>
      <w:r w:rsidR="003347AD">
        <w:rPr>
          <w:rFonts w:ascii="Cambria" w:hAnsi="Cambria"/>
          <w:color w:val="000000" w:themeColor="text1"/>
          <w:sz w:val="28"/>
          <w:szCs w:val="28"/>
        </w:rPr>
        <w:t>s</w:t>
      </w:r>
      <w:r w:rsidRPr="00FA1491">
        <w:rPr>
          <w:rFonts w:ascii="Cambria" w:hAnsi="Cambria"/>
          <w:color w:val="000000" w:themeColor="text1"/>
          <w:sz w:val="28"/>
          <w:szCs w:val="28"/>
        </w:rPr>
        <w:t xml:space="preserve"> wishes to undertake a stream gauging ope</w:t>
      </w:r>
      <w:r w:rsidR="008D49E2" w:rsidRPr="00FA1491">
        <w:rPr>
          <w:rFonts w:ascii="Cambria" w:hAnsi="Cambria"/>
          <w:color w:val="000000" w:themeColor="text1"/>
          <w:sz w:val="28"/>
          <w:szCs w:val="28"/>
        </w:rPr>
        <w:t>ration using wading rods and current meters at three widely separated sites along a river channel</w:t>
      </w:r>
      <w:r w:rsidRPr="00FA1491">
        <w:rPr>
          <w:rFonts w:ascii="Cambria" w:hAnsi="Cambria"/>
          <w:color w:val="000000" w:themeColor="text1"/>
          <w:sz w:val="28"/>
          <w:szCs w:val="28"/>
        </w:rPr>
        <w:t xml:space="preserve">. </w:t>
      </w:r>
      <w:r w:rsidR="008D49E2" w:rsidRPr="00FA1491">
        <w:rPr>
          <w:rFonts w:ascii="Cambria" w:hAnsi="Cambria"/>
          <w:color w:val="000000" w:themeColor="text1"/>
          <w:sz w:val="28"/>
          <w:szCs w:val="28"/>
        </w:rPr>
        <w:t xml:space="preserve"> One site is near th</w:t>
      </w:r>
      <w:r w:rsidR="003347AD">
        <w:rPr>
          <w:rFonts w:ascii="Cambria" w:hAnsi="Cambria"/>
          <w:color w:val="000000" w:themeColor="text1"/>
          <w:sz w:val="28"/>
          <w:szCs w:val="28"/>
        </w:rPr>
        <w:t xml:space="preserve">e source of the river, another </w:t>
      </w:r>
      <w:r w:rsidR="008D49E2" w:rsidRPr="00FA1491">
        <w:rPr>
          <w:rFonts w:ascii="Cambria" w:hAnsi="Cambria"/>
          <w:color w:val="000000" w:themeColor="text1"/>
          <w:sz w:val="28"/>
          <w:szCs w:val="28"/>
        </w:rPr>
        <w:t>is nea</w:t>
      </w:r>
      <w:r w:rsidR="003347AD">
        <w:rPr>
          <w:rFonts w:ascii="Cambria" w:hAnsi="Cambria"/>
          <w:color w:val="000000" w:themeColor="text1"/>
          <w:sz w:val="28"/>
          <w:szCs w:val="28"/>
        </w:rPr>
        <w:t>r the estuary and another site</w:t>
      </w:r>
      <w:r w:rsidR="008D49E2" w:rsidRPr="00FA1491">
        <w:rPr>
          <w:rFonts w:ascii="Cambria" w:hAnsi="Cambria"/>
          <w:color w:val="000000" w:themeColor="text1"/>
          <w:sz w:val="28"/>
          <w:szCs w:val="28"/>
        </w:rPr>
        <w:t xml:space="preserve"> is in between</w:t>
      </w:r>
      <w:r w:rsidR="003347AD">
        <w:rPr>
          <w:rFonts w:ascii="Cambria" w:hAnsi="Cambria"/>
          <w:color w:val="000000" w:themeColor="text1"/>
          <w:sz w:val="28"/>
          <w:szCs w:val="28"/>
        </w:rPr>
        <w:t xml:space="preserve"> the source and the estuary</w:t>
      </w:r>
      <w:r w:rsidR="008D49E2" w:rsidRPr="00FA1491">
        <w:rPr>
          <w:rFonts w:ascii="Cambria" w:hAnsi="Cambria"/>
          <w:color w:val="000000" w:themeColor="text1"/>
          <w:sz w:val="28"/>
          <w:szCs w:val="28"/>
        </w:rPr>
        <w:t>.  Describe five strategies that they need to use in order to obtain reliable measurements.</w:t>
      </w:r>
      <w:r w:rsidRPr="00FA1491">
        <w:rPr>
          <w:rFonts w:ascii="Cambria" w:hAnsi="Cambria"/>
          <w:color w:val="000000" w:themeColor="text1"/>
          <w:sz w:val="28"/>
          <w:szCs w:val="28"/>
        </w:rPr>
        <w:tab/>
      </w:r>
      <w:r w:rsidRPr="00FA1491">
        <w:rPr>
          <w:rFonts w:ascii="Cambria" w:hAnsi="Cambria"/>
          <w:color w:val="000000" w:themeColor="text1"/>
          <w:sz w:val="28"/>
          <w:szCs w:val="28"/>
        </w:rPr>
        <w:tab/>
      </w:r>
      <w:r w:rsidRPr="00FA1491">
        <w:rPr>
          <w:rFonts w:ascii="Cambria" w:hAnsi="Cambria"/>
          <w:color w:val="000000" w:themeColor="text1"/>
          <w:sz w:val="28"/>
          <w:szCs w:val="28"/>
        </w:rPr>
        <w:tab/>
      </w:r>
      <w:r w:rsidRPr="00FA1491">
        <w:rPr>
          <w:rFonts w:ascii="Cambria" w:hAnsi="Cambria"/>
          <w:color w:val="000000" w:themeColor="text1"/>
          <w:sz w:val="28"/>
          <w:szCs w:val="28"/>
        </w:rPr>
        <w:tab/>
      </w:r>
      <w:r w:rsidRPr="00FA1491">
        <w:rPr>
          <w:rFonts w:ascii="Cambria" w:hAnsi="Cambria"/>
          <w:color w:val="000000" w:themeColor="text1"/>
          <w:sz w:val="28"/>
          <w:szCs w:val="28"/>
        </w:rPr>
        <w:tab/>
      </w:r>
      <w:r w:rsidRPr="00FA1491">
        <w:rPr>
          <w:rFonts w:ascii="Cambria" w:hAnsi="Cambria"/>
          <w:color w:val="000000" w:themeColor="text1"/>
          <w:sz w:val="28"/>
          <w:szCs w:val="28"/>
        </w:rPr>
        <w:tab/>
      </w:r>
      <w:r w:rsidRPr="00FA1491">
        <w:rPr>
          <w:rFonts w:ascii="Cambria" w:hAnsi="Cambria"/>
          <w:b/>
          <w:color w:val="000000" w:themeColor="text1"/>
          <w:sz w:val="28"/>
          <w:szCs w:val="28"/>
        </w:rPr>
        <w:t>[</w:t>
      </w:r>
      <w:r w:rsidR="008D49E2" w:rsidRPr="00FA1491">
        <w:rPr>
          <w:rFonts w:ascii="Cambria" w:hAnsi="Cambria"/>
          <w:b/>
          <w:color w:val="000000" w:themeColor="text1"/>
          <w:sz w:val="28"/>
          <w:szCs w:val="28"/>
        </w:rPr>
        <w:t>15</w:t>
      </w:r>
      <w:r w:rsidRPr="00FA1491">
        <w:rPr>
          <w:rFonts w:ascii="Cambria" w:hAnsi="Cambria"/>
          <w:b/>
          <w:color w:val="000000" w:themeColor="text1"/>
          <w:sz w:val="28"/>
          <w:szCs w:val="28"/>
        </w:rPr>
        <w:t xml:space="preserve"> marks]</w:t>
      </w:r>
    </w:p>
    <w:p w:rsidR="0093305A" w:rsidRPr="00FA1491" w:rsidRDefault="0093305A" w:rsidP="00FE1999">
      <w:pPr>
        <w:spacing w:after="0" w:line="240" w:lineRule="auto"/>
        <w:rPr>
          <w:rFonts w:ascii="Cambria" w:hAnsi="Cambria"/>
          <w:b/>
          <w:color w:val="000000" w:themeColor="text1"/>
          <w:sz w:val="28"/>
          <w:szCs w:val="28"/>
        </w:rPr>
      </w:pPr>
    </w:p>
    <w:p w:rsidR="00FE1999" w:rsidRPr="00FA1491" w:rsidRDefault="00FE1999" w:rsidP="00FE1999">
      <w:pPr>
        <w:rPr>
          <w:rFonts w:ascii="Cambria" w:hAnsi="Cambria"/>
          <w:color w:val="000000" w:themeColor="text1"/>
          <w:sz w:val="28"/>
          <w:szCs w:val="28"/>
        </w:rPr>
      </w:pPr>
      <w:r w:rsidRPr="00FA1491">
        <w:rPr>
          <w:rFonts w:ascii="Cambria" w:hAnsi="Cambria"/>
          <w:color w:val="000000" w:themeColor="text1"/>
          <w:sz w:val="28"/>
          <w:szCs w:val="28"/>
        </w:rPr>
        <w:t>……………………………………………………………END……………………………………………………………</w:t>
      </w:r>
    </w:p>
    <w:p w:rsidR="00A35A0E" w:rsidRDefault="00A35A0E"/>
    <w:sectPr w:rsidR="00A35A0E" w:rsidSect="0036039F">
      <w:footerReference w:type="default" r:id="rId9"/>
      <w:pgSz w:w="12240" w:h="15840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6E" w:rsidRDefault="00B3536E" w:rsidP="00A35A0E">
      <w:pPr>
        <w:spacing w:after="0" w:line="240" w:lineRule="auto"/>
      </w:pPr>
      <w:r>
        <w:separator/>
      </w:r>
    </w:p>
  </w:endnote>
  <w:endnote w:type="continuationSeparator" w:id="0">
    <w:p w:rsidR="00B3536E" w:rsidRDefault="00B3536E" w:rsidP="00A3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9F" w:rsidRDefault="00853046" w:rsidP="002B3C1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224"/>
      </w:tabs>
    </w:pPr>
    <w:r>
      <w:rPr>
        <w:rFonts w:ascii="Cambria" w:hAnsi="Cambria"/>
      </w:rPr>
      <w:t xml:space="preserve">GEO </w:t>
    </w:r>
    <w:r w:rsidR="002B3C17">
      <w:rPr>
        <w:rFonts w:ascii="Cambria" w:hAnsi="Cambria"/>
      </w:rPr>
      <w:t>211: Introduction to Hydrology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6E" w:rsidRDefault="00B3536E" w:rsidP="00A35A0E">
      <w:pPr>
        <w:spacing w:after="0" w:line="240" w:lineRule="auto"/>
      </w:pPr>
      <w:r>
        <w:separator/>
      </w:r>
    </w:p>
  </w:footnote>
  <w:footnote w:type="continuationSeparator" w:id="0">
    <w:p w:rsidR="00B3536E" w:rsidRDefault="00B3536E" w:rsidP="00A3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0A7E"/>
    <w:multiLevelType w:val="hybridMultilevel"/>
    <w:tmpl w:val="851878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2150E2"/>
    <w:multiLevelType w:val="hybridMultilevel"/>
    <w:tmpl w:val="726AC3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F5C0C1F"/>
    <w:multiLevelType w:val="hybridMultilevel"/>
    <w:tmpl w:val="551E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9662A"/>
    <w:multiLevelType w:val="hybridMultilevel"/>
    <w:tmpl w:val="356CDB7E"/>
    <w:lvl w:ilvl="0" w:tplc="0409001B">
      <w:start w:val="1"/>
      <w:numFmt w:val="lowerRoman"/>
      <w:lvlText w:val="%1."/>
      <w:lvlJc w:val="righ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1999"/>
    <w:rsid w:val="00052478"/>
    <w:rsid w:val="00147B38"/>
    <w:rsid w:val="002259D8"/>
    <w:rsid w:val="002B3C17"/>
    <w:rsid w:val="003347AD"/>
    <w:rsid w:val="00574A99"/>
    <w:rsid w:val="006069D7"/>
    <w:rsid w:val="00652C09"/>
    <w:rsid w:val="00697649"/>
    <w:rsid w:val="006C136F"/>
    <w:rsid w:val="00853046"/>
    <w:rsid w:val="008D49E2"/>
    <w:rsid w:val="0093305A"/>
    <w:rsid w:val="00996772"/>
    <w:rsid w:val="00A35A0E"/>
    <w:rsid w:val="00A74990"/>
    <w:rsid w:val="00B02801"/>
    <w:rsid w:val="00B3536E"/>
    <w:rsid w:val="00B70BE8"/>
    <w:rsid w:val="00BF31BF"/>
    <w:rsid w:val="00CD25B5"/>
    <w:rsid w:val="00E90E67"/>
    <w:rsid w:val="00F40632"/>
    <w:rsid w:val="00F87F1C"/>
    <w:rsid w:val="00FA1491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999"/>
    <w:pPr>
      <w:ind w:left="720"/>
      <w:contextualSpacing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1999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1999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B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Terry</cp:lastModifiedBy>
  <cp:revision>13</cp:revision>
  <cp:lastPrinted>2017-05-25T09:55:00Z</cp:lastPrinted>
  <dcterms:created xsi:type="dcterms:W3CDTF">2016-10-17T21:20:00Z</dcterms:created>
  <dcterms:modified xsi:type="dcterms:W3CDTF">2017-05-25T09:56:00Z</dcterms:modified>
</cp:coreProperties>
</file>