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398C" w:rsidRPr="00B6398C" w:rsidRDefault="00B6398C" w:rsidP="00B6398C">
      <w:pPr>
        <w:bidi/>
        <w:spacing w:after="200" w:line="360" w:lineRule="auto"/>
        <w:rPr>
          <w:rFonts w:ascii="Calibri" w:eastAsia="Calibri" w:hAnsi="Calibri" w:cs="Times New Roman"/>
          <w:b/>
          <w:bCs/>
        </w:rPr>
      </w:pPr>
      <w:r w:rsidRPr="00B6398C">
        <w:rPr>
          <w:rFonts w:ascii="Calibri" w:eastAsia="Calibri" w:hAnsi="Calibri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2D74C95" wp14:editId="48A1D8A7">
            <wp:simplePos x="0" y="0"/>
            <wp:positionH relativeFrom="column">
              <wp:posOffset>2247900</wp:posOffset>
            </wp:positionH>
            <wp:positionV relativeFrom="paragraph">
              <wp:posOffset>-133350</wp:posOffset>
            </wp:positionV>
            <wp:extent cx="117157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24" y="21316"/>
                <wp:lineTo x="214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98C" w:rsidRPr="00B6398C" w:rsidRDefault="00B6398C" w:rsidP="00B6398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398C" w:rsidRPr="00B6398C" w:rsidRDefault="00B6398C" w:rsidP="00B6398C">
      <w:pPr>
        <w:spacing w:after="200" w:line="276" w:lineRule="auto"/>
        <w:jc w:val="center"/>
        <w:rPr>
          <w:rFonts w:ascii="Britannic Bold" w:eastAsia="Calibri" w:hAnsi="Britannic Bold" w:cs="Times New Roman"/>
          <w:sz w:val="72"/>
          <w:szCs w:val="72"/>
        </w:rPr>
      </w:pPr>
    </w:p>
    <w:p w:rsidR="00B6398C" w:rsidRPr="00B6398C" w:rsidRDefault="00B6398C" w:rsidP="00B6398C">
      <w:pPr>
        <w:spacing w:after="200" w:line="276" w:lineRule="auto"/>
        <w:jc w:val="center"/>
        <w:rPr>
          <w:rFonts w:ascii="Britannic Bold" w:eastAsia="Calibri" w:hAnsi="Britannic Bold" w:cs="Times New Roman"/>
          <w:sz w:val="72"/>
          <w:szCs w:val="72"/>
        </w:rPr>
      </w:pPr>
      <w:r w:rsidRPr="00B6398C">
        <w:rPr>
          <w:rFonts w:ascii="Britannic Bold" w:eastAsia="Calibri" w:hAnsi="Britannic Bold" w:cs="Times New Roman"/>
          <w:sz w:val="72"/>
          <w:szCs w:val="72"/>
        </w:rPr>
        <w:t>MAASAI MARA UNIVERSITY</w:t>
      </w:r>
    </w:p>
    <w:p w:rsidR="00B6398C" w:rsidRPr="00B6398C" w:rsidRDefault="00B6398C" w:rsidP="00B6398C">
      <w:pPr>
        <w:spacing w:after="120" w:line="276" w:lineRule="auto"/>
        <w:jc w:val="center"/>
        <w:rPr>
          <w:rFonts w:ascii="Cambria" w:eastAsia="Calibri" w:hAnsi="Cambria" w:cs="Tahoma"/>
          <w:b/>
          <w:sz w:val="18"/>
          <w:szCs w:val="18"/>
        </w:rPr>
      </w:pPr>
    </w:p>
    <w:p w:rsidR="00B6398C" w:rsidRPr="00B6398C" w:rsidRDefault="00B6398C" w:rsidP="00B6398C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B6398C">
        <w:rPr>
          <w:rFonts w:ascii="Cambria" w:eastAsia="Calibri" w:hAnsi="Cambria" w:cs="Tahoma"/>
          <w:b/>
          <w:sz w:val="44"/>
          <w:szCs w:val="44"/>
        </w:rPr>
        <w:t>REGULAR UNIVERSITY EXAMINATIONS 2015/2016 ACADEMIC YEAR</w:t>
      </w:r>
    </w:p>
    <w:p w:rsidR="00B6398C" w:rsidRPr="00B6398C" w:rsidRDefault="00470688" w:rsidP="00B6398C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>
        <w:rPr>
          <w:rFonts w:ascii="Cambria" w:eastAsia="Calibri" w:hAnsi="Cambria" w:cs="Tahoma"/>
          <w:b/>
          <w:sz w:val="44"/>
          <w:szCs w:val="44"/>
        </w:rPr>
        <w:t>THIRD</w:t>
      </w:r>
      <w:r w:rsidR="00B6398C" w:rsidRPr="00B6398C">
        <w:rPr>
          <w:rFonts w:ascii="Cambria" w:eastAsia="Calibri" w:hAnsi="Cambria" w:cs="Tahoma"/>
          <w:b/>
          <w:sz w:val="44"/>
          <w:szCs w:val="44"/>
        </w:rPr>
        <w:t xml:space="preserve"> YEAR FIRST SEMESTER </w:t>
      </w:r>
    </w:p>
    <w:p w:rsidR="00B6398C" w:rsidRPr="00B6398C" w:rsidRDefault="00B6398C" w:rsidP="00B6398C">
      <w:pPr>
        <w:spacing w:after="0" w:line="240" w:lineRule="auto"/>
        <w:rPr>
          <w:rFonts w:ascii="Cambria" w:eastAsia="Calibri" w:hAnsi="Cambria" w:cs="Tahoma"/>
          <w:b/>
          <w:sz w:val="32"/>
          <w:szCs w:val="32"/>
        </w:rPr>
      </w:pPr>
    </w:p>
    <w:p w:rsidR="00B6398C" w:rsidRPr="00B6398C" w:rsidRDefault="00B6398C" w:rsidP="00B6398C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B6398C">
        <w:rPr>
          <w:rFonts w:ascii="Cambria" w:eastAsia="Calibri" w:hAnsi="Cambria" w:cs="Tahoma"/>
          <w:b/>
          <w:sz w:val="44"/>
          <w:szCs w:val="44"/>
        </w:rPr>
        <w:t>SCHOOL OF EDUCATION</w:t>
      </w:r>
    </w:p>
    <w:p w:rsidR="00B6398C" w:rsidRPr="00B6398C" w:rsidRDefault="00B6398C" w:rsidP="00B6398C">
      <w:pPr>
        <w:spacing w:after="0" w:line="240" w:lineRule="auto"/>
        <w:jc w:val="center"/>
        <w:rPr>
          <w:rFonts w:ascii="Cambria" w:eastAsia="Calibri" w:hAnsi="Cambria" w:cs="Tahoma"/>
          <w:b/>
          <w:sz w:val="44"/>
          <w:szCs w:val="44"/>
        </w:rPr>
      </w:pPr>
      <w:r w:rsidRPr="00B6398C">
        <w:rPr>
          <w:rFonts w:ascii="Cambria" w:eastAsia="Calibri" w:hAnsi="Cambria" w:cs="Tahoma"/>
          <w:b/>
          <w:sz w:val="44"/>
          <w:szCs w:val="44"/>
        </w:rPr>
        <w:t xml:space="preserve">BACHELOR OF </w:t>
      </w:r>
      <w:r w:rsidR="00FB286E" w:rsidRPr="00B6398C">
        <w:rPr>
          <w:rFonts w:ascii="Cambria" w:eastAsia="Calibri" w:hAnsi="Cambria" w:cs="Tahoma"/>
          <w:b/>
          <w:sz w:val="44"/>
          <w:szCs w:val="44"/>
        </w:rPr>
        <w:t>EDUCATION</w:t>
      </w:r>
      <w:r w:rsidR="00FB286E">
        <w:rPr>
          <w:rFonts w:ascii="Cambria" w:eastAsia="Calibri" w:hAnsi="Cambria" w:cs="Tahoma"/>
          <w:b/>
          <w:sz w:val="44"/>
          <w:szCs w:val="44"/>
        </w:rPr>
        <w:t xml:space="preserve"> (</w:t>
      </w:r>
      <w:r w:rsidR="00470688">
        <w:rPr>
          <w:rFonts w:ascii="Cambria" w:eastAsia="Calibri" w:hAnsi="Cambria" w:cs="Tahoma"/>
          <w:b/>
          <w:sz w:val="44"/>
          <w:szCs w:val="44"/>
        </w:rPr>
        <w:t>ECDE)</w:t>
      </w:r>
    </w:p>
    <w:p w:rsidR="00B6398C" w:rsidRPr="00B6398C" w:rsidRDefault="00B6398C" w:rsidP="00B6398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b/>
          <w:sz w:val="44"/>
          <w:szCs w:val="44"/>
        </w:rPr>
      </w:pPr>
      <w:bookmarkStart w:id="0" w:name="_GoBack"/>
      <w:bookmarkEnd w:id="0"/>
    </w:p>
    <w:p w:rsidR="00B6398C" w:rsidRPr="00470688" w:rsidRDefault="00B6398C" w:rsidP="00B6398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b/>
          <w:sz w:val="44"/>
          <w:szCs w:val="44"/>
        </w:rPr>
      </w:pPr>
      <w:r w:rsidRPr="00470688">
        <w:rPr>
          <w:rFonts w:ascii="Cambria" w:eastAsia="Times New Roman" w:hAnsi="Cambria" w:cs="Tahoma"/>
          <w:b/>
          <w:sz w:val="44"/>
          <w:szCs w:val="44"/>
        </w:rPr>
        <w:t>COURSE CODE:   ECDE 311</w:t>
      </w:r>
    </w:p>
    <w:p w:rsidR="00B6398C" w:rsidRPr="00470688" w:rsidRDefault="00B6398C" w:rsidP="00B6398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bCs/>
          <w:sz w:val="44"/>
          <w:szCs w:val="44"/>
        </w:rPr>
      </w:pPr>
      <w:r w:rsidRPr="00470688">
        <w:rPr>
          <w:rFonts w:ascii="Cambria" w:eastAsia="Times New Roman" w:hAnsi="Cambria" w:cs="Tahoma"/>
          <w:b/>
          <w:sz w:val="44"/>
          <w:szCs w:val="44"/>
        </w:rPr>
        <w:t xml:space="preserve">COURSE TITLE: </w:t>
      </w:r>
      <w:r w:rsidRPr="00470688">
        <w:rPr>
          <w:rFonts w:ascii="Cambria" w:eastAsia="Times New Roman" w:hAnsi="Cambria" w:cs="Times New Roman"/>
          <w:b/>
          <w:sz w:val="44"/>
          <w:szCs w:val="44"/>
        </w:rPr>
        <w:t xml:space="preserve"> COMPARATIVE ECDE</w:t>
      </w:r>
    </w:p>
    <w:p w:rsidR="00B6398C" w:rsidRPr="00B6398C" w:rsidRDefault="00B6398C" w:rsidP="00B6398C">
      <w:pPr>
        <w:spacing w:after="120" w:line="276" w:lineRule="auto"/>
        <w:rPr>
          <w:rFonts w:ascii="Cambria" w:eastAsia="Calibri" w:hAnsi="Cambria" w:cs="Tahoma"/>
          <w:b/>
          <w:sz w:val="44"/>
          <w:szCs w:val="44"/>
        </w:rPr>
      </w:pPr>
    </w:p>
    <w:p w:rsidR="00B6398C" w:rsidRPr="00B6398C" w:rsidRDefault="00B6398C" w:rsidP="00B6398C">
      <w:pPr>
        <w:pBdr>
          <w:bottom w:val="thinThickSmallGap" w:sz="24" w:space="0" w:color="auto"/>
        </w:pBdr>
        <w:spacing w:after="200" w:line="360" w:lineRule="auto"/>
        <w:rPr>
          <w:rFonts w:ascii="Cambria" w:eastAsia="Calibri" w:hAnsi="Cambria" w:cs="Tahoma"/>
          <w:b/>
        </w:rPr>
      </w:pPr>
      <w:r w:rsidRPr="00B6398C">
        <w:rPr>
          <w:rFonts w:ascii="Cambria" w:eastAsia="Calibri" w:hAnsi="Cambria" w:cs="Tahoma"/>
          <w:b/>
        </w:rPr>
        <w:t xml:space="preserve">DATE:  </w:t>
      </w:r>
      <w:r w:rsidR="00470688">
        <w:rPr>
          <w:rFonts w:ascii="Cambria" w:eastAsia="Calibri" w:hAnsi="Cambria" w:cs="Tahoma"/>
          <w:b/>
        </w:rPr>
        <w:t>9</w:t>
      </w:r>
      <w:r w:rsidRPr="00B6398C">
        <w:rPr>
          <w:rFonts w:ascii="Cambria" w:eastAsia="Calibri" w:hAnsi="Cambria" w:cs="Tahoma"/>
          <w:b/>
          <w:vertAlign w:val="superscript"/>
        </w:rPr>
        <w:t>TH</w:t>
      </w:r>
      <w:r w:rsidRPr="00B6398C">
        <w:rPr>
          <w:rFonts w:ascii="Cambria" w:eastAsia="Calibri" w:hAnsi="Cambria" w:cs="Tahoma"/>
          <w:b/>
        </w:rPr>
        <w:t xml:space="preserve"> MAY, 2016</w:t>
      </w:r>
      <w:r w:rsidRPr="00B6398C">
        <w:rPr>
          <w:rFonts w:ascii="Cambria" w:eastAsia="Calibri" w:hAnsi="Cambria" w:cs="Tahoma"/>
          <w:b/>
        </w:rPr>
        <w:tab/>
        <w:t xml:space="preserve">   </w:t>
      </w:r>
      <w:r w:rsidRPr="00B6398C">
        <w:rPr>
          <w:rFonts w:ascii="Cambria" w:eastAsia="Calibri" w:hAnsi="Cambria" w:cs="Tahoma"/>
          <w:b/>
        </w:rPr>
        <w:tab/>
      </w:r>
      <w:r w:rsidRPr="00B6398C">
        <w:rPr>
          <w:rFonts w:ascii="Cambria" w:eastAsia="Calibri" w:hAnsi="Cambria" w:cs="Tahoma"/>
          <w:b/>
        </w:rPr>
        <w:tab/>
        <w:t xml:space="preserve">              </w:t>
      </w:r>
      <w:r w:rsidR="00470688">
        <w:rPr>
          <w:rFonts w:ascii="Cambria" w:eastAsia="Calibri" w:hAnsi="Cambria" w:cs="Tahoma"/>
          <w:b/>
        </w:rPr>
        <w:t xml:space="preserve">                    </w:t>
      </w:r>
      <w:r w:rsidRPr="00B6398C">
        <w:rPr>
          <w:rFonts w:ascii="Cambria" w:eastAsia="Calibri" w:hAnsi="Cambria" w:cs="Tahoma"/>
          <w:b/>
        </w:rPr>
        <w:t xml:space="preserve">TIME:  </w:t>
      </w:r>
      <w:r w:rsidR="00470688">
        <w:rPr>
          <w:rFonts w:ascii="Cambria" w:eastAsia="Calibri" w:hAnsi="Cambria" w:cs="Tahoma"/>
          <w:b/>
        </w:rPr>
        <w:t>8.30 – 10.30AM</w:t>
      </w:r>
    </w:p>
    <w:p w:rsidR="00B6398C" w:rsidRPr="00B6398C" w:rsidRDefault="00B6398C" w:rsidP="00B6398C">
      <w:pPr>
        <w:spacing w:before="120" w:after="200" w:line="276" w:lineRule="auto"/>
        <w:rPr>
          <w:rFonts w:ascii="Cambria" w:eastAsia="Calibri" w:hAnsi="Cambria" w:cs="Tahoma"/>
          <w:b/>
          <w:sz w:val="28"/>
          <w:szCs w:val="28"/>
          <w:u w:val="single"/>
        </w:rPr>
      </w:pPr>
      <w:r w:rsidRPr="00B6398C">
        <w:rPr>
          <w:rFonts w:ascii="Cambria" w:eastAsia="Calibri" w:hAnsi="Cambria" w:cs="Tahoma"/>
          <w:b/>
          <w:sz w:val="28"/>
          <w:szCs w:val="28"/>
          <w:u w:val="single"/>
        </w:rPr>
        <w:t>INSTRUCTIONS TO CANDIDATE</w:t>
      </w:r>
    </w:p>
    <w:p w:rsidR="00B6398C" w:rsidRPr="00B6398C" w:rsidRDefault="00B6398C" w:rsidP="00B6398C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  <w:r w:rsidRPr="00B6398C">
        <w:rPr>
          <w:rFonts w:ascii="Cambria" w:eastAsia="Calibri" w:hAnsi="Cambria" w:cs="Times New Roman"/>
          <w:iCs/>
          <w:sz w:val="31"/>
          <w:szCs w:val="31"/>
        </w:rPr>
        <w:t>Attempt question 1 (ONE) and any other 2 (TWO) questions</w:t>
      </w:r>
    </w:p>
    <w:p w:rsidR="00B6398C" w:rsidRPr="00B6398C" w:rsidRDefault="00B6398C" w:rsidP="00B6398C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</w:p>
    <w:p w:rsidR="00B6398C" w:rsidRPr="00B6398C" w:rsidRDefault="00B6398C" w:rsidP="00B6398C">
      <w:pPr>
        <w:spacing w:after="200" w:line="276" w:lineRule="auto"/>
        <w:rPr>
          <w:rFonts w:ascii="Cambria" w:eastAsia="Calibri" w:hAnsi="Cambria" w:cs="Times New Roman"/>
          <w:iCs/>
          <w:sz w:val="31"/>
          <w:szCs w:val="31"/>
        </w:rPr>
      </w:pPr>
    </w:p>
    <w:p w:rsidR="00B6398C" w:rsidRPr="00B6398C" w:rsidRDefault="00B6398C" w:rsidP="00B6398C">
      <w:pPr>
        <w:spacing w:after="0" w:line="48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B6398C">
        <w:rPr>
          <w:rFonts w:ascii="Cambria" w:eastAsia="Calibri" w:hAnsi="Cambria" w:cs="Times New Roman"/>
          <w:i/>
          <w:iCs/>
          <w:sz w:val="24"/>
          <w:szCs w:val="24"/>
        </w:rPr>
        <w:t>This paper consists of 2 printed pages. Please</w:t>
      </w:r>
    </w:p>
    <w:p w:rsidR="00B6398C" w:rsidRDefault="00B6398C" w:rsidP="00B6398C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398C" w:rsidRDefault="00B6398C" w:rsidP="00B6398C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398C" w:rsidRDefault="00B6398C" w:rsidP="00B6398C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398C" w:rsidRDefault="00B6398C" w:rsidP="00B6398C">
      <w:pPr>
        <w:spacing w:after="0" w:line="48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470688" w:rsidRDefault="00470688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</w:p>
    <w:p w:rsidR="00470688" w:rsidRDefault="00470688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</w:p>
    <w:p w:rsidR="00470688" w:rsidRDefault="00470688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</w:p>
    <w:p w:rsidR="00470688" w:rsidRDefault="00470688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1. (</w:t>
      </w:r>
      <w:proofErr w:type="gramStart"/>
      <w:r w:rsidRPr="00B6398C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B6398C">
        <w:rPr>
          <w:rFonts w:ascii="Cambria" w:eastAsia="Calibri" w:hAnsi="Cambria" w:cs="Times New Roman"/>
          <w:sz w:val="24"/>
          <w:szCs w:val="24"/>
        </w:rPr>
        <w:t>) Compare ECDE education in Kenya and south Africa in terms of</w:t>
      </w:r>
    </w:p>
    <w:p w:rsidR="00B6398C" w:rsidRPr="00B6398C" w:rsidRDefault="00B6398C" w:rsidP="00470688">
      <w:pPr>
        <w:spacing w:after="0" w:line="480" w:lineRule="auto"/>
        <w:ind w:left="720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(</w:t>
      </w:r>
      <w:proofErr w:type="spellStart"/>
      <w:proofErr w:type="gramStart"/>
      <w:r w:rsidRPr="00B6398C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B6398C">
        <w:rPr>
          <w:rFonts w:ascii="Cambria" w:eastAsia="Calibri" w:hAnsi="Cambria" w:cs="Times New Roman"/>
          <w:sz w:val="24"/>
          <w:szCs w:val="24"/>
        </w:rPr>
        <w:t>)Policy on teachers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(5marks)</w:t>
      </w:r>
    </w:p>
    <w:p w:rsidR="00B6398C" w:rsidRPr="00B6398C" w:rsidRDefault="00B6398C" w:rsidP="00470688">
      <w:pPr>
        <w:spacing w:after="0" w:line="480" w:lineRule="auto"/>
        <w:ind w:left="720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(ii)Role of parents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(5marks)</w:t>
      </w:r>
    </w:p>
    <w:p w:rsidR="00B6398C" w:rsidRPr="00B6398C" w:rsidRDefault="00B6398C" w:rsidP="00470688">
      <w:pPr>
        <w:spacing w:after="0" w:line="480" w:lineRule="auto"/>
        <w:ind w:left="720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(iii)The role of the community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(5marks)</w:t>
      </w:r>
    </w:p>
    <w:p w:rsidR="00B6398C" w:rsidRPr="00B6398C" w:rsidRDefault="00B6398C" w:rsidP="00470688">
      <w:pPr>
        <w:spacing w:after="0" w:line="480" w:lineRule="auto"/>
        <w:ind w:left="720"/>
        <w:rPr>
          <w:rFonts w:ascii="Cambria" w:eastAsia="Calibri" w:hAnsi="Cambria" w:cs="Times New Roman"/>
          <w:sz w:val="24"/>
          <w:szCs w:val="24"/>
        </w:rPr>
      </w:pPr>
      <w:proofErr w:type="gramStart"/>
      <w:r w:rsidRPr="00B6398C">
        <w:rPr>
          <w:rFonts w:ascii="Cambria" w:eastAsia="Calibri" w:hAnsi="Cambria" w:cs="Times New Roman"/>
          <w:sz w:val="24"/>
          <w:szCs w:val="24"/>
        </w:rPr>
        <w:t>(iv)</w:t>
      </w:r>
      <w:proofErr w:type="gramEnd"/>
      <w:r w:rsidRPr="00B6398C">
        <w:rPr>
          <w:rFonts w:ascii="Cambria" w:eastAsia="Calibri" w:hAnsi="Cambria" w:cs="Times New Roman"/>
          <w:sz w:val="24"/>
          <w:szCs w:val="24"/>
        </w:rPr>
        <w:t>The role of the government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(5marks)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</w:rPr>
        <w:t>(b)Discuss five challenges faced by parents in the implementation of the ECDE curriculum in Kenya (10marks)</w:t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  <w:r w:rsidRPr="00B6398C">
        <w:rPr>
          <w:rFonts w:ascii="Cambria" w:eastAsia="Calibri" w:hAnsi="Cambria" w:cs="Times New Roman"/>
        </w:rPr>
        <w:tab/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proofErr w:type="gramStart"/>
      <w:r w:rsidRPr="00B6398C">
        <w:rPr>
          <w:rFonts w:ascii="Cambria" w:eastAsia="Calibri" w:hAnsi="Cambria" w:cs="Times New Roman"/>
          <w:sz w:val="24"/>
          <w:szCs w:val="24"/>
        </w:rPr>
        <w:t>2.(</w:t>
      </w:r>
      <w:proofErr w:type="gramEnd"/>
      <w:r w:rsidRPr="00B6398C">
        <w:rPr>
          <w:rFonts w:ascii="Cambria" w:eastAsia="Calibri" w:hAnsi="Cambria" w:cs="Times New Roman"/>
          <w:sz w:val="24"/>
          <w:szCs w:val="24"/>
        </w:rPr>
        <w:t>a) Define the term comparative education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(2marks)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(b)Briefly compare ECDE education in Ghana and Uganda in terms of teacher training, community support and the government contribution in those two countries (18marks)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proofErr w:type="gramStart"/>
      <w:r w:rsidRPr="00B6398C">
        <w:rPr>
          <w:rFonts w:ascii="Cambria" w:eastAsia="Calibri" w:hAnsi="Cambria" w:cs="Times New Roman"/>
          <w:sz w:val="24"/>
          <w:szCs w:val="24"/>
        </w:rPr>
        <w:t>3.(</w:t>
      </w:r>
      <w:proofErr w:type="gramEnd"/>
      <w:r w:rsidRPr="00B6398C">
        <w:rPr>
          <w:rFonts w:ascii="Cambria" w:eastAsia="Calibri" w:hAnsi="Cambria" w:cs="Times New Roman"/>
          <w:sz w:val="24"/>
          <w:szCs w:val="24"/>
        </w:rPr>
        <w:t>a)Discuss five challenges faced by ECDE teacher in the in each of the following countries Ghana and Uganda                                                                                          (10marks)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(b)Discuss the role of parents in the implementation of ECDE education in South Africa    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(5marks)   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 (c) Discuss the importance of ECDE education in Kenya      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(5marks)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>4(a)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B6398C">
        <w:rPr>
          <w:rFonts w:ascii="Cambria" w:eastAsia="Calibri" w:hAnsi="Cambria" w:cs="Times New Roman"/>
          <w:sz w:val="24"/>
          <w:szCs w:val="24"/>
        </w:rPr>
        <w:t>Discuss the importance of training ECDE teachers in Kenya today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(10marks)</w:t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 (b) Explain at least five challenges faced by ECDE teachers in Kenya today      </w:t>
      </w:r>
      <w:r w:rsidRPr="00B6398C">
        <w:rPr>
          <w:rFonts w:ascii="Cambria" w:eastAsia="Calibri" w:hAnsi="Cambria" w:cs="Times New Roman"/>
          <w:sz w:val="24"/>
          <w:szCs w:val="24"/>
        </w:rPr>
        <w:tab/>
        <w:t xml:space="preserve">   (10marks    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</w:p>
    <w:p w:rsidR="00B6398C" w:rsidRPr="00B6398C" w:rsidRDefault="00B6398C" w:rsidP="00B6398C">
      <w:pPr>
        <w:spacing w:after="0" w:line="480" w:lineRule="auto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5(a) Describe the role of parents in Kenya in the development and management of ECDE 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  <w:t>(10marks)</w:t>
      </w:r>
    </w:p>
    <w:p w:rsidR="00B6398C" w:rsidRDefault="00B6398C" w:rsidP="00B6398C">
      <w:pPr>
        <w:spacing w:after="0" w:line="240" w:lineRule="auto"/>
        <w:ind w:left="60"/>
        <w:rPr>
          <w:rFonts w:ascii="Cambria" w:eastAsia="Calibri" w:hAnsi="Cambria" w:cs="Times New Roman"/>
          <w:sz w:val="24"/>
          <w:szCs w:val="24"/>
        </w:rPr>
      </w:pPr>
      <w:r w:rsidRPr="00B6398C">
        <w:rPr>
          <w:rFonts w:ascii="Cambria" w:eastAsia="Calibri" w:hAnsi="Cambria" w:cs="Times New Roman"/>
          <w:sz w:val="24"/>
          <w:szCs w:val="24"/>
        </w:rPr>
        <w:t xml:space="preserve">(b)Outline the role of county governments in the implementation of ECDE education in 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B6398C">
        <w:rPr>
          <w:rFonts w:ascii="Cambria" w:eastAsia="Calibri" w:hAnsi="Cambria" w:cs="Times New Roman"/>
          <w:sz w:val="24"/>
          <w:szCs w:val="24"/>
        </w:rPr>
        <w:t>Kenya</w:t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 w:rsidRPr="00B6398C">
        <w:rPr>
          <w:rFonts w:ascii="Cambria" w:eastAsia="Calibri" w:hAnsi="Cambria" w:cs="Times New Roman"/>
          <w:sz w:val="24"/>
          <w:szCs w:val="24"/>
        </w:rPr>
        <w:t>(10marks)</w:t>
      </w:r>
    </w:p>
    <w:p w:rsidR="00470688" w:rsidRDefault="00470688" w:rsidP="00B6398C">
      <w:pPr>
        <w:spacing w:after="0" w:line="240" w:lineRule="auto"/>
        <w:ind w:left="60"/>
        <w:rPr>
          <w:rFonts w:ascii="Cambria" w:eastAsia="Calibri" w:hAnsi="Cambria" w:cs="Times New Roman"/>
          <w:sz w:val="24"/>
          <w:szCs w:val="24"/>
        </w:rPr>
      </w:pPr>
    </w:p>
    <w:p w:rsidR="00470688" w:rsidRPr="00470688" w:rsidRDefault="00470688" w:rsidP="00470688">
      <w:pPr>
        <w:spacing w:after="0" w:line="240" w:lineRule="auto"/>
        <w:ind w:left="6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0688">
        <w:rPr>
          <w:rFonts w:ascii="Cambria" w:eastAsia="Calibri" w:hAnsi="Cambria" w:cs="Times New Roman"/>
          <w:b/>
          <w:sz w:val="24"/>
          <w:szCs w:val="24"/>
        </w:rPr>
        <w:t>…..END…..</w:t>
      </w:r>
    </w:p>
    <w:sectPr w:rsidR="00470688" w:rsidRPr="00470688" w:rsidSect="00B6398C">
      <w:footerReference w:type="default" r:id="rId8"/>
      <w:pgSz w:w="11907" w:h="16839" w:code="9"/>
      <w:pgMar w:top="45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6F" w:rsidRDefault="00ED226F" w:rsidP="00B6398C">
      <w:pPr>
        <w:spacing w:after="0" w:line="240" w:lineRule="auto"/>
      </w:pPr>
      <w:r>
        <w:separator/>
      </w:r>
    </w:p>
  </w:endnote>
  <w:endnote w:type="continuationSeparator" w:id="0">
    <w:p w:rsidR="00ED226F" w:rsidRDefault="00ED226F" w:rsidP="00B6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8C" w:rsidRDefault="00B6398C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B286E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B6398C" w:rsidRDefault="00B63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6F" w:rsidRDefault="00ED226F" w:rsidP="00B6398C">
      <w:pPr>
        <w:spacing w:after="0" w:line="240" w:lineRule="auto"/>
      </w:pPr>
      <w:r>
        <w:separator/>
      </w:r>
    </w:p>
  </w:footnote>
  <w:footnote w:type="continuationSeparator" w:id="0">
    <w:p w:rsidR="00ED226F" w:rsidRDefault="00ED226F" w:rsidP="00B63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8C"/>
    <w:rsid w:val="000F7701"/>
    <w:rsid w:val="0034424F"/>
    <w:rsid w:val="00470688"/>
    <w:rsid w:val="00552F0B"/>
    <w:rsid w:val="006429CF"/>
    <w:rsid w:val="008A1984"/>
    <w:rsid w:val="00B6398C"/>
    <w:rsid w:val="00ED226F"/>
    <w:rsid w:val="00FB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8C"/>
  </w:style>
  <w:style w:type="paragraph" w:styleId="Footer">
    <w:name w:val="footer"/>
    <w:basedOn w:val="Normal"/>
    <w:link w:val="FooterChar"/>
    <w:uiPriority w:val="99"/>
    <w:unhideWhenUsed/>
    <w:rsid w:val="00B6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8C"/>
  </w:style>
  <w:style w:type="paragraph" w:styleId="Footer">
    <w:name w:val="footer"/>
    <w:basedOn w:val="Normal"/>
    <w:link w:val="FooterChar"/>
    <w:uiPriority w:val="99"/>
    <w:unhideWhenUsed/>
    <w:rsid w:val="00B63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Terry</cp:lastModifiedBy>
  <cp:revision>5</cp:revision>
  <cp:lastPrinted>2016-05-09T15:46:00Z</cp:lastPrinted>
  <dcterms:created xsi:type="dcterms:W3CDTF">2016-04-27T12:40:00Z</dcterms:created>
  <dcterms:modified xsi:type="dcterms:W3CDTF">2016-05-09T15:46:00Z</dcterms:modified>
</cp:coreProperties>
</file>