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59" w:rsidRDefault="00A55A59" w:rsidP="00A55A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5A59" w:rsidRDefault="00A55A59" w:rsidP="00A55A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5A59" w:rsidRDefault="00A55A59" w:rsidP="00A55A5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5A59" w:rsidRDefault="00A55A59" w:rsidP="00A55A59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5A59" w:rsidRDefault="00A55A59" w:rsidP="00A55A59">
      <w:pPr>
        <w:rPr>
          <w:rFonts w:ascii="Cambria" w:hAnsi="Cambria"/>
          <w:szCs w:val="24"/>
          <w:lang w:val="en-GB"/>
        </w:rPr>
      </w:pPr>
    </w:p>
    <w:p w:rsidR="00A55A59" w:rsidRDefault="00A55A59" w:rsidP="00A55A59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A55A59" w:rsidRDefault="00A55A59" w:rsidP="00A55A5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A55A59" w:rsidRDefault="00A55A59" w:rsidP="00A55A5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A55A59" w:rsidRDefault="00A55A59" w:rsidP="00A55A5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A55A59" w:rsidRDefault="00A55A59" w:rsidP="00A55A5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A55A59" w:rsidRDefault="00A55A59" w:rsidP="00A55A5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A55A59" w:rsidRDefault="00A55A59" w:rsidP="00A55A5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D9065C" w:rsidRDefault="00D9065C" w:rsidP="00A55A59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EDUCATION </w:t>
      </w:r>
    </w:p>
    <w:p w:rsidR="00A55A59" w:rsidRDefault="00D9065C" w:rsidP="00A55A59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(PRIMARY OPTION</w:t>
      </w:r>
      <w:r w:rsidR="00A55A59">
        <w:rPr>
          <w:rFonts w:ascii="Cambria" w:hAnsi="Cambria"/>
          <w:b/>
          <w:sz w:val="48"/>
          <w:szCs w:val="48"/>
        </w:rPr>
        <w:t>)</w:t>
      </w:r>
    </w:p>
    <w:p w:rsidR="00A55A59" w:rsidRDefault="00A55A59" w:rsidP="00A55A59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A55A59" w:rsidRDefault="00A55A59" w:rsidP="00A55A59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="00D9065C">
        <w:rPr>
          <w:rFonts w:ascii="Cambria" w:hAnsi="Cambria" w:cs="Cambria"/>
          <w:b/>
          <w:bCs/>
          <w:kern w:val="2"/>
          <w:sz w:val="44"/>
          <w:szCs w:val="42"/>
        </w:rPr>
        <w:t>PRES 221</w:t>
      </w:r>
    </w:p>
    <w:p w:rsidR="00A55A59" w:rsidRDefault="00A55A59" w:rsidP="00A55A59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 w:rsidR="00D9065C">
        <w:rPr>
          <w:rFonts w:ascii="Cambria" w:hAnsi="Cambria"/>
          <w:b/>
          <w:sz w:val="44"/>
          <w:szCs w:val="40"/>
        </w:rPr>
        <w:t xml:space="preserve"> CHARACTER BUILDING</w:t>
      </w:r>
    </w:p>
    <w:p w:rsidR="00A55A59" w:rsidRDefault="00A55A59" w:rsidP="00A55A59"/>
    <w:p w:rsidR="00A55A59" w:rsidRDefault="00A55A59" w:rsidP="00A55A59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 28</w:t>
      </w:r>
      <w:r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="004D03CA">
        <w:rPr>
          <w:rFonts w:ascii="Cambria" w:hAnsi="Cambria" w:cs="Cambria"/>
          <w:b/>
          <w:bCs/>
          <w:kern w:val="2"/>
          <w:szCs w:val="24"/>
          <w:lang w:val="en-GB"/>
        </w:rPr>
        <w:t>APRIL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,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065C">
        <w:rPr>
          <w:rFonts w:ascii="Cambria" w:hAnsi="Cambria" w:cs="Cambria"/>
          <w:b/>
          <w:bCs/>
          <w:kern w:val="2"/>
          <w:szCs w:val="24"/>
          <w:lang w:val="en-GB"/>
        </w:rPr>
        <w:tab/>
        <w:t>TIME:  2.00 PM – 4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.00 PM</w:t>
      </w:r>
    </w:p>
    <w:p w:rsidR="00A55A59" w:rsidRDefault="00A55A59" w:rsidP="00A55A59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A55A59" w:rsidRDefault="00A55A59" w:rsidP="00D9065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="000471B9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bookmarkStart w:id="0" w:name="_GoBack"/>
      <w:bookmarkEnd w:id="0"/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A55A59" w:rsidRDefault="00A55A59" w:rsidP="00A55A59">
      <w:pPr>
        <w:spacing w:after="0" w:line="240" w:lineRule="auto"/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D9065C" w:rsidRDefault="00D9065C" w:rsidP="00D9065C">
      <w:pPr>
        <w:pStyle w:val="ListParagraph"/>
        <w:ind w:left="990"/>
        <w:rPr>
          <w:rFonts w:ascii="Times New Roman" w:hAnsi="Times New Roman" w:cs="Times New Roman"/>
        </w:rPr>
      </w:pPr>
    </w:p>
    <w:p w:rsidR="00D9065C" w:rsidRPr="00D9065C" w:rsidRDefault="00D9065C" w:rsidP="00D9065C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</w:p>
    <w:p w:rsidR="00D9065C" w:rsidRPr="00D9065C" w:rsidRDefault="00D9065C" w:rsidP="00D9065C">
      <w:pPr>
        <w:pStyle w:val="ListParagraph"/>
        <w:numPr>
          <w:ilvl w:val="0"/>
          <w:numId w:val="4"/>
        </w:numPr>
        <w:rPr>
          <w:rFonts w:ascii="Cambria" w:hAnsi="Cambria" w:cs="Times New Roman"/>
          <w:b/>
          <w:sz w:val="28"/>
          <w:szCs w:val="28"/>
        </w:rPr>
      </w:pPr>
      <w:r w:rsidRPr="00D9065C">
        <w:rPr>
          <w:rFonts w:ascii="Cambria" w:hAnsi="Cambria" w:cs="Times New Roman"/>
          <w:sz w:val="28"/>
          <w:szCs w:val="28"/>
        </w:rPr>
        <w:t xml:space="preserve">What is character?                                                                             </w:t>
      </w:r>
      <w:r w:rsidRPr="00D9065C">
        <w:rPr>
          <w:rFonts w:ascii="Cambria" w:hAnsi="Cambria" w:cs="Times New Roman"/>
          <w:b/>
          <w:sz w:val="28"/>
          <w:szCs w:val="28"/>
        </w:rPr>
        <w:t>(5 marks)</w:t>
      </w:r>
    </w:p>
    <w:p w:rsidR="00D9065C" w:rsidRPr="00D9065C" w:rsidRDefault="00D9065C" w:rsidP="00D9065C">
      <w:pPr>
        <w:pStyle w:val="ListParagraph"/>
        <w:numPr>
          <w:ilvl w:val="0"/>
          <w:numId w:val="4"/>
        </w:numPr>
        <w:rPr>
          <w:rFonts w:ascii="Cambria" w:hAnsi="Cambria" w:cs="Times New Roman"/>
          <w:sz w:val="28"/>
          <w:szCs w:val="28"/>
        </w:rPr>
      </w:pPr>
      <w:r w:rsidRPr="00D9065C">
        <w:rPr>
          <w:rFonts w:ascii="Cambria" w:hAnsi="Cambria" w:cs="Times New Roman"/>
          <w:sz w:val="28"/>
          <w:szCs w:val="28"/>
        </w:rPr>
        <w:t xml:space="preserve">Identify the goals of character building.                                    </w:t>
      </w:r>
      <w:r w:rsidRPr="00D9065C">
        <w:rPr>
          <w:rFonts w:ascii="Cambria" w:hAnsi="Cambria" w:cs="Times New Roman"/>
          <w:b/>
          <w:sz w:val="28"/>
          <w:szCs w:val="28"/>
        </w:rPr>
        <w:t>(10 marks)</w:t>
      </w:r>
    </w:p>
    <w:p w:rsidR="00D9065C" w:rsidRPr="00D9065C" w:rsidRDefault="00D9065C" w:rsidP="00D9065C">
      <w:pPr>
        <w:pStyle w:val="ListParagraph"/>
        <w:numPr>
          <w:ilvl w:val="0"/>
          <w:numId w:val="4"/>
        </w:numPr>
        <w:rPr>
          <w:rFonts w:ascii="Cambria" w:hAnsi="Cambria" w:cs="Times New Roman"/>
          <w:b/>
          <w:sz w:val="28"/>
          <w:szCs w:val="28"/>
        </w:rPr>
      </w:pPr>
      <w:r w:rsidRPr="00D9065C">
        <w:rPr>
          <w:rFonts w:ascii="Cambria" w:hAnsi="Cambria" w:cs="Times New Roman"/>
          <w:sz w:val="28"/>
          <w:szCs w:val="28"/>
        </w:rPr>
        <w:t>Discuss the criteria for building character  in the classroom</w:t>
      </w:r>
    </w:p>
    <w:p w:rsidR="00D9065C" w:rsidRPr="00D9065C" w:rsidRDefault="004D03CA" w:rsidP="00D9065C">
      <w:pPr>
        <w:pStyle w:val="ListParagraph"/>
        <w:numPr>
          <w:ilvl w:val="0"/>
          <w:numId w:val="6"/>
        </w:num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M</w:t>
      </w:r>
      <w:r w:rsidR="00D9065C" w:rsidRPr="00D9065C">
        <w:rPr>
          <w:rFonts w:ascii="Cambria" w:hAnsi="Cambria" w:cs="Times New Roman"/>
          <w:b/>
          <w:sz w:val="28"/>
          <w:szCs w:val="28"/>
        </w:rPr>
        <w:t>arks)</w:t>
      </w:r>
    </w:p>
    <w:p w:rsidR="00D9065C" w:rsidRPr="00D9065C" w:rsidRDefault="00D9065C" w:rsidP="00D9065C">
      <w:pPr>
        <w:pStyle w:val="ListParagraph"/>
        <w:numPr>
          <w:ilvl w:val="0"/>
          <w:numId w:val="5"/>
        </w:numPr>
        <w:rPr>
          <w:rFonts w:ascii="Cambria" w:hAnsi="Cambria"/>
          <w:b/>
          <w:sz w:val="28"/>
          <w:szCs w:val="28"/>
        </w:rPr>
      </w:pPr>
      <w:r w:rsidRPr="00D9065C">
        <w:rPr>
          <w:rFonts w:ascii="Cambria" w:hAnsi="Cambria"/>
          <w:sz w:val="28"/>
          <w:szCs w:val="28"/>
        </w:rPr>
        <w:t xml:space="preserve">Identify and explain the factors that influence character development.         </w:t>
      </w:r>
      <w:r w:rsidR="004D03CA">
        <w:t>  </w:t>
      </w:r>
      <w:r w:rsidR="004D03CA">
        <w:tab/>
      </w:r>
      <w:r w:rsidR="004D03CA">
        <w:tab/>
      </w:r>
      <w:r w:rsidR="004D03CA">
        <w:tab/>
        <w:t>          </w:t>
      </w:r>
      <w:r w:rsidR="004D03CA" w:rsidRPr="00D9065C">
        <w:rPr>
          <w:rFonts w:ascii="Cambria" w:hAnsi="Cambria"/>
          <w:b/>
          <w:sz w:val="28"/>
          <w:szCs w:val="28"/>
        </w:rPr>
        <w:t>(20 marks)</w:t>
      </w:r>
      <w:r w:rsidRPr="00D9065C">
        <w:rPr>
          <w:rFonts w:ascii="Cambria" w:hAnsi="Cambria"/>
          <w:sz w:val="28"/>
          <w:szCs w:val="28"/>
        </w:rPr>
        <w:t xml:space="preserve">                                                                                                      </w:t>
      </w:r>
      <w:r w:rsidR="004D03CA">
        <w:rPr>
          <w:rFonts w:ascii="Cambria" w:hAnsi="Cambria"/>
          <w:sz w:val="28"/>
          <w:szCs w:val="28"/>
        </w:rPr>
        <w:t xml:space="preserve">                      </w:t>
      </w:r>
    </w:p>
    <w:p w:rsidR="00D9065C" w:rsidRPr="00D9065C" w:rsidRDefault="00D9065C" w:rsidP="00D9065C">
      <w:pPr>
        <w:pStyle w:val="ListParagraph"/>
        <w:numPr>
          <w:ilvl w:val="0"/>
          <w:numId w:val="5"/>
        </w:numPr>
        <w:rPr>
          <w:rFonts w:ascii="Cambria" w:hAnsi="Cambria"/>
          <w:b/>
          <w:sz w:val="28"/>
          <w:szCs w:val="28"/>
        </w:rPr>
      </w:pPr>
      <w:r w:rsidRPr="00D9065C">
        <w:rPr>
          <w:rFonts w:ascii="Cambria" w:hAnsi="Cambria"/>
          <w:sz w:val="28"/>
          <w:szCs w:val="28"/>
        </w:rPr>
        <w:t>Explain the various experiences that are deemed important for development of c</w:t>
      </w:r>
      <w:r>
        <w:rPr>
          <w:rFonts w:ascii="Cambria" w:hAnsi="Cambria"/>
          <w:sz w:val="28"/>
          <w:szCs w:val="28"/>
        </w:rPr>
        <w:t>hildren’s pro social</w:t>
      </w:r>
      <w:r w:rsidR="0052578D">
        <w:rPr>
          <w:rFonts w:ascii="Cambria" w:hAnsi="Cambria"/>
          <w:sz w:val="28"/>
          <w:szCs w:val="28"/>
        </w:rPr>
        <w:t xml:space="preserve">  development</w:t>
      </w:r>
      <w:r w:rsidRPr="00D9065C">
        <w:rPr>
          <w:rFonts w:ascii="Cambria" w:hAnsi="Cambria"/>
          <w:sz w:val="28"/>
          <w:szCs w:val="28"/>
        </w:rPr>
        <w:t xml:space="preserve">      </w:t>
      </w:r>
      <w:r>
        <w:rPr>
          <w:rFonts w:ascii="Cambria" w:hAnsi="Cambria"/>
          <w:sz w:val="28"/>
          <w:szCs w:val="28"/>
        </w:rPr>
        <w:t xml:space="preserve">            </w:t>
      </w:r>
      <w:r w:rsidRPr="00D9065C">
        <w:rPr>
          <w:rFonts w:ascii="Cambria" w:hAnsi="Cambria"/>
          <w:b/>
          <w:sz w:val="28"/>
          <w:szCs w:val="28"/>
        </w:rPr>
        <w:t>(20 marks)</w:t>
      </w:r>
    </w:p>
    <w:p w:rsidR="00D9065C" w:rsidRPr="00D9065C" w:rsidRDefault="00D9065C" w:rsidP="00D9065C">
      <w:pPr>
        <w:pStyle w:val="ListParagraph"/>
        <w:numPr>
          <w:ilvl w:val="0"/>
          <w:numId w:val="5"/>
        </w:numPr>
        <w:rPr>
          <w:rFonts w:ascii="Cambria" w:hAnsi="Cambria" w:cs="Times New Roman"/>
          <w:b/>
          <w:sz w:val="28"/>
          <w:szCs w:val="28"/>
        </w:rPr>
      </w:pPr>
      <w:r w:rsidRPr="00D9065C">
        <w:rPr>
          <w:rFonts w:ascii="Cambria" w:hAnsi="Cambria" w:cs="Times New Roman"/>
          <w:sz w:val="28"/>
          <w:szCs w:val="28"/>
        </w:rPr>
        <w:t xml:space="preserve">Discuss the identity and role of a teacher in relation to character </w:t>
      </w:r>
      <w:proofErr w:type="gramStart"/>
      <w:r w:rsidRPr="00D9065C">
        <w:rPr>
          <w:rFonts w:ascii="Cambria" w:hAnsi="Cambria" w:cs="Times New Roman"/>
          <w:sz w:val="28"/>
          <w:szCs w:val="28"/>
        </w:rPr>
        <w:t>building .</w:t>
      </w:r>
      <w:proofErr w:type="gramEnd"/>
      <w:r w:rsidRPr="00D9065C">
        <w:rPr>
          <w:rFonts w:ascii="Cambria" w:hAnsi="Cambria" w:cs="Times New Roman"/>
          <w:sz w:val="28"/>
          <w:szCs w:val="28"/>
        </w:rPr>
        <w:t xml:space="preserve">                    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 xml:space="preserve">      </w:t>
      </w:r>
      <w:r w:rsidRPr="00D9065C">
        <w:rPr>
          <w:rFonts w:ascii="Cambria" w:hAnsi="Cambria" w:cs="Times New Roman"/>
          <w:b/>
          <w:sz w:val="28"/>
          <w:szCs w:val="28"/>
        </w:rPr>
        <w:t>(20 marks)</w:t>
      </w:r>
    </w:p>
    <w:p w:rsidR="00D9065C" w:rsidRPr="00D9065C" w:rsidRDefault="00D9065C" w:rsidP="00D9065C">
      <w:pPr>
        <w:pStyle w:val="ListParagraph"/>
        <w:numPr>
          <w:ilvl w:val="0"/>
          <w:numId w:val="5"/>
        </w:numPr>
        <w:rPr>
          <w:rFonts w:ascii="Cambria" w:hAnsi="Cambria" w:cs="Times New Roman"/>
          <w:sz w:val="28"/>
          <w:szCs w:val="28"/>
        </w:rPr>
      </w:pPr>
      <w:r w:rsidRPr="00D9065C">
        <w:rPr>
          <w:rFonts w:ascii="Cambria" w:hAnsi="Cambria" w:cs="Times New Roman"/>
          <w:sz w:val="28"/>
          <w:szCs w:val="28"/>
        </w:rPr>
        <w:t xml:space="preserve">Identify and discuss at least FIVE virtues in relation to character building.                   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</w:t>
      </w:r>
      <w:r w:rsidRPr="00D9065C">
        <w:rPr>
          <w:rFonts w:ascii="Cambria" w:hAnsi="Cambria" w:cs="Times New Roman"/>
          <w:sz w:val="28"/>
          <w:szCs w:val="28"/>
        </w:rPr>
        <w:t xml:space="preserve"> </w:t>
      </w:r>
      <w:r w:rsidRPr="00D9065C">
        <w:rPr>
          <w:rFonts w:ascii="Cambria" w:hAnsi="Cambria" w:cs="Times New Roman"/>
          <w:b/>
          <w:sz w:val="28"/>
          <w:szCs w:val="28"/>
        </w:rPr>
        <w:t>(20 marks)</w:t>
      </w:r>
      <w:r w:rsidRPr="00D9065C">
        <w:rPr>
          <w:rFonts w:ascii="Cambria" w:hAnsi="Cambria" w:cs="Times New Roman"/>
          <w:sz w:val="28"/>
          <w:szCs w:val="28"/>
        </w:rPr>
        <w:t xml:space="preserve">  </w:t>
      </w:r>
    </w:p>
    <w:p w:rsidR="00D9065C" w:rsidRPr="00D9065C" w:rsidRDefault="00D9065C" w:rsidP="00D9065C">
      <w:pPr>
        <w:rPr>
          <w:rFonts w:ascii="Cambria" w:hAnsi="Cambria"/>
          <w:sz w:val="28"/>
          <w:szCs w:val="28"/>
        </w:rPr>
      </w:pPr>
    </w:p>
    <w:p w:rsidR="00D9065C" w:rsidRDefault="00D9065C" w:rsidP="00D9065C">
      <w:pPr>
        <w:rPr>
          <w:rFonts w:ascii="Times New Roman" w:hAnsi="Times New Roman"/>
        </w:rPr>
      </w:pPr>
    </w:p>
    <w:p w:rsidR="00A55A59" w:rsidRDefault="00A55A59" w:rsidP="00A55A59">
      <w:pPr>
        <w:rPr>
          <w:rFonts w:ascii="Cambria" w:hAnsi="Cambria"/>
          <w:sz w:val="28"/>
          <w:szCs w:val="28"/>
        </w:rPr>
      </w:pPr>
    </w:p>
    <w:p w:rsidR="00A55A59" w:rsidRDefault="00A55A59" w:rsidP="00A55A59">
      <w:pPr>
        <w:spacing w:line="360" w:lineRule="auto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……………………………………………END…………………………………………..</w:t>
      </w:r>
    </w:p>
    <w:p w:rsidR="00A55A59" w:rsidRDefault="00A55A59" w:rsidP="00A55A59"/>
    <w:p w:rsidR="008E0EDB" w:rsidRDefault="008E0EDB"/>
    <w:sectPr w:rsidR="008E0EDB" w:rsidSect="008E0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6A3766"/>
    <w:multiLevelType w:val="hybridMultilevel"/>
    <w:tmpl w:val="226CE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9C3E01"/>
    <w:multiLevelType w:val="hybridMultilevel"/>
    <w:tmpl w:val="59709036"/>
    <w:lvl w:ilvl="0" w:tplc="CE8C47AE">
      <w:start w:val="15"/>
      <w:numFmt w:val="decimal"/>
      <w:lvlText w:val="(%1"/>
      <w:lvlJc w:val="left"/>
      <w:pPr>
        <w:ind w:left="83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70" w:hanging="360"/>
      </w:pPr>
    </w:lvl>
    <w:lvl w:ilvl="2" w:tplc="0409001B" w:tentative="1">
      <w:start w:val="1"/>
      <w:numFmt w:val="lowerRoman"/>
      <w:lvlText w:val="%3."/>
      <w:lvlJc w:val="right"/>
      <w:pPr>
        <w:ind w:left="9690" w:hanging="180"/>
      </w:pPr>
    </w:lvl>
    <w:lvl w:ilvl="3" w:tplc="0409000F" w:tentative="1">
      <w:start w:val="1"/>
      <w:numFmt w:val="decimal"/>
      <w:lvlText w:val="%4."/>
      <w:lvlJc w:val="left"/>
      <w:pPr>
        <w:ind w:left="10410" w:hanging="360"/>
      </w:pPr>
    </w:lvl>
    <w:lvl w:ilvl="4" w:tplc="04090019" w:tentative="1">
      <w:start w:val="1"/>
      <w:numFmt w:val="lowerLetter"/>
      <w:lvlText w:val="%5."/>
      <w:lvlJc w:val="left"/>
      <w:pPr>
        <w:ind w:left="11130" w:hanging="360"/>
      </w:pPr>
    </w:lvl>
    <w:lvl w:ilvl="5" w:tplc="0409001B" w:tentative="1">
      <w:start w:val="1"/>
      <w:numFmt w:val="lowerRoman"/>
      <w:lvlText w:val="%6."/>
      <w:lvlJc w:val="right"/>
      <w:pPr>
        <w:ind w:left="11850" w:hanging="180"/>
      </w:pPr>
    </w:lvl>
    <w:lvl w:ilvl="6" w:tplc="0409000F" w:tentative="1">
      <w:start w:val="1"/>
      <w:numFmt w:val="decimal"/>
      <w:lvlText w:val="%7."/>
      <w:lvlJc w:val="left"/>
      <w:pPr>
        <w:ind w:left="12570" w:hanging="360"/>
      </w:pPr>
    </w:lvl>
    <w:lvl w:ilvl="7" w:tplc="04090019" w:tentative="1">
      <w:start w:val="1"/>
      <w:numFmt w:val="lowerLetter"/>
      <w:lvlText w:val="%8."/>
      <w:lvlJc w:val="left"/>
      <w:pPr>
        <w:ind w:left="13290" w:hanging="360"/>
      </w:pPr>
    </w:lvl>
    <w:lvl w:ilvl="8" w:tplc="0409001B" w:tentative="1">
      <w:start w:val="1"/>
      <w:numFmt w:val="lowerRoman"/>
      <w:lvlText w:val="%9."/>
      <w:lvlJc w:val="right"/>
      <w:pPr>
        <w:ind w:left="14010" w:hanging="180"/>
      </w:pPr>
    </w:lvl>
  </w:abstractNum>
  <w:abstractNum w:abstractNumId="3">
    <w:nsid w:val="606E2F62"/>
    <w:multiLevelType w:val="hybridMultilevel"/>
    <w:tmpl w:val="053C2996"/>
    <w:lvl w:ilvl="0" w:tplc="E728896C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5007AF2"/>
    <w:multiLevelType w:val="hybridMultilevel"/>
    <w:tmpl w:val="32429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4258B"/>
    <w:multiLevelType w:val="hybridMultilevel"/>
    <w:tmpl w:val="808C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59"/>
    <w:rsid w:val="000471B9"/>
    <w:rsid w:val="004447F9"/>
    <w:rsid w:val="004D03CA"/>
    <w:rsid w:val="0052578D"/>
    <w:rsid w:val="006A2032"/>
    <w:rsid w:val="008E0EDB"/>
    <w:rsid w:val="009018E8"/>
    <w:rsid w:val="00956572"/>
    <w:rsid w:val="00A55A59"/>
    <w:rsid w:val="00D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65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65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Ontieri</dc:creator>
  <cp:lastModifiedBy>Terry</cp:lastModifiedBy>
  <cp:revision>5</cp:revision>
  <cp:lastPrinted>2016-04-26T23:18:00Z</cp:lastPrinted>
  <dcterms:created xsi:type="dcterms:W3CDTF">2016-04-26T23:16:00Z</dcterms:created>
  <dcterms:modified xsi:type="dcterms:W3CDTF">2016-04-29T02:27:00Z</dcterms:modified>
</cp:coreProperties>
</file>