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UNIVERSITY END OF SEMESTER EXAM 2010/2011</w:t>
      </w:r>
    </w:p>
    <w:p w:rsidR="00BF4BDE" w:rsidRDefault="00F014B3">
      <w:pPr>
        <w:rPr>
          <w:sz w:val="24"/>
          <w:szCs w:val="24"/>
        </w:rPr>
      </w:pPr>
      <w:r>
        <w:rPr>
          <w:sz w:val="24"/>
          <w:szCs w:val="24"/>
        </w:rPr>
        <w:t>MOUNT KENYA UNIVERSITY</w:t>
      </w:r>
    </w:p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DEPARTMENT OF EDUCATION AND COUNSELLING PSYCHOLOGY</w:t>
      </w:r>
    </w:p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COURSE: BACHELOR OF EDUCATION (ARTS)</w:t>
      </w:r>
    </w:p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UNIT CODE: 307</w:t>
      </w:r>
    </w:p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UNIT NAME: S</w:t>
      </w:r>
      <w:bookmarkStart w:id="0" w:name="_GoBack"/>
      <w:bookmarkEnd w:id="0"/>
      <w:r>
        <w:rPr>
          <w:sz w:val="24"/>
          <w:szCs w:val="24"/>
        </w:rPr>
        <w:t>UBJECT METHODS IN HISTORY</w:t>
      </w:r>
    </w:p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MAIN EXAM</w:t>
      </w:r>
    </w:p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DATE: APRIL 2011                                  TIME: 2HOURS</w:t>
      </w:r>
    </w:p>
    <w:p w:rsidR="00BF4BDE" w:rsidRDefault="00BF4BDE">
      <w:pPr>
        <w:rPr>
          <w:sz w:val="24"/>
          <w:szCs w:val="24"/>
        </w:rPr>
      </w:pPr>
    </w:p>
    <w:p w:rsidR="00BF4BDE" w:rsidRDefault="00BF4BDE">
      <w:pPr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BF4BDE" w:rsidRDefault="00BF4BDE" w:rsidP="00BF4B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paper has two parts, section A and B</w:t>
      </w:r>
    </w:p>
    <w:p w:rsidR="00BF4BDE" w:rsidRDefault="00BF4BDE" w:rsidP="00BF4B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Section A carries ONE question (30marks) and COMPULSORY</w:t>
      </w:r>
    </w:p>
    <w:p w:rsidR="00BF4BDE" w:rsidRDefault="00BF4BDE" w:rsidP="00BF4B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Section B has four questions of which you are only required to answer ONLY TWO questions</w:t>
      </w:r>
    </w:p>
    <w:p w:rsidR="00BF4BDE" w:rsidRDefault="00BF4BDE" w:rsidP="00BF4B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two questions in section B carries 40marks</w:t>
      </w:r>
    </w:p>
    <w:p w:rsidR="00BF4BDE" w:rsidRDefault="00BF4BDE" w:rsidP="00BF4BDE">
      <w:pPr>
        <w:rPr>
          <w:sz w:val="24"/>
          <w:szCs w:val="24"/>
        </w:rPr>
      </w:pPr>
      <w:r>
        <w:rPr>
          <w:sz w:val="24"/>
          <w:szCs w:val="24"/>
        </w:rPr>
        <w:t>SECTION A: 30MARKS</w:t>
      </w:r>
      <w:r w:rsidR="00C4609B">
        <w:rPr>
          <w:sz w:val="24"/>
          <w:szCs w:val="24"/>
        </w:rPr>
        <w:t xml:space="preserve"> </w:t>
      </w:r>
    </w:p>
    <w:p w:rsidR="00BF4BDE" w:rsidRDefault="00BF4BDE" w:rsidP="00BF4BD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a)    </w:t>
      </w:r>
      <w:r w:rsidR="00996F19">
        <w:rPr>
          <w:sz w:val="24"/>
          <w:szCs w:val="24"/>
        </w:rPr>
        <w:t xml:space="preserve">Outline the importance of studying history and government in schools and colleges </w:t>
      </w:r>
    </w:p>
    <w:p w:rsidR="00996F19" w:rsidRDefault="00996F19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(5marks)</w:t>
      </w:r>
    </w:p>
    <w:p w:rsidR="00996F19" w:rsidRDefault="00996F19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   Define the following terms:</w:t>
      </w:r>
    </w:p>
    <w:p w:rsidR="00996F19" w:rsidRDefault="00996F19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Heuristic                                                                                                             (2marks)</w:t>
      </w:r>
    </w:p>
    <w:p w:rsidR="00996F19" w:rsidRDefault="00996F19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ii) Expository                                                                                                          (2marks)</w:t>
      </w:r>
    </w:p>
    <w:p w:rsidR="00996F19" w:rsidRDefault="00996F19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iii) Teaching strategies                                                                                          (2marks)</w:t>
      </w:r>
    </w:p>
    <w:p w:rsidR="00996F19" w:rsidRDefault="00996F19" w:rsidP="00996F19">
      <w:pPr>
        <w:pStyle w:val="ListParagraph"/>
        <w:rPr>
          <w:sz w:val="24"/>
          <w:szCs w:val="24"/>
        </w:rPr>
      </w:pPr>
    </w:p>
    <w:p w:rsidR="00996F19" w:rsidRDefault="00996F19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    Outline 5 factors considered before using any of the teaching methods in history and government                                                                                                          (5marks)</w:t>
      </w:r>
    </w:p>
    <w:p w:rsidR="00996F19" w:rsidRDefault="00996F19" w:rsidP="00996F19">
      <w:pPr>
        <w:pStyle w:val="ListParagraph"/>
        <w:rPr>
          <w:sz w:val="24"/>
          <w:szCs w:val="24"/>
        </w:rPr>
      </w:pPr>
    </w:p>
    <w:p w:rsidR="00996F19" w:rsidRDefault="00996F19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d)    </w:t>
      </w:r>
      <w:r w:rsidR="00C4609B">
        <w:rPr>
          <w:sz w:val="24"/>
          <w:szCs w:val="24"/>
        </w:rPr>
        <w:t>State</w:t>
      </w:r>
      <w:r>
        <w:rPr>
          <w:sz w:val="24"/>
          <w:szCs w:val="24"/>
        </w:rPr>
        <w:t xml:space="preserve"> 5 teaching techniques in the organization and facilitation of learning experience                                                                                                                     (5marks)</w:t>
      </w:r>
    </w:p>
    <w:p w:rsidR="00C4609B" w:rsidRDefault="00C4609B" w:rsidP="00996F19">
      <w:pPr>
        <w:pStyle w:val="ListParagraph"/>
        <w:rPr>
          <w:sz w:val="24"/>
          <w:szCs w:val="24"/>
        </w:rPr>
      </w:pPr>
    </w:p>
    <w:p w:rsidR="00C4609B" w:rsidRDefault="00C4609B" w:rsidP="00996F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e)    Discuss the statement “lecture method is outdated”                                    (10marks)</w:t>
      </w:r>
    </w:p>
    <w:p w:rsidR="00C4609B" w:rsidRDefault="00C4609B" w:rsidP="00C4609B">
      <w:pPr>
        <w:rPr>
          <w:sz w:val="24"/>
          <w:szCs w:val="24"/>
        </w:rPr>
      </w:pPr>
      <w:r>
        <w:rPr>
          <w:sz w:val="24"/>
          <w:szCs w:val="24"/>
        </w:rPr>
        <w:t>SECTION B: 40MARKS</w:t>
      </w:r>
    </w:p>
    <w:p w:rsidR="00C4609B" w:rsidRDefault="00C4609B" w:rsidP="00C4609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a)    Give 5 major categories of media learning resources used in teaching and </w:t>
      </w:r>
    </w:p>
    <w:p w:rsidR="00C4609B" w:rsidRDefault="00C4609B" w:rsidP="00C460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learning</w:t>
      </w:r>
      <w:proofErr w:type="gramEnd"/>
      <w:r>
        <w:rPr>
          <w:sz w:val="24"/>
          <w:szCs w:val="24"/>
        </w:rPr>
        <w:t xml:space="preserve"> history and government                                                                      (5marks)</w:t>
      </w:r>
    </w:p>
    <w:p w:rsidR="00C4609B" w:rsidRDefault="00C4609B" w:rsidP="00C460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b)    The teacher and the textbook are inseparable. Discuss                                 (8marks)</w:t>
      </w:r>
    </w:p>
    <w:p w:rsidR="00C4609B" w:rsidRDefault="00C4609B" w:rsidP="00C460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   </w:t>
      </w:r>
      <w:proofErr w:type="gramStart"/>
      <w:r>
        <w:rPr>
          <w:sz w:val="24"/>
          <w:szCs w:val="24"/>
        </w:rPr>
        <w:t>explain</w:t>
      </w:r>
      <w:proofErr w:type="gramEnd"/>
      <w:r>
        <w:rPr>
          <w:sz w:val="24"/>
          <w:szCs w:val="24"/>
        </w:rPr>
        <w:t xml:space="preserve"> the significant of the chalkboard as a tool in learning and teaching(7marks)</w:t>
      </w:r>
    </w:p>
    <w:p w:rsidR="00C4609B" w:rsidRDefault="00C4609B" w:rsidP="00C4609B">
      <w:pPr>
        <w:rPr>
          <w:sz w:val="24"/>
          <w:szCs w:val="24"/>
        </w:rPr>
      </w:pPr>
    </w:p>
    <w:p w:rsidR="00C4609B" w:rsidRDefault="00C4609B" w:rsidP="00C4609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a)    define the term syllabus                                                                                        (2marks)</w:t>
      </w:r>
    </w:p>
    <w:p w:rsidR="00C4609B" w:rsidRDefault="00C4609B" w:rsidP="00C460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   Give three reasons why the syllabus is important in teaching and learning history</w:t>
      </w:r>
    </w:p>
    <w:p w:rsidR="00C4609B" w:rsidRDefault="00C4609B" w:rsidP="00C460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(3marks)</w:t>
      </w:r>
    </w:p>
    <w:p w:rsidR="00C4609B" w:rsidRDefault="00C4609B" w:rsidP="00C460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   </w:t>
      </w:r>
      <w:r w:rsidR="00DE0420">
        <w:rPr>
          <w:sz w:val="24"/>
          <w:szCs w:val="24"/>
        </w:rPr>
        <w:t>What major steps are considered when designing an educational syllabus (8marks)</w:t>
      </w:r>
    </w:p>
    <w:p w:rsidR="00DE0420" w:rsidRDefault="00DE0420" w:rsidP="00C460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    Briefly explain the elements of a good syllabus                                                 (7marks)</w:t>
      </w:r>
    </w:p>
    <w:p w:rsidR="00DE0420" w:rsidRDefault="00DE0420" w:rsidP="00DE0420">
      <w:pPr>
        <w:rPr>
          <w:sz w:val="24"/>
          <w:szCs w:val="24"/>
        </w:rPr>
      </w:pPr>
      <w:r>
        <w:rPr>
          <w:sz w:val="24"/>
          <w:szCs w:val="24"/>
        </w:rPr>
        <w:t xml:space="preserve">       4.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   Select a topic in history and government and draft the following  professional </w:t>
      </w:r>
    </w:p>
    <w:p w:rsidR="00DE0420" w:rsidRDefault="00DE0420" w:rsidP="00DE04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Documents in teaching:</w:t>
      </w:r>
    </w:p>
    <w:p w:rsidR="00DE0420" w:rsidRDefault="00DE0420" w:rsidP="00DE042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scheme of work                                                                                      (5marks)</w:t>
      </w:r>
    </w:p>
    <w:p w:rsidR="00DE0420" w:rsidRDefault="00DE0420" w:rsidP="00DE042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lesson plan                                                                                               (5marks)</w:t>
      </w:r>
    </w:p>
    <w:p w:rsidR="00DE0420" w:rsidRDefault="00DE0420" w:rsidP="00DE04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b)    Give the reasons for using a scheme of work in learning and teaching history </w:t>
      </w:r>
    </w:p>
    <w:p w:rsidR="00DE0420" w:rsidRDefault="00DE0420" w:rsidP="00DE04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(4marks)</w:t>
      </w:r>
    </w:p>
    <w:p w:rsidR="00DE0420" w:rsidRDefault="00DE0420" w:rsidP="00DE04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c)    It is very essential for any learning institution to engage in assessment when</w:t>
      </w:r>
    </w:p>
    <w:p w:rsidR="00DE0420" w:rsidRDefault="00DE0420" w:rsidP="00DE04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teaching</w:t>
      </w:r>
      <w:proofErr w:type="gramEnd"/>
      <w:r>
        <w:rPr>
          <w:sz w:val="24"/>
          <w:szCs w:val="24"/>
        </w:rPr>
        <w:t xml:space="preserve"> and learning. Discuss                                                                                 (6marks)</w:t>
      </w:r>
    </w:p>
    <w:p w:rsidR="00DE0420" w:rsidRDefault="00DE0420" w:rsidP="00DE042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016E0" w:rsidRPr="003016E0" w:rsidRDefault="003016E0" w:rsidP="003016E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016E0">
        <w:rPr>
          <w:sz w:val="24"/>
          <w:szCs w:val="24"/>
        </w:rPr>
        <w:t>a)    Show the characteristics of a good test in history and government               (10marks)</w:t>
      </w:r>
    </w:p>
    <w:p w:rsidR="003016E0" w:rsidRDefault="003016E0" w:rsidP="003016E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   Explain 5 advantages of using essay questions in history and government   (5marks)</w:t>
      </w:r>
    </w:p>
    <w:p w:rsidR="003016E0" w:rsidRDefault="003016E0" w:rsidP="003016E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    Critically examine five limitations of essay questions in history and government</w:t>
      </w:r>
    </w:p>
    <w:p w:rsidR="003016E0" w:rsidRPr="003016E0" w:rsidRDefault="003016E0" w:rsidP="003016E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(5marks)</w:t>
      </w:r>
    </w:p>
    <w:p w:rsidR="00C4609B" w:rsidRDefault="00C4609B" w:rsidP="00996F19">
      <w:pPr>
        <w:pStyle w:val="ListParagraph"/>
        <w:rPr>
          <w:sz w:val="24"/>
          <w:szCs w:val="24"/>
        </w:rPr>
      </w:pPr>
    </w:p>
    <w:p w:rsidR="00996F19" w:rsidRDefault="00996F19" w:rsidP="00996F19">
      <w:pPr>
        <w:pStyle w:val="ListParagraph"/>
        <w:rPr>
          <w:sz w:val="24"/>
          <w:szCs w:val="24"/>
        </w:rPr>
      </w:pPr>
    </w:p>
    <w:p w:rsidR="00996F19" w:rsidRPr="00BF4BDE" w:rsidRDefault="00996F19" w:rsidP="00996F19">
      <w:pPr>
        <w:pStyle w:val="ListParagraph"/>
        <w:rPr>
          <w:sz w:val="24"/>
          <w:szCs w:val="24"/>
        </w:rPr>
      </w:pPr>
    </w:p>
    <w:sectPr w:rsidR="00996F19" w:rsidRPr="00BF4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0D12"/>
    <w:multiLevelType w:val="hybridMultilevel"/>
    <w:tmpl w:val="2F3A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2BB9"/>
    <w:multiLevelType w:val="hybridMultilevel"/>
    <w:tmpl w:val="8FB4895E"/>
    <w:lvl w:ilvl="0" w:tplc="1134712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25E32DDC"/>
    <w:multiLevelType w:val="multilevel"/>
    <w:tmpl w:val="AC826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9F20BF"/>
    <w:multiLevelType w:val="hybridMultilevel"/>
    <w:tmpl w:val="1106572A"/>
    <w:lvl w:ilvl="0" w:tplc="04090013">
      <w:start w:val="1"/>
      <w:numFmt w:val="upperRoman"/>
      <w:lvlText w:val="%1."/>
      <w:lvlJc w:val="right"/>
      <w:pPr>
        <w:ind w:left="2130" w:hanging="360"/>
      </w:p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4A782BBB"/>
    <w:multiLevelType w:val="hybridMultilevel"/>
    <w:tmpl w:val="5DFC254C"/>
    <w:lvl w:ilvl="0" w:tplc="6B1A4C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741D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72D34D52"/>
    <w:multiLevelType w:val="hybridMultilevel"/>
    <w:tmpl w:val="5E26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DE"/>
    <w:rsid w:val="003016E0"/>
    <w:rsid w:val="007275FB"/>
    <w:rsid w:val="00996F19"/>
    <w:rsid w:val="00BF4BDE"/>
    <w:rsid w:val="00C4609B"/>
    <w:rsid w:val="00DE0420"/>
    <w:rsid w:val="00F0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7766D-E243-4792-88D7-49D3FBE2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BD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D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BD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BD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BD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BD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BD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BD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BD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B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4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B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B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BD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BD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B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B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B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2</cp:revision>
  <dcterms:created xsi:type="dcterms:W3CDTF">2019-02-26T05:14:00Z</dcterms:created>
  <dcterms:modified xsi:type="dcterms:W3CDTF">2019-02-26T14:54:00Z</dcterms:modified>
</cp:coreProperties>
</file>