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39" w:rsidRDefault="001F3939" w:rsidP="001F3939">
      <w:pPr>
        <w:jc w:val="both"/>
      </w:pPr>
    </w:p>
    <w:p w:rsidR="00235FF5" w:rsidRDefault="00235FF5" w:rsidP="001F3939">
      <w:pPr>
        <w:jc w:val="both"/>
      </w:pPr>
    </w:p>
    <w:p w:rsidR="00235FF5" w:rsidRDefault="00235FF5" w:rsidP="001F3939">
      <w:pPr>
        <w:jc w:val="both"/>
      </w:pPr>
    </w:p>
    <w:p w:rsidR="00C11AEE" w:rsidRDefault="00235FF5" w:rsidP="001F3939">
      <w:pPr>
        <w:spacing w:line="25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-780415</wp:posOffset>
            </wp:positionV>
            <wp:extent cx="1228725" cy="1221105"/>
            <wp:effectExtent l="19050" t="0" r="9525" b="0"/>
            <wp:wrapThrough wrapText="bothSides">
              <wp:wrapPolygon edited="0">
                <wp:start x="-335" y="0"/>
                <wp:lineTo x="-335" y="21229"/>
                <wp:lineTo x="21767" y="21229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5FF5" w:rsidRDefault="00235FF5" w:rsidP="00C11AEE">
      <w:pPr>
        <w:contextualSpacing/>
        <w:jc w:val="center"/>
        <w:rPr>
          <w:rFonts w:ascii="Calibri" w:eastAsia="Calibri" w:hAnsi="Calibri" w:cs="Times New Roman"/>
          <w:b/>
        </w:rPr>
      </w:pPr>
    </w:p>
    <w:p w:rsidR="00235FF5" w:rsidRPr="00A02296" w:rsidRDefault="001F3939" w:rsidP="00235FF5">
      <w:pPr>
        <w:jc w:val="center"/>
        <w:rPr>
          <w:rFonts w:ascii="Britannic Bold" w:hAnsi="Britannic Bold"/>
          <w:sz w:val="72"/>
          <w:szCs w:val="72"/>
        </w:rPr>
      </w:pPr>
      <w:r w:rsidRPr="007A25C1">
        <w:rPr>
          <w:rFonts w:ascii="Calibri" w:eastAsia="Calibri" w:hAnsi="Calibri" w:cs="Times New Roman"/>
          <w:b/>
        </w:rPr>
        <w:t xml:space="preserve"> </w:t>
      </w:r>
      <w:r w:rsidR="00235FF5">
        <w:rPr>
          <w:rFonts w:ascii="Britannic Bold" w:hAnsi="Britannic Bold"/>
          <w:sz w:val="72"/>
          <w:szCs w:val="72"/>
        </w:rPr>
        <w:t>MAASAI MARA UNIVERSITY</w:t>
      </w:r>
    </w:p>
    <w:p w:rsidR="00235FF5" w:rsidRDefault="00235FF5" w:rsidP="00080A1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235FF5" w:rsidRDefault="00235FF5" w:rsidP="00080A1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235FF5" w:rsidRDefault="00235FF5" w:rsidP="00080A1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235FF5" w:rsidRDefault="00235FF5" w:rsidP="00080A16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235FF5" w:rsidRPr="005733B5" w:rsidRDefault="00235FF5" w:rsidP="00080A16">
      <w:pPr>
        <w:tabs>
          <w:tab w:val="left" w:pos="7920"/>
        </w:tabs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5733B5">
        <w:rPr>
          <w:rFonts w:ascii="Cambria" w:hAnsi="Cambria"/>
          <w:b/>
          <w:sz w:val="44"/>
          <w:szCs w:val="44"/>
        </w:rPr>
        <w:t>SCHOOL OF ARTS AND SOCIAL SCIENCES</w:t>
      </w:r>
    </w:p>
    <w:p w:rsidR="00235FF5" w:rsidRPr="008453A9" w:rsidRDefault="00235FF5" w:rsidP="00080A16">
      <w:pPr>
        <w:spacing w:line="240" w:lineRule="auto"/>
        <w:contextualSpacing/>
        <w:jc w:val="center"/>
        <w:rPr>
          <w:rFonts w:ascii="Cambria" w:hAnsi="Cambria"/>
          <w:b/>
          <w:sz w:val="44"/>
          <w:szCs w:val="44"/>
        </w:rPr>
      </w:pPr>
      <w:r w:rsidRPr="008453A9">
        <w:rPr>
          <w:rFonts w:ascii="Cambria" w:hAnsi="Cambria"/>
          <w:b/>
          <w:sz w:val="44"/>
          <w:szCs w:val="44"/>
        </w:rPr>
        <w:t>BACHELOR OF ARTS IN POLITICAL SCIENCE AND PUBLIC ADMINISTRATION</w:t>
      </w:r>
    </w:p>
    <w:p w:rsidR="00235FF5" w:rsidRPr="00A02296" w:rsidRDefault="00235FF5" w:rsidP="00235FF5">
      <w:pPr>
        <w:jc w:val="center"/>
        <w:rPr>
          <w:rFonts w:ascii="Cambria" w:hAnsi="Cambria"/>
          <w:b/>
          <w:sz w:val="44"/>
          <w:szCs w:val="44"/>
        </w:rPr>
      </w:pPr>
    </w:p>
    <w:p w:rsidR="00235FF5" w:rsidRDefault="00BF14E8" w:rsidP="00235FF5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PSA 422</w:t>
      </w:r>
    </w:p>
    <w:p w:rsidR="00235FF5" w:rsidRDefault="00235FF5" w:rsidP="00235FF5">
      <w:pPr>
        <w:spacing w:after="120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 w:rsidRPr="00235FF5">
        <w:rPr>
          <w:rFonts w:ascii="Cambria" w:hAnsi="Cambria"/>
          <w:b/>
          <w:sz w:val="44"/>
          <w:szCs w:val="44"/>
        </w:rPr>
        <w:t>COOPERATION AND CONFLICT</w:t>
      </w:r>
    </w:p>
    <w:p w:rsidR="00235FF5" w:rsidRPr="00235FF5" w:rsidRDefault="00235FF5" w:rsidP="00235FF5">
      <w:pPr>
        <w:spacing w:after="12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</w:t>
      </w:r>
      <w:r w:rsidRPr="00235FF5">
        <w:rPr>
          <w:rFonts w:ascii="Cambria" w:hAnsi="Cambria"/>
          <w:b/>
          <w:sz w:val="44"/>
          <w:szCs w:val="44"/>
        </w:rPr>
        <w:t xml:space="preserve"> IN INTERNATIONAL RELATIONS</w:t>
      </w:r>
      <w:r>
        <w:rPr>
          <w:rFonts w:ascii="Cambria" w:hAnsi="Cambria"/>
          <w:b/>
          <w:sz w:val="44"/>
          <w:szCs w:val="44"/>
        </w:rPr>
        <w:t xml:space="preserve">                               </w:t>
      </w:r>
      <w:r w:rsidRPr="00E33561">
        <w:rPr>
          <w:rFonts w:ascii="Cambria" w:hAnsi="Cambria"/>
          <w:b/>
          <w:sz w:val="44"/>
          <w:szCs w:val="44"/>
        </w:rPr>
        <w:t xml:space="preserve"> </w:t>
      </w:r>
    </w:p>
    <w:p w:rsidR="00235FF5" w:rsidRPr="00C33361" w:rsidRDefault="00235FF5" w:rsidP="00235FF5">
      <w:pPr>
        <w:pBdr>
          <w:bottom w:val="thinThickSmallGap" w:sz="24" w:space="1" w:color="auto"/>
        </w:pBdr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</w:t>
      </w:r>
      <w:proofErr w:type="gramStart"/>
      <w:r>
        <w:rPr>
          <w:rFonts w:ascii="Cambria" w:hAnsi="Cambria" w:cs="Tahoma"/>
          <w:b/>
        </w:rPr>
        <w:t>:28</w:t>
      </w:r>
      <w:r w:rsidRPr="00AA02BE">
        <w:rPr>
          <w:rFonts w:ascii="Cambria" w:hAnsi="Cambria" w:cs="Tahoma"/>
          <w:b/>
          <w:vertAlign w:val="superscript"/>
        </w:rPr>
        <w:t>TH</w:t>
      </w:r>
      <w:proofErr w:type="gramEnd"/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TIME: 11.00AM-1.00PM</w:t>
      </w:r>
    </w:p>
    <w:p w:rsidR="00235FF5" w:rsidRDefault="00235FF5" w:rsidP="00235FF5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235FF5" w:rsidRDefault="00235FF5" w:rsidP="00235FF5">
      <w:pPr>
        <w:numPr>
          <w:ilvl w:val="0"/>
          <w:numId w:val="6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TWO </w:t>
      </w:r>
    </w:p>
    <w:p w:rsidR="00235FF5" w:rsidRDefault="00235FF5" w:rsidP="00235FF5">
      <w:pPr>
        <w:numPr>
          <w:ilvl w:val="0"/>
          <w:numId w:val="6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 marks</w:t>
      </w:r>
    </w:p>
    <w:p w:rsidR="00235FF5" w:rsidRDefault="00235FF5" w:rsidP="00235FF5">
      <w:pPr>
        <w:numPr>
          <w:ilvl w:val="0"/>
          <w:numId w:val="6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235FF5" w:rsidRPr="00B003BC" w:rsidRDefault="00235FF5" w:rsidP="00235FF5">
      <w:pPr>
        <w:pStyle w:val="ListParagraph"/>
        <w:autoSpaceDE w:val="0"/>
        <w:autoSpaceDN w:val="0"/>
        <w:adjustRightInd w:val="0"/>
        <w:rPr>
          <w:i/>
        </w:rPr>
      </w:pPr>
      <w:r w:rsidRPr="00561C97">
        <w:rPr>
          <w:i/>
        </w:rPr>
        <w:t xml:space="preserve">                   </w:t>
      </w:r>
      <w:r>
        <w:rPr>
          <w:i/>
        </w:rPr>
        <w:t xml:space="preserve">                                  This paper </w:t>
      </w:r>
      <w:proofErr w:type="gramStart"/>
      <w:r>
        <w:rPr>
          <w:i/>
        </w:rPr>
        <w:t>consists</w:t>
      </w:r>
      <w:proofErr w:type="gramEnd"/>
      <w:r>
        <w:rPr>
          <w:i/>
        </w:rPr>
        <w:t xml:space="preserve"> of2 </w:t>
      </w:r>
      <w:r w:rsidRPr="00561C97">
        <w:rPr>
          <w:i/>
        </w:rPr>
        <w:t>printed pages. Please turn over</w:t>
      </w:r>
    </w:p>
    <w:p w:rsidR="00235FF5" w:rsidRDefault="00235FF5" w:rsidP="00235FF5">
      <w:pPr>
        <w:jc w:val="both"/>
        <w:rPr>
          <w:rFonts w:ascii="Cambria" w:hAnsi="Cambria"/>
          <w:b/>
          <w:sz w:val="28"/>
          <w:szCs w:val="28"/>
        </w:rPr>
      </w:pPr>
    </w:p>
    <w:p w:rsidR="00270F31" w:rsidRPr="00C11AEE" w:rsidRDefault="001F3939" w:rsidP="00C11AEE">
      <w:pPr>
        <w:rPr>
          <w:rFonts w:ascii="Cambria" w:hAnsi="Cambria"/>
          <w:sz w:val="28"/>
          <w:szCs w:val="28"/>
        </w:rPr>
      </w:pPr>
      <w:r w:rsidRPr="00C11AEE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270F31" w:rsidRPr="00C11AEE" w:rsidRDefault="00904DA6" w:rsidP="001F3939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C11AEE">
        <w:rPr>
          <w:rFonts w:ascii="Cambria" w:hAnsi="Cambria"/>
          <w:sz w:val="28"/>
          <w:szCs w:val="28"/>
        </w:rPr>
        <w:t xml:space="preserve">Differentiate between neofunctionalism and intergovermentalism theories of integration </w:t>
      </w:r>
      <w:r w:rsidR="00C11AEE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</w:t>
      </w:r>
      <w:r w:rsidR="00C11AEE" w:rsidRPr="00C11AEE">
        <w:rPr>
          <w:rFonts w:ascii="Cambria" w:hAnsi="Cambria"/>
          <w:b/>
          <w:sz w:val="28"/>
          <w:szCs w:val="28"/>
        </w:rPr>
        <w:t>(8 marks)</w:t>
      </w:r>
    </w:p>
    <w:p w:rsidR="00904DA6" w:rsidRPr="00C11AEE" w:rsidRDefault="00904DA6" w:rsidP="001F3939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C11AEE">
        <w:rPr>
          <w:rFonts w:ascii="Cambria" w:hAnsi="Cambria"/>
          <w:sz w:val="28"/>
          <w:szCs w:val="28"/>
        </w:rPr>
        <w:t>Evaluate the causes of regional conflicts in Africa</w:t>
      </w:r>
      <w:r w:rsidR="00C11AEE">
        <w:rPr>
          <w:rFonts w:ascii="Cambria" w:hAnsi="Cambria"/>
          <w:sz w:val="28"/>
          <w:szCs w:val="28"/>
        </w:rPr>
        <w:t>.</w:t>
      </w:r>
      <w:r w:rsidR="00C11AEE">
        <w:rPr>
          <w:rFonts w:ascii="Cambria" w:hAnsi="Cambria"/>
          <w:sz w:val="28"/>
          <w:szCs w:val="28"/>
        </w:rPr>
        <w:tab/>
      </w:r>
      <w:r w:rsidR="00C11AEE">
        <w:rPr>
          <w:rFonts w:ascii="Cambria" w:hAnsi="Cambria"/>
          <w:sz w:val="28"/>
          <w:szCs w:val="28"/>
        </w:rPr>
        <w:tab/>
        <w:t xml:space="preserve">           </w:t>
      </w:r>
      <w:r w:rsidR="00C11AEE" w:rsidRPr="00C11AEE">
        <w:rPr>
          <w:rFonts w:ascii="Cambria" w:hAnsi="Cambria"/>
          <w:b/>
          <w:sz w:val="28"/>
          <w:szCs w:val="28"/>
        </w:rPr>
        <w:t>(</w:t>
      </w:r>
      <w:r w:rsidRPr="00C11AEE">
        <w:rPr>
          <w:rFonts w:ascii="Cambria" w:hAnsi="Cambria"/>
          <w:b/>
          <w:sz w:val="28"/>
          <w:szCs w:val="28"/>
        </w:rPr>
        <w:t>10 marks)</w:t>
      </w:r>
    </w:p>
    <w:p w:rsidR="00270F31" w:rsidRPr="00C11AEE" w:rsidRDefault="00904DA6" w:rsidP="001F3939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C11AEE">
        <w:rPr>
          <w:rFonts w:ascii="Cambria" w:hAnsi="Cambria"/>
          <w:sz w:val="28"/>
          <w:szCs w:val="28"/>
        </w:rPr>
        <w:t>Discuss the challenges and solution of regionalization in Africa giving specific references</w:t>
      </w:r>
      <w:r w:rsidR="00C11AEE">
        <w:rPr>
          <w:rFonts w:ascii="Cambria" w:hAnsi="Cambria"/>
          <w:sz w:val="28"/>
          <w:szCs w:val="28"/>
        </w:rPr>
        <w:t xml:space="preserve">                                                                                     </w:t>
      </w:r>
      <w:r w:rsidR="00C11AEE" w:rsidRPr="00C11AEE">
        <w:rPr>
          <w:rFonts w:ascii="Cambria" w:hAnsi="Cambria"/>
          <w:b/>
          <w:sz w:val="28"/>
          <w:szCs w:val="28"/>
        </w:rPr>
        <w:t>(12 marks)</w:t>
      </w:r>
    </w:p>
    <w:p w:rsidR="00156005" w:rsidRPr="00C11AEE" w:rsidRDefault="001F3939" w:rsidP="00C11AEE">
      <w:pPr>
        <w:rPr>
          <w:rFonts w:ascii="Cambria" w:hAnsi="Cambria"/>
          <w:b/>
          <w:sz w:val="28"/>
          <w:szCs w:val="28"/>
        </w:rPr>
      </w:pPr>
      <w:r w:rsidRPr="00C11AEE">
        <w:rPr>
          <w:rFonts w:ascii="Cambria" w:hAnsi="Cambria"/>
          <w:b/>
          <w:sz w:val="28"/>
          <w:szCs w:val="28"/>
        </w:rPr>
        <w:t>QUESTION TWO</w:t>
      </w:r>
    </w:p>
    <w:p w:rsidR="00156005" w:rsidRPr="001134D7" w:rsidRDefault="00904DA6" w:rsidP="001134D7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8"/>
          <w:szCs w:val="28"/>
        </w:rPr>
      </w:pPr>
      <w:r w:rsidRPr="00C11AEE">
        <w:rPr>
          <w:rFonts w:ascii="Cambria" w:hAnsi="Cambria"/>
          <w:sz w:val="28"/>
          <w:szCs w:val="28"/>
        </w:rPr>
        <w:t>Explain the similarities between South African Development Community (SADC) and East African Community (EAC) member states.</w:t>
      </w:r>
      <w:r w:rsidR="001134D7" w:rsidRPr="001134D7">
        <w:rPr>
          <w:rFonts w:ascii="Cambria" w:hAnsi="Cambria"/>
          <w:sz w:val="28"/>
          <w:szCs w:val="28"/>
        </w:rPr>
        <w:t xml:space="preserve"> </w:t>
      </w:r>
      <w:r w:rsidR="001134D7">
        <w:rPr>
          <w:rFonts w:ascii="Cambria" w:hAnsi="Cambria"/>
          <w:sz w:val="28"/>
          <w:szCs w:val="28"/>
        </w:rPr>
        <w:t xml:space="preserve">       </w:t>
      </w:r>
      <w:r w:rsidR="001134D7" w:rsidRPr="001134D7">
        <w:rPr>
          <w:rFonts w:ascii="Cambria" w:hAnsi="Cambria"/>
          <w:b/>
          <w:sz w:val="28"/>
          <w:szCs w:val="28"/>
        </w:rPr>
        <w:t>(10 marks)</w:t>
      </w:r>
      <w:r w:rsidR="00270F31" w:rsidRPr="00C11AEE">
        <w:rPr>
          <w:rFonts w:ascii="Cambria" w:hAnsi="Cambria"/>
          <w:sz w:val="28"/>
          <w:szCs w:val="28"/>
        </w:rPr>
        <w:tab/>
      </w:r>
    </w:p>
    <w:p w:rsidR="001134D7" w:rsidRPr="00AA59E1" w:rsidRDefault="00904DA6" w:rsidP="00C11AEE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8"/>
          <w:szCs w:val="28"/>
        </w:rPr>
      </w:pPr>
      <w:r w:rsidRPr="00C11AEE">
        <w:rPr>
          <w:rFonts w:ascii="Cambria" w:hAnsi="Cambria"/>
          <w:sz w:val="28"/>
          <w:szCs w:val="28"/>
        </w:rPr>
        <w:t xml:space="preserve">Discuss the benefits of African Union to the member states </w:t>
      </w:r>
      <w:r w:rsidR="001134D7">
        <w:rPr>
          <w:rFonts w:ascii="Cambria" w:hAnsi="Cambria"/>
          <w:sz w:val="28"/>
          <w:szCs w:val="28"/>
        </w:rPr>
        <w:t xml:space="preserve">        </w:t>
      </w:r>
      <w:r w:rsidR="001134D7" w:rsidRPr="001134D7">
        <w:rPr>
          <w:rFonts w:ascii="Cambria" w:hAnsi="Cambria"/>
          <w:b/>
          <w:sz w:val="28"/>
          <w:szCs w:val="28"/>
        </w:rPr>
        <w:t>(10 marks)</w:t>
      </w:r>
      <w:r w:rsidR="00270F31" w:rsidRPr="00C11AEE">
        <w:rPr>
          <w:rFonts w:ascii="Cambria" w:hAnsi="Cambria"/>
          <w:sz w:val="28"/>
          <w:szCs w:val="28"/>
        </w:rPr>
        <w:tab/>
      </w:r>
      <w:r w:rsidR="00270F31" w:rsidRPr="00C11AEE">
        <w:rPr>
          <w:rFonts w:ascii="Cambria" w:hAnsi="Cambria"/>
          <w:sz w:val="28"/>
          <w:szCs w:val="28"/>
        </w:rPr>
        <w:tab/>
      </w:r>
    </w:p>
    <w:p w:rsidR="001F3939" w:rsidRPr="00C11AEE" w:rsidRDefault="001F3939" w:rsidP="00C11AEE">
      <w:pPr>
        <w:rPr>
          <w:rFonts w:ascii="Cambria" w:hAnsi="Cambria"/>
          <w:b/>
          <w:sz w:val="28"/>
          <w:szCs w:val="28"/>
        </w:rPr>
      </w:pPr>
      <w:r w:rsidRPr="00C11AEE">
        <w:rPr>
          <w:rFonts w:ascii="Cambria" w:hAnsi="Cambria"/>
          <w:b/>
          <w:sz w:val="28"/>
          <w:szCs w:val="28"/>
        </w:rPr>
        <w:t>QUESTION THREE</w:t>
      </w:r>
    </w:p>
    <w:p w:rsidR="00904DA6" w:rsidRPr="001134D7" w:rsidRDefault="00904DA6" w:rsidP="00C11AEE">
      <w:pPr>
        <w:rPr>
          <w:rFonts w:ascii="Cambria" w:hAnsi="Cambria"/>
          <w:b/>
          <w:sz w:val="28"/>
          <w:szCs w:val="28"/>
        </w:rPr>
      </w:pPr>
      <w:r w:rsidRPr="00C11AEE">
        <w:rPr>
          <w:rFonts w:ascii="Cambria" w:hAnsi="Cambria"/>
          <w:sz w:val="28"/>
          <w:szCs w:val="28"/>
        </w:rPr>
        <w:t xml:space="preserve">Evaluate the key challenges of SADC and EAC and possible resolutions for them </w:t>
      </w:r>
      <w:r w:rsidR="001134D7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</w:t>
      </w:r>
      <w:r w:rsidR="00270F31" w:rsidRPr="00C11AEE">
        <w:rPr>
          <w:rFonts w:ascii="Cambria" w:hAnsi="Cambria"/>
          <w:sz w:val="28"/>
          <w:szCs w:val="28"/>
        </w:rPr>
        <w:tab/>
      </w:r>
      <w:r w:rsidR="001134D7" w:rsidRPr="001134D7">
        <w:rPr>
          <w:rFonts w:ascii="Cambria" w:hAnsi="Cambria"/>
          <w:b/>
          <w:sz w:val="28"/>
          <w:szCs w:val="28"/>
        </w:rPr>
        <w:t>(</w:t>
      </w:r>
      <w:r w:rsidR="001F3939" w:rsidRPr="001134D7">
        <w:rPr>
          <w:rFonts w:ascii="Cambria" w:hAnsi="Cambria"/>
          <w:b/>
          <w:sz w:val="28"/>
          <w:szCs w:val="28"/>
        </w:rPr>
        <w:t>2</w:t>
      </w:r>
      <w:r w:rsidR="00156005" w:rsidRPr="001134D7">
        <w:rPr>
          <w:rFonts w:ascii="Cambria" w:hAnsi="Cambria"/>
          <w:b/>
          <w:sz w:val="28"/>
          <w:szCs w:val="28"/>
        </w:rPr>
        <w:t>0 marks)</w:t>
      </w:r>
    </w:p>
    <w:p w:rsidR="00156005" w:rsidRPr="00C11AEE" w:rsidRDefault="001F3939" w:rsidP="00C11AEE">
      <w:pPr>
        <w:rPr>
          <w:rFonts w:ascii="Cambria" w:hAnsi="Cambria"/>
          <w:b/>
          <w:sz w:val="28"/>
          <w:szCs w:val="28"/>
        </w:rPr>
      </w:pPr>
      <w:r w:rsidRPr="00C11AEE">
        <w:rPr>
          <w:rFonts w:ascii="Cambria" w:hAnsi="Cambria"/>
          <w:b/>
          <w:sz w:val="28"/>
          <w:szCs w:val="28"/>
        </w:rPr>
        <w:t>QUESTION FOUR</w:t>
      </w:r>
    </w:p>
    <w:p w:rsidR="00904DA6" w:rsidRPr="00C11AEE" w:rsidRDefault="00904DA6" w:rsidP="00C11AEE">
      <w:pPr>
        <w:rPr>
          <w:rFonts w:ascii="Cambria" w:hAnsi="Cambria"/>
          <w:sz w:val="28"/>
          <w:szCs w:val="28"/>
        </w:rPr>
      </w:pPr>
      <w:r w:rsidRPr="00C11AEE">
        <w:rPr>
          <w:rFonts w:ascii="Cambria" w:hAnsi="Cambria"/>
          <w:sz w:val="28"/>
          <w:szCs w:val="28"/>
        </w:rPr>
        <w:t xml:space="preserve">Discuss the roles of New partnership for African </w:t>
      </w:r>
      <w:r w:rsidR="001F3939" w:rsidRPr="00C11AEE">
        <w:rPr>
          <w:rFonts w:ascii="Cambria" w:hAnsi="Cambria"/>
          <w:sz w:val="28"/>
          <w:szCs w:val="28"/>
        </w:rPr>
        <w:t>Development (NEPAD) as</w:t>
      </w:r>
      <w:r w:rsidRPr="00C11AEE">
        <w:rPr>
          <w:rFonts w:ascii="Cambria" w:hAnsi="Cambria"/>
          <w:sz w:val="28"/>
          <w:szCs w:val="28"/>
        </w:rPr>
        <w:t xml:space="preserve"> a regional body in Africa</w:t>
      </w:r>
      <w:r w:rsidR="001134D7">
        <w:rPr>
          <w:rFonts w:ascii="Cambria" w:hAnsi="Cambria"/>
          <w:sz w:val="28"/>
          <w:szCs w:val="28"/>
        </w:rPr>
        <w:tab/>
      </w:r>
      <w:r w:rsidR="001134D7">
        <w:rPr>
          <w:rFonts w:ascii="Cambria" w:hAnsi="Cambria"/>
          <w:sz w:val="28"/>
          <w:szCs w:val="28"/>
        </w:rPr>
        <w:tab/>
      </w:r>
      <w:r w:rsidR="001134D7">
        <w:rPr>
          <w:rFonts w:ascii="Cambria" w:hAnsi="Cambria"/>
          <w:sz w:val="28"/>
          <w:szCs w:val="28"/>
        </w:rPr>
        <w:tab/>
      </w:r>
      <w:r w:rsidR="001134D7">
        <w:rPr>
          <w:rFonts w:ascii="Cambria" w:hAnsi="Cambria"/>
          <w:sz w:val="28"/>
          <w:szCs w:val="28"/>
        </w:rPr>
        <w:tab/>
      </w:r>
      <w:r w:rsidR="001134D7">
        <w:rPr>
          <w:rFonts w:ascii="Cambria" w:hAnsi="Cambria"/>
          <w:sz w:val="28"/>
          <w:szCs w:val="28"/>
        </w:rPr>
        <w:tab/>
      </w:r>
      <w:r w:rsidR="001134D7">
        <w:rPr>
          <w:rFonts w:ascii="Cambria" w:hAnsi="Cambria"/>
          <w:sz w:val="28"/>
          <w:szCs w:val="28"/>
        </w:rPr>
        <w:tab/>
      </w:r>
      <w:r w:rsidR="001134D7">
        <w:rPr>
          <w:rFonts w:ascii="Cambria" w:hAnsi="Cambria"/>
          <w:sz w:val="28"/>
          <w:szCs w:val="28"/>
        </w:rPr>
        <w:tab/>
        <w:t xml:space="preserve">   </w:t>
      </w:r>
      <w:r w:rsidR="001F3939" w:rsidRPr="001134D7">
        <w:rPr>
          <w:rFonts w:ascii="Cambria" w:hAnsi="Cambria"/>
          <w:b/>
          <w:sz w:val="28"/>
          <w:szCs w:val="28"/>
        </w:rPr>
        <w:t>(20</w:t>
      </w:r>
      <w:r w:rsidRPr="001134D7">
        <w:rPr>
          <w:rFonts w:ascii="Cambria" w:hAnsi="Cambria"/>
          <w:b/>
          <w:sz w:val="28"/>
          <w:szCs w:val="28"/>
        </w:rPr>
        <w:t xml:space="preserve"> marks)</w:t>
      </w:r>
    </w:p>
    <w:p w:rsidR="00270F31" w:rsidRPr="00C11AEE" w:rsidRDefault="001F3939" w:rsidP="00C11AEE">
      <w:pPr>
        <w:rPr>
          <w:rFonts w:ascii="Cambria" w:hAnsi="Cambria"/>
          <w:b/>
          <w:sz w:val="28"/>
          <w:szCs w:val="28"/>
        </w:rPr>
      </w:pPr>
      <w:r w:rsidRPr="00C11AEE">
        <w:rPr>
          <w:rFonts w:ascii="Cambria" w:hAnsi="Cambria"/>
          <w:b/>
          <w:sz w:val="28"/>
          <w:szCs w:val="28"/>
        </w:rPr>
        <w:t>QUESTION FIVE</w:t>
      </w:r>
    </w:p>
    <w:p w:rsidR="00904DA6" w:rsidRPr="00C11AEE" w:rsidRDefault="00382866" w:rsidP="00904DA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C11AEE">
        <w:rPr>
          <w:rFonts w:ascii="Cambria" w:hAnsi="Cambria"/>
          <w:sz w:val="28"/>
          <w:szCs w:val="28"/>
        </w:rPr>
        <w:t xml:space="preserve">Differentiate between collapsed state and sovereign state </w:t>
      </w:r>
      <w:r w:rsidR="001134D7">
        <w:rPr>
          <w:rFonts w:ascii="Cambria" w:hAnsi="Cambria"/>
          <w:sz w:val="28"/>
          <w:szCs w:val="28"/>
        </w:rPr>
        <w:t xml:space="preserve">     </w:t>
      </w:r>
      <w:r w:rsidR="001134D7" w:rsidRPr="001134D7">
        <w:rPr>
          <w:rFonts w:ascii="Cambria" w:hAnsi="Cambria"/>
          <w:b/>
          <w:sz w:val="28"/>
          <w:szCs w:val="28"/>
        </w:rPr>
        <w:t>(6 marks)</w:t>
      </w:r>
      <w:r w:rsidR="00270F31" w:rsidRPr="001134D7">
        <w:rPr>
          <w:rFonts w:ascii="Cambria" w:hAnsi="Cambria"/>
          <w:b/>
          <w:sz w:val="28"/>
          <w:szCs w:val="28"/>
        </w:rPr>
        <w:tab/>
      </w:r>
      <w:r w:rsidR="00270F31" w:rsidRPr="00C11AEE">
        <w:rPr>
          <w:rFonts w:ascii="Cambria" w:hAnsi="Cambria"/>
          <w:sz w:val="28"/>
          <w:szCs w:val="28"/>
        </w:rPr>
        <w:tab/>
      </w:r>
    </w:p>
    <w:p w:rsidR="00382866" w:rsidRPr="00C11AEE" w:rsidRDefault="00382866" w:rsidP="00904DA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C11AEE">
        <w:rPr>
          <w:rFonts w:ascii="Cambria" w:hAnsi="Cambria"/>
          <w:sz w:val="28"/>
          <w:szCs w:val="28"/>
        </w:rPr>
        <w:t xml:space="preserve"> Discuss the symptoms of a collapsed state in the world </w:t>
      </w:r>
      <w:r w:rsidR="00270F31" w:rsidRPr="00C11AEE">
        <w:rPr>
          <w:rFonts w:ascii="Cambria" w:hAnsi="Cambria"/>
          <w:sz w:val="28"/>
          <w:szCs w:val="28"/>
        </w:rPr>
        <w:tab/>
      </w:r>
      <w:r w:rsidR="001134D7">
        <w:rPr>
          <w:rFonts w:ascii="Cambria" w:hAnsi="Cambria"/>
          <w:sz w:val="28"/>
          <w:szCs w:val="28"/>
        </w:rPr>
        <w:t xml:space="preserve">      </w:t>
      </w:r>
      <w:r w:rsidR="001134D7" w:rsidRPr="001134D7">
        <w:rPr>
          <w:rFonts w:ascii="Cambria" w:hAnsi="Cambria"/>
          <w:b/>
          <w:sz w:val="28"/>
          <w:szCs w:val="28"/>
        </w:rPr>
        <w:t>(14 marks)</w:t>
      </w:r>
      <w:r w:rsidR="00270F31" w:rsidRPr="001134D7">
        <w:rPr>
          <w:rFonts w:ascii="Cambria" w:hAnsi="Cambria"/>
          <w:b/>
          <w:sz w:val="28"/>
          <w:szCs w:val="28"/>
        </w:rPr>
        <w:tab/>
      </w:r>
      <w:r w:rsidR="00270F31" w:rsidRPr="00C11AEE">
        <w:rPr>
          <w:rFonts w:ascii="Cambria" w:hAnsi="Cambria"/>
          <w:sz w:val="28"/>
          <w:szCs w:val="28"/>
        </w:rPr>
        <w:tab/>
      </w:r>
      <w:r w:rsidRPr="00C11AEE">
        <w:rPr>
          <w:rFonts w:ascii="Cambria" w:hAnsi="Cambria"/>
          <w:sz w:val="28"/>
          <w:szCs w:val="28"/>
        </w:rPr>
        <w:t xml:space="preserve"> </w:t>
      </w:r>
    </w:p>
    <w:sectPr w:rsidR="00382866" w:rsidRPr="00C11AEE" w:rsidSect="008B1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96B9C"/>
    <w:multiLevelType w:val="hybridMultilevel"/>
    <w:tmpl w:val="331C3F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0F62B6"/>
    <w:multiLevelType w:val="hybridMultilevel"/>
    <w:tmpl w:val="5AD034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D45DAB"/>
    <w:multiLevelType w:val="hybridMultilevel"/>
    <w:tmpl w:val="86367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A1766"/>
    <w:multiLevelType w:val="hybridMultilevel"/>
    <w:tmpl w:val="D84A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911ED"/>
    <w:multiLevelType w:val="hybridMultilevel"/>
    <w:tmpl w:val="A6B290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 w:grammar="clean"/>
  <w:defaultTabStop w:val="720"/>
  <w:characterSpacingControl w:val="doNotCompress"/>
  <w:compat/>
  <w:rsids>
    <w:rsidRoot w:val="00904DA6"/>
    <w:rsid w:val="00080A16"/>
    <w:rsid w:val="001134D7"/>
    <w:rsid w:val="00156005"/>
    <w:rsid w:val="001F3939"/>
    <w:rsid w:val="00235FF5"/>
    <w:rsid w:val="00270F31"/>
    <w:rsid w:val="00382866"/>
    <w:rsid w:val="00693E6C"/>
    <w:rsid w:val="008B1378"/>
    <w:rsid w:val="00904DA6"/>
    <w:rsid w:val="00AA59E1"/>
    <w:rsid w:val="00B417F9"/>
    <w:rsid w:val="00BF14E8"/>
    <w:rsid w:val="00C11AEE"/>
    <w:rsid w:val="00D8625C"/>
    <w:rsid w:val="00EB0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Exams</cp:lastModifiedBy>
  <cp:revision>11</cp:revision>
  <dcterms:created xsi:type="dcterms:W3CDTF">2017-02-17T07:50:00Z</dcterms:created>
  <dcterms:modified xsi:type="dcterms:W3CDTF">2017-04-11T11:09:00Z</dcterms:modified>
</cp:coreProperties>
</file>