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325F" w:rsidRPr="00FE1717" w:rsidRDefault="00B0325F" w:rsidP="00B0325F">
      <w:pPr>
        <w:jc w:val="center"/>
      </w:pPr>
      <w:r w:rsidRPr="00FE1717">
        <w:object w:dxaOrig="17010" w:dyaOrig="15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97.5pt" o:ole="">
            <v:imagedata r:id="rId6" o:title=""/>
          </v:shape>
          <o:OLEObject Type="Embed" ProgID="AcroExch.Document.7" ShapeID="_x0000_i1025" DrawAspect="Content" ObjectID="_1583759731" r:id="rId7"/>
        </w:object>
      </w:r>
    </w:p>
    <w:p w:rsidR="00B0325F" w:rsidRDefault="00B0325F" w:rsidP="00B0325F">
      <w:pPr>
        <w:jc w:val="center"/>
        <w:rPr>
          <w:rFonts w:ascii="Bookman Old Style" w:hAnsi="Bookman Old Style"/>
          <w:b/>
        </w:rPr>
      </w:pPr>
      <w:r>
        <w:rPr>
          <w:rFonts w:ascii="Bookman Old Style" w:hAnsi="Bookman Old Style"/>
          <w:b/>
        </w:rPr>
        <w:t>W1-2-60-1-6</w:t>
      </w:r>
    </w:p>
    <w:p w:rsidR="00B0325F" w:rsidRPr="0048770E" w:rsidRDefault="00B0325F" w:rsidP="00B0325F">
      <w:pPr>
        <w:pStyle w:val="Heading2"/>
        <w:rPr>
          <w:rFonts w:ascii="Bookman Old Style" w:hAnsi="Bookman Old Style"/>
          <w:sz w:val="28"/>
          <w:szCs w:val="28"/>
        </w:rPr>
      </w:pPr>
      <w:r w:rsidRPr="0048770E">
        <w:rPr>
          <w:rFonts w:ascii="Bookman Old Style" w:hAnsi="Bookman Old Style"/>
          <w:sz w:val="28"/>
          <w:szCs w:val="28"/>
        </w:rPr>
        <w:t xml:space="preserve">                           JOMO KENYATTA UNIVERSITY </w:t>
      </w:r>
    </w:p>
    <w:p w:rsidR="00B0325F" w:rsidRPr="0048770E" w:rsidRDefault="00B0325F" w:rsidP="00B0325F">
      <w:pPr>
        <w:jc w:val="center"/>
        <w:rPr>
          <w:rFonts w:ascii="Bookman Old Style" w:hAnsi="Bookman Old Style"/>
          <w:b/>
          <w:sz w:val="28"/>
          <w:szCs w:val="28"/>
        </w:rPr>
      </w:pPr>
      <w:r w:rsidRPr="0048770E">
        <w:rPr>
          <w:rFonts w:ascii="Bookman Old Style" w:hAnsi="Bookman Old Style"/>
          <w:b/>
          <w:sz w:val="28"/>
          <w:szCs w:val="28"/>
        </w:rPr>
        <w:t xml:space="preserve">OF </w:t>
      </w:r>
    </w:p>
    <w:p w:rsidR="00B0325F" w:rsidRPr="0048770E" w:rsidRDefault="00B0325F" w:rsidP="00B0325F">
      <w:pPr>
        <w:jc w:val="center"/>
        <w:rPr>
          <w:rFonts w:ascii="Bookman Old Style" w:hAnsi="Bookman Old Style"/>
          <w:b/>
          <w:sz w:val="28"/>
          <w:szCs w:val="28"/>
        </w:rPr>
      </w:pPr>
      <w:r w:rsidRPr="0048770E">
        <w:rPr>
          <w:rFonts w:ascii="Bookman Old Style" w:hAnsi="Bookman Old Style"/>
          <w:b/>
          <w:sz w:val="28"/>
          <w:szCs w:val="28"/>
        </w:rPr>
        <w:t>AGRICULTURE AND TECHNOLOGY</w:t>
      </w:r>
    </w:p>
    <w:p w:rsidR="00B0325F" w:rsidRPr="00225C8B" w:rsidRDefault="00B0325F" w:rsidP="00B0325F">
      <w:pPr>
        <w:jc w:val="center"/>
        <w:rPr>
          <w:rFonts w:ascii="Bookman Old Style" w:hAnsi="Bookman Old Style"/>
          <w:b/>
          <w:sz w:val="28"/>
        </w:rPr>
      </w:pPr>
    </w:p>
    <w:p w:rsidR="00B0325F" w:rsidRPr="00225C8B" w:rsidRDefault="00B0325F" w:rsidP="00B0325F">
      <w:pPr>
        <w:pStyle w:val="Heading1"/>
        <w:jc w:val="center"/>
        <w:rPr>
          <w:rFonts w:ascii="Bookman Old Style" w:hAnsi="Bookman Old Style" w:cs="Tahoma"/>
          <w:sz w:val="28"/>
        </w:rPr>
      </w:pPr>
      <w:r w:rsidRPr="00225C8B">
        <w:rPr>
          <w:rFonts w:ascii="Bookman Old Style" w:hAnsi="Bookman Old Style" w:cs="Tahoma"/>
          <w:sz w:val="28"/>
        </w:rPr>
        <w:t>University Examinations 20</w:t>
      </w:r>
      <w:r>
        <w:rPr>
          <w:rFonts w:ascii="Bookman Old Style" w:hAnsi="Bookman Old Style" w:cs="Tahoma"/>
          <w:sz w:val="28"/>
        </w:rPr>
        <w:t>17</w:t>
      </w:r>
      <w:r w:rsidRPr="00225C8B">
        <w:rPr>
          <w:rFonts w:ascii="Bookman Old Style" w:hAnsi="Bookman Old Style" w:cs="Tahoma"/>
          <w:sz w:val="28"/>
        </w:rPr>
        <w:t>/20</w:t>
      </w:r>
      <w:r>
        <w:rPr>
          <w:rFonts w:ascii="Bookman Old Style" w:hAnsi="Bookman Old Style" w:cs="Tahoma"/>
          <w:sz w:val="28"/>
        </w:rPr>
        <w:t>18</w:t>
      </w:r>
    </w:p>
    <w:p w:rsidR="00B0325F" w:rsidRPr="00225C8B" w:rsidRDefault="00B0325F" w:rsidP="00B0325F">
      <w:pPr>
        <w:pStyle w:val="BodyText"/>
        <w:spacing w:line="240" w:lineRule="atLeast"/>
        <w:jc w:val="center"/>
        <w:rPr>
          <w:rFonts w:ascii="Bookman Old Style" w:hAnsi="Bookman Old Style"/>
          <w:b/>
          <w:bCs/>
          <w:sz w:val="24"/>
        </w:rPr>
      </w:pPr>
    </w:p>
    <w:p w:rsidR="00B0325F" w:rsidRDefault="00B0325F" w:rsidP="00B0325F">
      <w:pPr>
        <w:pStyle w:val="BodyText"/>
        <w:spacing w:line="240" w:lineRule="atLeast"/>
        <w:ind w:left="-624"/>
        <w:jc w:val="center"/>
        <w:rPr>
          <w:rFonts w:ascii="Bookman Old Style" w:hAnsi="Bookman Old Style"/>
          <w:b/>
          <w:bCs/>
          <w:sz w:val="24"/>
        </w:rPr>
      </w:pPr>
      <w:r>
        <w:rPr>
          <w:rFonts w:ascii="Bookman Old Style" w:hAnsi="Bookman Old Style"/>
          <w:b/>
          <w:bCs/>
          <w:sz w:val="24"/>
        </w:rPr>
        <w:t>END OF</w:t>
      </w:r>
      <w:r>
        <w:rPr>
          <w:rFonts w:ascii="Bookman Old Style" w:hAnsi="Bookman Old Style"/>
          <w:b/>
          <w:bCs/>
          <w:sz w:val="24"/>
        </w:rPr>
        <w:t xml:space="preserve"> SEMESTER </w:t>
      </w:r>
      <w:r w:rsidRPr="00225C8B">
        <w:rPr>
          <w:rFonts w:ascii="Bookman Old Style" w:hAnsi="Bookman Old Style"/>
          <w:b/>
          <w:bCs/>
          <w:sz w:val="24"/>
        </w:rPr>
        <w:t xml:space="preserve">EXAMINATION FOR THE </w:t>
      </w:r>
      <w:r>
        <w:rPr>
          <w:rFonts w:ascii="Bookman Old Style" w:hAnsi="Bookman Old Style"/>
          <w:b/>
          <w:bCs/>
          <w:sz w:val="24"/>
        </w:rPr>
        <w:t xml:space="preserve">DEGREE OF BACHELOR OF </w:t>
      </w:r>
      <w:r>
        <w:rPr>
          <w:rFonts w:ascii="Bookman Old Style" w:hAnsi="Bookman Old Style"/>
          <w:b/>
          <w:bCs/>
          <w:sz w:val="24"/>
        </w:rPr>
        <w:t>COMMERCE</w:t>
      </w:r>
    </w:p>
    <w:p w:rsidR="00B0325F" w:rsidRDefault="00B0325F" w:rsidP="00B0325F">
      <w:pPr>
        <w:pStyle w:val="BodyText"/>
        <w:spacing w:line="240" w:lineRule="atLeast"/>
        <w:jc w:val="center"/>
        <w:rPr>
          <w:rFonts w:ascii="Bookman Old Style" w:hAnsi="Bookman Old Style"/>
          <w:b/>
          <w:bCs/>
          <w:sz w:val="24"/>
        </w:rPr>
      </w:pPr>
    </w:p>
    <w:p w:rsidR="00B0325F" w:rsidRPr="00093921" w:rsidRDefault="00B0325F" w:rsidP="00B0325F">
      <w:pPr>
        <w:pStyle w:val="BodyText"/>
        <w:spacing w:line="240" w:lineRule="atLeast"/>
        <w:jc w:val="center"/>
        <w:rPr>
          <w:rFonts w:ascii="Bookman Old Style" w:hAnsi="Bookman Old Style"/>
          <w:b/>
          <w:bCs/>
          <w:sz w:val="24"/>
          <w:szCs w:val="24"/>
        </w:rPr>
      </w:pPr>
      <w:bookmarkStart w:id="0" w:name="_GoBack"/>
      <w:r>
        <w:rPr>
          <w:rFonts w:ascii="Bookman Old Style" w:hAnsi="Bookman Old Style"/>
          <w:b/>
          <w:sz w:val="24"/>
          <w:szCs w:val="24"/>
        </w:rPr>
        <w:t xml:space="preserve">HBC </w:t>
      </w:r>
      <w:proofErr w:type="gramStart"/>
      <w:r>
        <w:rPr>
          <w:rFonts w:ascii="Bookman Old Style" w:hAnsi="Bookman Old Style"/>
          <w:b/>
          <w:sz w:val="24"/>
          <w:szCs w:val="24"/>
        </w:rPr>
        <w:t>2210 :</w:t>
      </w:r>
      <w:proofErr w:type="gramEnd"/>
      <w:r>
        <w:rPr>
          <w:rFonts w:ascii="Bookman Old Style" w:hAnsi="Bookman Old Style"/>
          <w:b/>
          <w:sz w:val="24"/>
          <w:szCs w:val="24"/>
        </w:rPr>
        <w:t xml:space="preserve"> OPERATION</w:t>
      </w:r>
      <w:r w:rsidR="00F1178A">
        <w:rPr>
          <w:rFonts w:ascii="Bookman Old Style" w:hAnsi="Bookman Old Style"/>
          <w:b/>
          <w:sz w:val="24"/>
          <w:szCs w:val="24"/>
        </w:rPr>
        <w:t>S</w:t>
      </w:r>
      <w:r>
        <w:rPr>
          <w:rFonts w:ascii="Bookman Old Style" w:hAnsi="Bookman Old Style"/>
          <w:b/>
          <w:sz w:val="24"/>
          <w:szCs w:val="24"/>
        </w:rPr>
        <w:t xml:space="preserve"> RESEARCH</w:t>
      </w:r>
    </w:p>
    <w:bookmarkEnd w:id="0"/>
    <w:p w:rsidR="00B0325F" w:rsidRPr="00225C8B" w:rsidRDefault="00B0325F" w:rsidP="00B0325F">
      <w:pPr>
        <w:ind w:right="180"/>
        <w:rPr>
          <w:rFonts w:ascii="Bookman Old Style" w:hAnsi="Bookman Old Style"/>
          <w:b/>
          <w:bCs/>
        </w:rPr>
      </w:pPr>
    </w:p>
    <w:p w:rsidR="00B0325F" w:rsidRPr="00225C8B" w:rsidRDefault="00B0325F" w:rsidP="00B0325F">
      <w:pPr>
        <w:pBdr>
          <w:bottom w:val="single" w:sz="12" w:space="1" w:color="auto"/>
        </w:pBdr>
        <w:ind w:left="-340" w:right="170"/>
        <w:rPr>
          <w:rFonts w:ascii="Bookman Old Style" w:hAnsi="Bookman Old Style"/>
          <w:b/>
          <w:bCs/>
        </w:rPr>
      </w:pPr>
      <w:r w:rsidRPr="00225C8B">
        <w:rPr>
          <w:rFonts w:ascii="Bookman Old Style" w:hAnsi="Bookman Old Style"/>
          <w:b/>
          <w:bCs/>
        </w:rPr>
        <w:t xml:space="preserve">DATE:   </w:t>
      </w:r>
      <w:r>
        <w:rPr>
          <w:rFonts w:ascii="Bookman Old Style" w:hAnsi="Bookman Old Style"/>
          <w:b/>
          <w:bCs/>
        </w:rPr>
        <w:t>APRIL 2018</w:t>
      </w:r>
      <w:r w:rsidRPr="00225C8B">
        <w:rPr>
          <w:rFonts w:ascii="Bookman Old Style" w:hAnsi="Bookman Old Style"/>
          <w:b/>
          <w:bCs/>
        </w:rPr>
        <w:tab/>
      </w:r>
      <w:r>
        <w:rPr>
          <w:rFonts w:ascii="Bookman Old Style" w:hAnsi="Bookman Old Style"/>
          <w:b/>
          <w:bCs/>
        </w:rPr>
        <w:t xml:space="preserve">                                                           </w:t>
      </w:r>
      <w:r w:rsidRPr="00225C8B">
        <w:rPr>
          <w:rFonts w:ascii="Bookman Old Style" w:hAnsi="Bookman Old Style"/>
          <w:b/>
          <w:bCs/>
        </w:rPr>
        <w:t xml:space="preserve">TIME: </w:t>
      </w:r>
      <w:r>
        <w:rPr>
          <w:rFonts w:ascii="Bookman Old Style" w:hAnsi="Bookman Old Style"/>
          <w:b/>
          <w:bCs/>
        </w:rPr>
        <w:t xml:space="preserve">2 </w:t>
      </w:r>
      <w:r w:rsidRPr="00225C8B">
        <w:rPr>
          <w:rFonts w:ascii="Bookman Old Style" w:hAnsi="Bookman Old Style"/>
          <w:b/>
          <w:bCs/>
        </w:rPr>
        <w:t>HOURS</w:t>
      </w:r>
    </w:p>
    <w:p w:rsidR="00B0325F" w:rsidRDefault="00B0325F" w:rsidP="00B0325F">
      <w:pPr>
        <w:ind w:right="180"/>
        <w:rPr>
          <w:rFonts w:ascii="Bookman Old Style" w:hAnsi="Bookman Old Style"/>
          <w:b/>
          <w:bCs/>
        </w:rPr>
      </w:pPr>
    </w:p>
    <w:p w:rsidR="00B0325F" w:rsidRDefault="00B0325F" w:rsidP="00B0325F">
      <w:pPr>
        <w:ind w:left="-340"/>
        <w:jc w:val="both"/>
        <w:rPr>
          <w:rFonts w:ascii="Bookman Old Style" w:hAnsi="Bookman Old Style"/>
          <w:b/>
          <w:bCs/>
        </w:rPr>
      </w:pPr>
      <w:r>
        <w:rPr>
          <w:rFonts w:ascii="Bookman Old Style" w:hAnsi="Bookman Old Style"/>
          <w:b/>
          <w:bCs/>
        </w:rPr>
        <w:t xml:space="preserve">INSTRUCTIONS: </w:t>
      </w:r>
      <w:r w:rsidRPr="00A062B4">
        <w:rPr>
          <w:rFonts w:ascii="Bookman Old Style" w:hAnsi="Bookman Old Style"/>
          <w:b/>
          <w:bCs/>
        </w:rPr>
        <w:t xml:space="preserve">ANSWER </w:t>
      </w:r>
      <w:r>
        <w:rPr>
          <w:rFonts w:ascii="Bookman Old Style" w:hAnsi="Bookman Old Style"/>
          <w:b/>
          <w:bCs/>
        </w:rPr>
        <w:t xml:space="preserve">QUESTION ONE (COMPULSORY) AND ANY OTHER </w:t>
      </w:r>
    </w:p>
    <w:p w:rsidR="00B0325F" w:rsidRDefault="00B0325F" w:rsidP="00B0325F">
      <w:pPr>
        <w:ind w:right="180"/>
        <w:rPr>
          <w:rFonts w:ascii="Bookman Old Style" w:hAnsi="Bookman Old Style"/>
          <w:b/>
          <w:bCs/>
        </w:rPr>
      </w:pPr>
      <w:r>
        <w:rPr>
          <w:rFonts w:ascii="Bookman Old Style" w:hAnsi="Bookman Old Style"/>
          <w:b/>
          <w:bCs/>
        </w:rPr>
        <w:t xml:space="preserve">                     TWO QUESTIONS.</w:t>
      </w:r>
    </w:p>
    <w:p w:rsidR="00B0325F" w:rsidRPr="00A062B4" w:rsidRDefault="00B0325F" w:rsidP="00B0325F">
      <w:pPr>
        <w:ind w:left="-340" w:right="-397"/>
        <w:rPr>
          <w:rFonts w:ascii="Bookman Old Style" w:hAnsi="Bookman Old Style"/>
          <w:bCs/>
        </w:rPr>
      </w:pPr>
      <w:r w:rsidRPr="00A062B4">
        <w:rPr>
          <w:rFonts w:ascii="Bookman Old Style" w:hAnsi="Bookman Old Style"/>
          <w:bCs/>
        </w:rPr>
        <w:t>______________________________________________________________________</w:t>
      </w:r>
      <w:r>
        <w:rPr>
          <w:rFonts w:ascii="Bookman Old Style" w:hAnsi="Bookman Old Style"/>
          <w:bCs/>
        </w:rPr>
        <w:t>_______________</w:t>
      </w:r>
    </w:p>
    <w:p w:rsidR="00B0325F" w:rsidRPr="00225C8B" w:rsidRDefault="00B0325F" w:rsidP="00B0325F">
      <w:pPr>
        <w:jc w:val="both"/>
        <w:rPr>
          <w:rFonts w:ascii="Bookman Old Style" w:hAnsi="Bookman Old Style"/>
        </w:rPr>
      </w:pPr>
    </w:p>
    <w:p w:rsidR="00B0325F" w:rsidRPr="00225C8B" w:rsidRDefault="00B0325F" w:rsidP="00B0325F">
      <w:pPr>
        <w:ind w:left="-340"/>
        <w:jc w:val="both"/>
        <w:rPr>
          <w:rFonts w:ascii="Bookman Old Style" w:hAnsi="Bookman Old Style"/>
        </w:rPr>
      </w:pPr>
      <w:r w:rsidRPr="00225C8B">
        <w:rPr>
          <w:rFonts w:ascii="Bookman Old Style" w:hAnsi="Bookman Old Style"/>
          <w:b/>
          <w:u w:val="single"/>
        </w:rPr>
        <w:t xml:space="preserve">QUESTION ONE  </w:t>
      </w:r>
      <w:r>
        <w:rPr>
          <w:rFonts w:ascii="Bookman Old Style" w:hAnsi="Bookman Old Style"/>
          <w:b/>
          <w:u w:val="single"/>
        </w:rPr>
        <w:t xml:space="preserve">  (30 MARKS)</w:t>
      </w:r>
    </w:p>
    <w:p w:rsidR="00B0325F" w:rsidRDefault="00B0325F" w:rsidP="00B0325F">
      <w:pPr>
        <w:jc w:val="both"/>
        <w:rPr>
          <w:rFonts w:ascii="Bookman Old Style" w:hAnsi="Bookman Old Style"/>
        </w:rPr>
      </w:pPr>
    </w:p>
    <w:p w:rsidR="00B0325F" w:rsidRDefault="00B0325F" w:rsidP="00B0325F">
      <w:pPr>
        <w:ind w:left="-340"/>
        <w:jc w:val="both"/>
        <w:rPr>
          <w:rFonts w:ascii="Bookman Old Style" w:hAnsi="Bookman Old Style"/>
        </w:rPr>
      </w:pPr>
      <w:r>
        <w:rPr>
          <w:rFonts w:ascii="Bookman Old Style" w:hAnsi="Bookman Old Style"/>
        </w:rPr>
        <w:t>(a)</w:t>
      </w:r>
      <w:r>
        <w:rPr>
          <w:rFonts w:ascii="Bookman Old Style" w:hAnsi="Bookman Old Style"/>
        </w:rPr>
        <w:tab/>
      </w:r>
      <w:r w:rsidR="00624F6B">
        <w:rPr>
          <w:rFonts w:ascii="Bookman Old Style" w:hAnsi="Bookman Old Style"/>
        </w:rPr>
        <w:t>Define operation research.</w:t>
      </w:r>
      <w:r w:rsidR="00624F6B">
        <w:rPr>
          <w:rFonts w:ascii="Bookman Old Style" w:hAnsi="Bookman Old Style"/>
        </w:rPr>
        <w:tab/>
      </w:r>
      <w:r w:rsidR="00624F6B">
        <w:rPr>
          <w:rFonts w:ascii="Bookman Old Style" w:hAnsi="Bookman Old Style"/>
        </w:rPr>
        <w:tab/>
      </w:r>
      <w:r w:rsidR="00624F6B">
        <w:rPr>
          <w:rFonts w:ascii="Bookman Old Style" w:hAnsi="Bookman Old Style"/>
        </w:rPr>
        <w:tab/>
      </w:r>
      <w:r w:rsidR="00624F6B">
        <w:rPr>
          <w:rFonts w:ascii="Bookman Old Style" w:hAnsi="Bookman Old Style"/>
        </w:rPr>
        <w:tab/>
      </w:r>
      <w:r w:rsidR="00624F6B">
        <w:rPr>
          <w:rFonts w:ascii="Bookman Old Style" w:hAnsi="Bookman Old Style"/>
        </w:rPr>
        <w:tab/>
      </w:r>
      <w:r w:rsidR="00624F6B">
        <w:rPr>
          <w:rFonts w:ascii="Bookman Old Style" w:hAnsi="Bookman Old Style"/>
        </w:rPr>
        <w:tab/>
      </w:r>
      <w:r w:rsidR="00624F6B">
        <w:rPr>
          <w:rFonts w:ascii="Bookman Old Style" w:hAnsi="Bookman Old Style"/>
        </w:rPr>
        <w:tab/>
        <w:t>[1 mark]</w:t>
      </w:r>
    </w:p>
    <w:p w:rsidR="00B0325F" w:rsidRDefault="00B0325F" w:rsidP="00B0325F">
      <w:pPr>
        <w:ind w:left="-340"/>
        <w:jc w:val="both"/>
        <w:rPr>
          <w:rFonts w:ascii="Bookman Old Style" w:hAnsi="Bookman Old Style"/>
        </w:rPr>
      </w:pPr>
    </w:p>
    <w:p w:rsidR="00B0325F" w:rsidRDefault="00B0325F" w:rsidP="00B0325F">
      <w:pPr>
        <w:ind w:left="-340"/>
        <w:jc w:val="both"/>
        <w:rPr>
          <w:rFonts w:ascii="Bookman Old Style" w:hAnsi="Bookman Old Style"/>
        </w:rPr>
      </w:pPr>
      <w:r>
        <w:rPr>
          <w:rFonts w:ascii="Bookman Old Style" w:hAnsi="Bookman Old Style"/>
        </w:rPr>
        <w:t>(b)</w:t>
      </w:r>
      <w:r>
        <w:rPr>
          <w:rFonts w:ascii="Bookman Old Style" w:hAnsi="Bookman Old Style"/>
        </w:rPr>
        <w:tab/>
      </w:r>
      <w:r w:rsidR="00624F6B">
        <w:rPr>
          <w:rFonts w:ascii="Bookman Old Style" w:hAnsi="Bookman Old Style"/>
        </w:rPr>
        <w:t>Discuss five operations research techniques.</w:t>
      </w:r>
      <w:r w:rsidR="00624F6B">
        <w:rPr>
          <w:rFonts w:ascii="Bookman Old Style" w:hAnsi="Bookman Old Style"/>
        </w:rPr>
        <w:tab/>
      </w:r>
      <w:r w:rsidR="00624F6B">
        <w:rPr>
          <w:rFonts w:ascii="Bookman Old Style" w:hAnsi="Bookman Old Style"/>
        </w:rPr>
        <w:tab/>
      </w:r>
      <w:r w:rsidR="00624F6B">
        <w:rPr>
          <w:rFonts w:ascii="Bookman Old Style" w:hAnsi="Bookman Old Style"/>
        </w:rPr>
        <w:tab/>
      </w:r>
      <w:r w:rsidR="00624F6B">
        <w:rPr>
          <w:rFonts w:ascii="Bookman Old Style" w:hAnsi="Bookman Old Style"/>
        </w:rPr>
        <w:tab/>
        <w:t>[5 marks]</w:t>
      </w:r>
    </w:p>
    <w:p w:rsidR="00B0325F" w:rsidRDefault="00B0325F" w:rsidP="00B0325F">
      <w:pPr>
        <w:ind w:left="-340"/>
        <w:jc w:val="both"/>
        <w:rPr>
          <w:rFonts w:ascii="Bookman Old Style" w:hAnsi="Bookman Old Style"/>
        </w:rPr>
      </w:pPr>
    </w:p>
    <w:p w:rsidR="00B0325F" w:rsidRDefault="00B0325F" w:rsidP="00624F6B">
      <w:pPr>
        <w:ind w:left="5" w:hanging="345"/>
        <w:jc w:val="both"/>
        <w:rPr>
          <w:rFonts w:ascii="Bookman Old Style" w:hAnsi="Bookman Old Style"/>
        </w:rPr>
      </w:pPr>
      <w:r>
        <w:rPr>
          <w:rFonts w:ascii="Bookman Old Style" w:hAnsi="Bookman Old Style"/>
        </w:rPr>
        <w:t>(c)</w:t>
      </w:r>
      <w:r>
        <w:rPr>
          <w:rFonts w:ascii="Bookman Old Style" w:hAnsi="Bookman Old Style"/>
        </w:rPr>
        <w:tab/>
      </w:r>
      <w:r w:rsidR="00624F6B">
        <w:rPr>
          <w:rFonts w:ascii="Bookman Old Style" w:hAnsi="Bookman Old Style"/>
        </w:rPr>
        <w:t xml:space="preserve">Determine the feasible space for each of the following independent constants, given </w:t>
      </w:r>
      <w:proofErr w:type="gramStart"/>
      <w:r w:rsidR="00624F6B">
        <w:rPr>
          <w:rFonts w:ascii="Bookman Old Style" w:hAnsi="Bookman Old Style"/>
        </w:rPr>
        <w:t xml:space="preserve">that </w:t>
      </w:r>
      <w:proofErr w:type="gramEnd"/>
      <w:r w:rsidR="00624F6B" w:rsidRPr="00624F6B">
        <w:rPr>
          <w:rFonts w:ascii="Bookman Old Style" w:hAnsi="Bookman Old Style"/>
          <w:position w:val="-10"/>
        </w:rPr>
        <w:object w:dxaOrig="859" w:dyaOrig="340">
          <v:shape id="_x0000_i1026" type="#_x0000_t75" style="width:42.75pt;height:17.25pt" o:ole="">
            <v:imagedata r:id="rId8" o:title=""/>
          </v:shape>
          <o:OLEObject Type="Embed" ProgID="Equation.3" ShapeID="_x0000_i1026" DrawAspect="Content" ObjectID="_1583759732" r:id="rId9"/>
        </w:object>
      </w:r>
      <w:r w:rsidR="00624F6B">
        <w:rPr>
          <w:rFonts w:ascii="Bookman Old Style" w:hAnsi="Bookman Old Style"/>
        </w:rPr>
        <w:t>:</w:t>
      </w:r>
      <w:r w:rsidR="00624F6B">
        <w:rPr>
          <w:rFonts w:ascii="Bookman Old Style" w:hAnsi="Bookman Old Style"/>
        </w:rPr>
        <w:tab/>
      </w:r>
      <w:r w:rsidR="00624F6B">
        <w:rPr>
          <w:rFonts w:ascii="Bookman Old Style" w:hAnsi="Bookman Old Style"/>
        </w:rPr>
        <w:tab/>
      </w:r>
      <w:r w:rsidR="00624F6B">
        <w:rPr>
          <w:rFonts w:ascii="Bookman Old Style" w:hAnsi="Bookman Old Style"/>
        </w:rPr>
        <w:tab/>
      </w:r>
      <w:r w:rsidR="00624F6B">
        <w:rPr>
          <w:rFonts w:ascii="Bookman Old Style" w:hAnsi="Bookman Old Style"/>
        </w:rPr>
        <w:tab/>
      </w:r>
      <w:r w:rsidR="00624F6B">
        <w:rPr>
          <w:rFonts w:ascii="Bookman Old Style" w:hAnsi="Bookman Old Style"/>
        </w:rPr>
        <w:tab/>
      </w:r>
      <w:r w:rsidR="00624F6B">
        <w:rPr>
          <w:rFonts w:ascii="Bookman Old Style" w:hAnsi="Bookman Old Style"/>
        </w:rPr>
        <w:tab/>
      </w:r>
      <w:r w:rsidR="00624F6B">
        <w:rPr>
          <w:rFonts w:ascii="Bookman Old Style" w:hAnsi="Bookman Old Style"/>
        </w:rPr>
        <w:tab/>
      </w:r>
      <w:r w:rsidR="00624F6B">
        <w:rPr>
          <w:rFonts w:ascii="Bookman Old Style" w:hAnsi="Bookman Old Style"/>
        </w:rPr>
        <w:tab/>
      </w:r>
      <w:r w:rsidR="00624F6B">
        <w:rPr>
          <w:rFonts w:ascii="Bookman Old Style" w:hAnsi="Bookman Old Style"/>
        </w:rPr>
        <w:tab/>
        <w:t>[6 marks]</w:t>
      </w:r>
    </w:p>
    <w:p w:rsidR="00624F6B" w:rsidRDefault="00624F6B" w:rsidP="00624F6B">
      <w:pPr>
        <w:ind w:left="5" w:hanging="345"/>
        <w:jc w:val="both"/>
        <w:rPr>
          <w:rFonts w:ascii="Bookman Old Style" w:hAnsi="Bookman Old Style"/>
        </w:rPr>
      </w:pPr>
    </w:p>
    <w:p w:rsidR="00624F6B" w:rsidRDefault="00624F6B" w:rsidP="00624F6B">
      <w:pPr>
        <w:ind w:left="5" w:hanging="345"/>
        <w:jc w:val="both"/>
        <w:rPr>
          <w:rFonts w:ascii="Bookman Old Style" w:hAnsi="Bookman Old Style"/>
        </w:rPr>
      </w:pPr>
      <w:r>
        <w:rPr>
          <w:rFonts w:ascii="Bookman Old Style" w:hAnsi="Bookman Old Style"/>
        </w:rPr>
        <w:tab/>
        <w:t>(</w:t>
      </w:r>
      <w:proofErr w:type="spellStart"/>
      <w:proofErr w:type="gramStart"/>
      <w:r>
        <w:rPr>
          <w:rFonts w:ascii="Bookman Old Style" w:hAnsi="Bookman Old Style"/>
        </w:rPr>
        <w:t>i</w:t>
      </w:r>
      <w:proofErr w:type="spellEnd"/>
      <w:proofErr w:type="gramEnd"/>
      <w:r>
        <w:rPr>
          <w:rFonts w:ascii="Bookman Old Style" w:hAnsi="Bookman Old Style"/>
        </w:rPr>
        <w:t>)</w:t>
      </w:r>
      <w:r>
        <w:rPr>
          <w:rFonts w:ascii="Bookman Old Style" w:hAnsi="Bookman Old Style"/>
        </w:rPr>
        <w:tab/>
      </w:r>
      <w:r w:rsidRPr="00624F6B">
        <w:rPr>
          <w:rFonts w:ascii="Bookman Old Style" w:hAnsi="Bookman Old Style"/>
          <w:position w:val="-10"/>
        </w:rPr>
        <w:object w:dxaOrig="1400" w:dyaOrig="340">
          <v:shape id="_x0000_i1027" type="#_x0000_t75" style="width:69.75pt;height:17.25pt" o:ole="">
            <v:imagedata r:id="rId10" o:title=""/>
          </v:shape>
          <o:OLEObject Type="Embed" ProgID="Equation.3" ShapeID="_x0000_i1027" DrawAspect="Content" ObjectID="_1583759733" r:id="rId11"/>
        </w:object>
      </w:r>
    </w:p>
    <w:p w:rsidR="00624F6B" w:rsidRDefault="00624F6B" w:rsidP="00624F6B">
      <w:pPr>
        <w:ind w:left="5" w:hanging="345"/>
        <w:jc w:val="both"/>
        <w:rPr>
          <w:rFonts w:ascii="Bookman Old Style" w:hAnsi="Bookman Old Style"/>
        </w:rPr>
      </w:pPr>
      <w:r>
        <w:rPr>
          <w:rFonts w:ascii="Bookman Old Style" w:hAnsi="Bookman Old Style"/>
        </w:rPr>
        <w:tab/>
        <w:t>(ii)</w:t>
      </w:r>
      <w:r>
        <w:rPr>
          <w:rFonts w:ascii="Bookman Old Style" w:hAnsi="Bookman Old Style"/>
        </w:rPr>
        <w:tab/>
      </w:r>
      <w:r w:rsidRPr="00624F6B">
        <w:rPr>
          <w:rFonts w:ascii="Bookman Old Style" w:hAnsi="Bookman Old Style"/>
          <w:position w:val="-10"/>
        </w:rPr>
        <w:object w:dxaOrig="1100" w:dyaOrig="340">
          <v:shape id="_x0000_i1028" type="#_x0000_t75" style="width:54.75pt;height:17.25pt" o:ole="">
            <v:imagedata r:id="rId12" o:title=""/>
          </v:shape>
          <o:OLEObject Type="Embed" ProgID="Equation.3" ShapeID="_x0000_i1028" DrawAspect="Content" ObjectID="_1583759734" r:id="rId13"/>
        </w:object>
      </w:r>
    </w:p>
    <w:p w:rsidR="00624F6B" w:rsidRDefault="00624F6B" w:rsidP="00624F6B">
      <w:pPr>
        <w:ind w:left="5" w:hanging="345"/>
        <w:jc w:val="both"/>
        <w:rPr>
          <w:rFonts w:ascii="Bookman Old Style" w:hAnsi="Bookman Old Style"/>
        </w:rPr>
      </w:pPr>
    </w:p>
    <w:p w:rsidR="00B0325F" w:rsidRDefault="00B0325F" w:rsidP="00624F6B">
      <w:pPr>
        <w:ind w:left="5" w:hanging="345"/>
        <w:jc w:val="both"/>
        <w:rPr>
          <w:rFonts w:ascii="Bookman Old Style" w:hAnsi="Bookman Old Style"/>
        </w:rPr>
      </w:pPr>
      <w:r>
        <w:rPr>
          <w:rFonts w:ascii="Bookman Old Style" w:hAnsi="Bookman Old Style"/>
        </w:rPr>
        <w:t>(d)</w:t>
      </w:r>
      <w:r>
        <w:rPr>
          <w:rFonts w:ascii="Bookman Old Style" w:hAnsi="Bookman Old Style"/>
        </w:rPr>
        <w:tab/>
      </w:r>
      <w:r w:rsidR="00624F6B">
        <w:rPr>
          <w:rFonts w:ascii="Bookman Old Style" w:hAnsi="Bookman Old Style"/>
        </w:rPr>
        <w:t xml:space="preserve">Suppose that the company is willing to convert the initial $5 million to any other currency that will provide the highest rate of return.  Modify the original model to determine which currency is best.  </w:t>
      </w:r>
      <w:r w:rsidR="00624F6B">
        <w:rPr>
          <w:rFonts w:ascii="Bookman Old Style" w:hAnsi="Bookman Old Style"/>
        </w:rPr>
        <w:tab/>
      </w:r>
      <w:r w:rsidR="00624F6B">
        <w:rPr>
          <w:rFonts w:ascii="Bookman Old Style" w:hAnsi="Bookman Old Style"/>
        </w:rPr>
        <w:tab/>
      </w:r>
      <w:r w:rsidR="00624F6B">
        <w:rPr>
          <w:rFonts w:ascii="Bookman Old Style" w:hAnsi="Bookman Old Style"/>
        </w:rPr>
        <w:tab/>
      </w:r>
      <w:r w:rsidR="00624F6B">
        <w:rPr>
          <w:rFonts w:ascii="Bookman Old Style" w:hAnsi="Bookman Old Style"/>
        </w:rPr>
        <w:tab/>
      </w:r>
      <w:r w:rsidR="00624F6B">
        <w:rPr>
          <w:rFonts w:ascii="Bookman Old Style" w:hAnsi="Bookman Old Style"/>
        </w:rPr>
        <w:tab/>
      </w:r>
      <w:r w:rsidR="00624F6B">
        <w:rPr>
          <w:rFonts w:ascii="Bookman Old Style" w:hAnsi="Bookman Old Style"/>
        </w:rPr>
        <w:tab/>
        <w:t>[5 marks]</w:t>
      </w:r>
    </w:p>
    <w:p w:rsidR="00B0325F" w:rsidRDefault="00B0325F" w:rsidP="00B0325F">
      <w:pPr>
        <w:ind w:left="-340"/>
        <w:jc w:val="both"/>
        <w:rPr>
          <w:rFonts w:ascii="Bookman Old Style" w:hAnsi="Bookman Old Style"/>
        </w:rPr>
      </w:pPr>
    </w:p>
    <w:p w:rsidR="00B0325F" w:rsidRDefault="00B0325F" w:rsidP="00B0325F">
      <w:pPr>
        <w:ind w:left="-340"/>
        <w:jc w:val="both"/>
        <w:rPr>
          <w:rFonts w:ascii="Bookman Old Style" w:hAnsi="Bookman Old Style"/>
        </w:rPr>
      </w:pPr>
      <w:r>
        <w:rPr>
          <w:rFonts w:ascii="Bookman Old Style" w:hAnsi="Bookman Old Style"/>
        </w:rPr>
        <w:t>(e)</w:t>
      </w:r>
      <w:r>
        <w:rPr>
          <w:rFonts w:ascii="Bookman Old Style" w:hAnsi="Bookman Old Style"/>
        </w:rPr>
        <w:tab/>
      </w:r>
      <w:r w:rsidR="00A45135">
        <w:rPr>
          <w:rFonts w:ascii="Bookman Old Style" w:hAnsi="Bookman Old Style"/>
        </w:rPr>
        <w:t>What is a transportation model?  Where is it used?</w:t>
      </w:r>
      <w:r w:rsidR="00A45135">
        <w:rPr>
          <w:rFonts w:ascii="Bookman Old Style" w:hAnsi="Bookman Old Style"/>
        </w:rPr>
        <w:tab/>
      </w:r>
      <w:r w:rsidR="00A45135">
        <w:rPr>
          <w:rFonts w:ascii="Bookman Old Style" w:hAnsi="Bookman Old Style"/>
        </w:rPr>
        <w:tab/>
      </w:r>
      <w:r w:rsidR="00A45135">
        <w:rPr>
          <w:rFonts w:ascii="Bookman Old Style" w:hAnsi="Bookman Old Style"/>
        </w:rPr>
        <w:tab/>
        <w:t>[2 marks]</w:t>
      </w:r>
    </w:p>
    <w:p w:rsidR="00624F6B" w:rsidRDefault="00624F6B" w:rsidP="00B0325F">
      <w:pPr>
        <w:ind w:left="-340"/>
        <w:jc w:val="both"/>
        <w:rPr>
          <w:rFonts w:ascii="Bookman Old Style" w:hAnsi="Bookman Old Style"/>
        </w:rPr>
      </w:pPr>
    </w:p>
    <w:p w:rsidR="00A45135" w:rsidRDefault="00A45135" w:rsidP="00A45135">
      <w:pPr>
        <w:ind w:left="5" w:hanging="345"/>
        <w:jc w:val="both"/>
        <w:rPr>
          <w:rFonts w:ascii="Bookman Old Style" w:hAnsi="Bookman Old Style"/>
        </w:rPr>
      </w:pPr>
    </w:p>
    <w:p w:rsidR="00A45135" w:rsidRDefault="00A45135" w:rsidP="00A45135">
      <w:pPr>
        <w:ind w:left="5" w:hanging="345"/>
        <w:jc w:val="both"/>
        <w:rPr>
          <w:rFonts w:ascii="Bookman Old Style" w:hAnsi="Bookman Old Style"/>
        </w:rPr>
      </w:pPr>
    </w:p>
    <w:p w:rsidR="00A45135" w:rsidRDefault="00A45135" w:rsidP="00A45135">
      <w:pPr>
        <w:ind w:left="5" w:hanging="345"/>
        <w:jc w:val="both"/>
        <w:rPr>
          <w:rFonts w:ascii="Bookman Old Style" w:hAnsi="Bookman Old Style"/>
        </w:rPr>
      </w:pPr>
    </w:p>
    <w:p w:rsidR="00A45135" w:rsidRDefault="00A45135" w:rsidP="00A45135">
      <w:pPr>
        <w:ind w:left="5" w:hanging="345"/>
        <w:jc w:val="both"/>
        <w:rPr>
          <w:rFonts w:ascii="Bookman Old Style" w:hAnsi="Bookman Old Style"/>
        </w:rPr>
      </w:pPr>
    </w:p>
    <w:p w:rsidR="00A45135" w:rsidRDefault="00A45135" w:rsidP="00A45135">
      <w:pPr>
        <w:ind w:left="5" w:hanging="345"/>
        <w:jc w:val="both"/>
        <w:rPr>
          <w:rFonts w:ascii="Bookman Old Style" w:hAnsi="Bookman Old Style"/>
        </w:rPr>
      </w:pPr>
    </w:p>
    <w:p w:rsidR="00A45135" w:rsidRDefault="00A45135" w:rsidP="00A45135">
      <w:pPr>
        <w:ind w:left="5" w:hanging="345"/>
        <w:jc w:val="both"/>
        <w:rPr>
          <w:rFonts w:ascii="Bookman Old Style" w:hAnsi="Bookman Old Style"/>
        </w:rPr>
      </w:pPr>
    </w:p>
    <w:p w:rsidR="00624F6B" w:rsidRDefault="00624F6B" w:rsidP="00A45135">
      <w:pPr>
        <w:ind w:left="5" w:hanging="345"/>
        <w:jc w:val="both"/>
        <w:rPr>
          <w:rFonts w:ascii="Bookman Old Style" w:hAnsi="Bookman Old Style"/>
        </w:rPr>
      </w:pPr>
      <w:r>
        <w:rPr>
          <w:rFonts w:ascii="Bookman Old Style" w:hAnsi="Bookman Old Style"/>
        </w:rPr>
        <w:t>(f)</w:t>
      </w:r>
      <w:r>
        <w:rPr>
          <w:rFonts w:ascii="Bookman Old Style" w:hAnsi="Bookman Old Style"/>
        </w:rPr>
        <w:tab/>
      </w:r>
      <w:r w:rsidR="00A45135">
        <w:rPr>
          <w:rFonts w:ascii="Bookman Old Style" w:hAnsi="Bookman Old Style"/>
        </w:rPr>
        <w:t>Compare the starting solution obtained by the North West corner, least cost and Vogel methods for the model.</w:t>
      </w:r>
      <w:r w:rsidR="00A45135">
        <w:rPr>
          <w:rFonts w:ascii="Bookman Old Style" w:hAnsi="Bookman Old Style"/>
        </w:rPr>
        <w:tab/>
      </w:r>
      <w:r w:rsidR="00A45135">
        <w:rPr>
          <w:rFonts w:ascii="Bookman Old Style" w:hAnsi="Bookman Old Style"/>
        </w:rPr>
        <w:tab/>
      </w:r>
      <w:r w:rsidR="00A45135">
        <w:rPr>
          <w:rFonts w:ascii="Bookman Old Style" w:hAnsi="Bookman Old Style"/>
        </w:rPr>
        <w:tab/>
      </w:r>
      <w:r w:rsidR="00A45135">
        <w:rPr>
          <w:rFonts w:ascii="Bookman Old Style" w:hAnsi="Bookman Old Style"/>
        </w:rPr>
        <w:tab/>
      </w:r>
      <w:r w:rsidR="00A45135">
        <w:rPr>
          <w:rFonts w:ascii="Bookman Old Style" w:hAnsi="Bookman Old Style"/>
        </w:rPr>
        <w:tab/>
      </w:r>
      <w:r w:rsidR="00A45135">
        <w:rPr>
          <w:rFonts w:ascii="Bookman Old Style" w:hAnsi="Bookman Old Style"/>
        </w:rPr>
        <w:tab/>
      </w:r>
      <w:r w:rsidR="00A45135">
        <w:rPr>
          <w:rFonts w:ascii="Bookman Old Style" w:hAnsi="Bookman Old Style"/>
        </w:rPr>
        <w:tab/>
        <w:t>[5 marks]</w:t>
      </w:r>
    </w:p>
    <w:p w:rsidR="00624F6B" w:rsidRDefault="00624F6B" w:rsidP="00B0325F">
      <w:pPr>
        <w:ind w:left="-340"/>
        <w:jc w:val="both"/>
        <w:rPr>
          <w:rFonts w:ascii="Bookman Old Style" w:hAnsi="Bookman Old Style"/>
        </w:rPr>
      </w:pPr>
    </w:p>
    <w:tbl>
      <w:tblPr>
        <w:tblStyle w:val="TableGrid"/>
        <w:tblW w:w="0" w:type="auto"/>
        <w:tblInd w:w="-5" w:type="dxa"/>
        <w:tblLayout w:type="fixed"/>
        <w:tblLook w:val="04A0" w:firstRow="1" w:lastRow="0" w:firstColumn="1" w:lastColumn="0" w:noHBand="0" w:noVBand="1"/>
      </w:tblPr>
      <w:tblGrid>
        <w:gridCol w:w="567"/>
        <w:gridCol w:w="426"/>
        <w:gridCol w:w="567"/>
        <w:gridCol w:w="708"/>
      </w:tblGrid>
      <w:tr w:rsidR="00A45135" w:rsidTr="00A45135">
        <w:trPr>
          <w:trHeight w:val="334"/>
        </w:trPr>
        <w:tc>
          <w:tcPr>
            <w:tcW w:w="567" w:type="dxa"/>
          </w:tcPr>
          <w:p w:rsidR="00A45135" w:rsidRDefault="00A45135" w:rsidP="00A45135">
            <w:pPr>
              <w:jc w:val="both"/>
              <w:rPr>
                <w:rFonts w:ascii="Bookman Old Style" w:hAnsi="Bookman Old Style"/>
              </w:rPr>
            </w:pPr>
            <w:r>
              <w:rPr>
                <w:rFonts w:ascii="Bookman Old Style" w:hAnsi="Bookman Old Style"/>
              </w:rPr>
              <w:t>0</w:t>
            </w:r>
          </w:p>
        </w:tc>
        <w:tc>
          <w:tcPr>
            <w:tcW w:w="426" w:type="dxa"/>
          </w:tcPr>
          <w:p w:rsidR="00A45135" w:rsidRDefault="00A45135" w:rsidP="00B0325F">
            <w:pPr>
              <w:jc w:val="both"/>
              <w:rPr>
                <w:rFonts w:ascii="Bookman Old Style" w:hAnsi="Bookman Old Style"/>
              </w:rPr>
            </w:pPr>
            <w:r>
              <w:rPr>
                <w:rFonts w:ascii="Bookman Old Style" w:hAnsi="Bookman Old Style"/>
              </w:rPr>
              <w:t>1</w:t>
            </w:r>
          </w:p>
        </w:tc>
        <w:tc>
          <w:tcPr>
            <w:tcW w:w="567" w:type="dxa"/>
            <w:tcBorders>
              <w:right w:val="single" w:sz="4" w:space="0" w:color="auto"/>
            </w:tcBorders>
          </w:tcPr>
          <w:p w:rsidR="00A45135" w:rsidRDefault="00A45135" w:rsidP="00B0325F">
            <w:pPr>
              <w:jc w:val="both"/>
              <w:rPr>
                <w:rFonts w:ascii="Bookman Old Style" w:hAnsi="Bookman Old Style"/>
              </w:rPr>
            </w:pPr>
            <w:r>
              <w:rPr>
                <w:rFonts w:ascii="Bookman Old Style" w:hAnsi="Bookman Old Style"/>
              </w:rPr>
              <w:t>2</w:t>
            </w:r>
          </w:p>
        </w:tc>
        <w:tc>
          <w:tcPr>
            <w:tcW w:w="708" w:type="dxa"/>
            <w:tcBorders>
              <w:top w:val="nil"/>
              <w:left w:val="single" w:sz="4" w:space="0" w:color="auto"/>
              <w:bottom w:val="nil"/>
              <w:right w:val="nil"/>
            </w:tcBorders>
          </w:tcPr>
          <w:p w:rsidR="00A45135" w:rsidRDefault="00A45135" w:rsidP="00B0325F">
            <w:pPr>
              <w:jc w:val="both"/>
              <w:rPr>
                <w:rFonts w:ascii="Bookman Old Style" w:hAnsi="Bookman Old Style"/>
              </w:rPr>
            </w:pPr>
            <w:r>
              <w:rPr>
                <w:rFonts w:ascii="Bookman Old Style" w:hAnsi="Bookman Old Style"/>
              </w:rPr>
              <w:t>6</w:t>
            </w:r>
          </w:p>
        </w:tc>
      </w:tr>
      <w:tr w:rsidR="00A45135" w:rsidTr="00A45135">
        <w:tc>
          <w:tcPr>
            <w:tcW w:w="567" w:type="dxa"/>
          </w:tcPr>
          <w:p w:rsidR="00A45135" w:rsidRDefault="00A45135" w:rsidP="00B0325F">
            <w:pPr>
              <w:jc w:val="both"/>
              <w:rPr>
                <w:rFonts w:ascii="Bookman Old Style" w:hAnsi="Bookman Old Style"/>
              </w:rPr>
            </w:pPr>
            <w:r>
              <w:rPr>
                <w:rFonts w:ascii="Bookman Old Style" w:hAnsi="Bookman Old Style"/>
              </w:rPr>
              <w:t>2</w:t>
            </w:r>
          </w:p>
        </w:tc>
        <w:tc>
          <w:tcPr>
            <w:tcW w:w="426" w:type="dxa"/>
          </w:tcPr>
          <w:p w:rsidR="00A45135" w:rsidRDefault="00A45135" w:rsidP="00B0325F">
            <w:pPr>
              <w:jc w:val="both"/>
              <w:rPr>
                <w:rFonts w:ascii="Bookman Old Style" w:hAnsi="Bookman Old Style"/>
              </w:rPr>
            </w:pPr>
            <w:r>
              <w:rPr>
                <w:rFonts w:ascii="Bookman Old Style" w:hAnsi="Bookman Old Style"/>
              </w:rPr>
              <w:t>1</w:t>
            </w:r>
          </w:p>
        </w:tc>
        <w:tc>
          <w:tcPr>
            <w:tcW w:w="567" w:type="dxa"/>
            <w:tcBorders>
              <w:right w:val="single" w:sz="4" w:space="0" w:color="auto"/>
            </w:tcBorders>
          </w:tcPr>
          <w:p w:rsidR="00A45135" w:rsidRDefault="00A45135" w:rsidP="00B0325F">
            <w:pPr>
              <w:jc w:val="both"/>
              <w:rPr>
                <w:rFonts w:ascii="Bookman Old Style" w:hAnsi="Bookman Old Style"/>
              </w:rPr>
            </w:pPr>
            <w:r>
              <w:rPr>
                <w:rFonts w:ascii="Bookman Old Style" w:hAnsi="Bookman Old Style"/>
              </w:rPr>
              <w:t>5</w:t>
            </w:r>
          </w:p>
        </w:tc>
        <w:tc>
          <w:tcPr>
            <w:tcW w:w="708" w:type="dxa"/>
            <w:tcBorders>
              <w:top w:val="nil"/>
              <w:left w:val="single" w:sz="4" w:space="0" w:color="auto"/>
              <w:bottom w:val="nil"/>
              <w:right w:val="nil"/>
            </w:tcBorders>
          </w:tcPr>
          <w:p w:rsidR="00A45135" w:rsidRDefault="00A45135" w:rsidP="00B0325F">
            <w:pPr>
              <w:jc w:val="both"/>
              <w:rPr>
                <w:rFonts w:ascii="Bookman Old Style" w:hAnsi="Bookman Old Style"/>
              </w:rPr>
            </w:pPr>
            <w:r>
              <w:rPr>
                <w:rFonts w:ascii="Bookman Old Style" w:hAnsi="Bookman Old Style"/>
              </w:rPr>
              <w:t>7</w:t>
            </w:r>
          </w:p>
        </w:tc>
      </w:tr>
      <w:tr w:rsidR="00A45135" w:rsidTr="00A45135">
        <w:tc>
          <w:tcPr>
            <w:tcW w:w="567" w:type="dxa"/>
            <w:tcBorders>
              <w:bottom w:val="single" w:sz="4" w:space="0" w:color="auto"/>
            </w:tcBorders>
          </w:tcPr>
          <w:p w:rsidR="00A45135" w:rsidRDefault="00A45135" w:rsidP="00B0325F">
            <w:pPr>
              <w:jc w:val="both"/>
              <w:rPr>
                <w:rFonts w:ascii="Bookman Old Style" w:hAnsi="Bookman Old Style"/>
              </w:rPr>
            </w:pPr>
            <w:r>
              <w:rPr>
                <w:rFonts w:ascii="Bookman Old Style" w:hAnsi="Bookman Old Style"/>
              </w:rPr>
              <w:t>2</w:t>
            </w:r>
          </w:p>
        </w:tc>
        <w:tc>
          <w:tcPr>
            <w:tcW w:w="426" w:type="dxa"/>
            <w:tcBorders>
              <w:bottom w:val="single" w:sz="4" w:space="0" w:color="auto"/>
            </w:tcBorders>
          </w:tcPr>
          <w:p w:rsidR="00A45135" w:rsidRDefault="00A45135" w:rsidP="00B0325F">
            <w:pPr>
              <w:jc w:val="both"/>
              <w:rPr>
                <w:rFonts w:ascii="Bookman Old Style" w:hAnsi="Bookman Old Style"/>
              </w:rPr>
            </w:pPr>
            <w:r>
              <w:rPr>
                <w:rFonts w:ascii="Bookman Old Style" w:hAnsi="Bookman Old Style"/>
              </w:rPr>
              <w:t>4</w:t>
            </w:r>
          </w:p>
        </w:tc>
        <w:tc>
          <w:tcPr>
            <w:tcW w:w="567" w:type="dxa"/>
            <w:tcBorders>
              <w:bottom w:val="single" w:sz="4" w:space="0" w:color="auto"/>
              <w:right w:val="single" w:sz="4" w:space="0" w:color="auto"/>
            </w:tcBorders>
          </w:tcPr>
          <w:p w:rsidR="00A45135" w:rsidRDefault="00A45135" w:rsidP="00B0325F">
            <w:pPr>
              <w:jc w:val="both"/>
              <w:rPr>
                <w:rFonts w:ascii="Bookman Old Style" w:hAnsi="Bookman Old Style"/>
              </w:rPr>
            </w:pPr>
            <w:r>
              <w:rPr>
                <w:rFonts w:ascii="Bookman Old Style" w:hAnsi="Bookman Old Style"/>
              </w:rPr>
              <w:t>3</w:t>
            </w:r>
          </w:p>
        </w:tc>
        <w:tc>
          <w:tcPr>
            <w:tcW w:w="708" w:type="dxa"/>
            <w:tcBorders>
              <w:top w:val="nil"/>
              <w:left w:val="single" w:sz="4" w:space="0" w:color="auto"/>
              <w:bottom w:val="nil"/>
              <w:right w:val="nil"/>
            </w:tcBorders>
          </w:tcPr>
          <w:p w:rsidR="00A45135" w:rsidRDefault="00A45135" w:rsidP="00B0325F">
            <w:pPr>
              <w:jc w:val="both"/>
              <w:rPr>
                <w:rFonts w:ascii="Bookman Old Style" w:hAnsi="Bookman Old Style"/>
              </w:rPr>
            </w:pPr>
            <w:r>
              <w:rPr>
                <w:rFonts w:ascii="Bookman Old Style" w:hAnsi="Bookman Old Style"/>
              </w:rPr>
              <w:t>7</w:t>
            </w:r>
          </w:p>
        </w:tc>
      </w:tr>
      <w:tr w:rsidR="00A45135" w:rsidTr="00A45135">
        <w:tc>
          <w:tcPr>
            <w:tcW w:w="567" w:type="dxa"/>
            <w:tcBorders>
              <w:top w:val="single" w:sz="4" w:space="0" w:color="auto"/>
              <w:left w:val="nil"/>
              <w:bottom w:val="nil"/>
              <w:right w:val="nil"/>
            </w:tcBorders>
          </w:tcPr>
          <w:p w:rsidR="00A45135" w:rsidRDefault="00A45135" w:rsidP="00B0325F">
            <w:pPr>
              <w:jc w:val="both"/>
              <w:rPr>
                <w:rFonts w:ascii="Bookman Old Style" w:hAnsi="Bookman Old Style"/>
              </w:rPr>
            </w:pPr>
            <w:r>
              <w:rPr>
                <w:rFonts w:ascii="Bookman Old Style" w:hAnsi="Bookman Old Style"/>
              </w:rPr>
              <w:t>5</w:t>
            </w:r>
          </w:p>
        </w:tc>
        <w:tc>
          <w:tcPr>
            <w:tcW w:w="426" w:type="dxa"/>
            <w:tcBorders>
              <w:top w:val="single" w:sz="4" w:space="0" w:color="auto"/>
              <w:left w:val="nil"/>
              <w:bottom w:val="nil"/>
              <w:right w:val="nil"/>
            </w:tcBorders>
          </w:tcPr>
          <w:p w:rsidR="00A45135" w:rsidRDefault="00A45135" w:rsidP="00B0325F">
            <w:pPr>
              <w:jc w:val="both"/>
              <w:rPr>
                <w:rFonts w:ascii="Bookman Old Style" w:hAnsi="Bookman Old Style"/>
              </w:rPr>
            </w:pPr>
            <w:r>
              <w:rPr>
                <w:rFonts w:ascii="Bookman Old Style" w:hAnsi="Bookman Old Style"/>
              </w:rPr>
              <w:t>5</w:t>
            </w:r>
          </w:p>
        </w:tc>
        <w:tc>
          <w:tcPr>
            <w:tcW w:w="567" w:type="dxa"/>
            <w:tcBorders>
              <w:top w:val="single" w:sz="4" w:space="0" w:color="auto"/>
              <w:left w:val="nil"/>
              <w:bottom w:val="nil"/>
              <w:right w:val="nil"/>
            </w:tcBorders>
          </w:tcPr>
          <w:p w:rsidR="00A45135" w:rsidRDefault="00A45135" w:rsidP="00B0325F">
            <w:pPr>
              <w:jc w:val="both"/>
              <w:rPr>
                <w:rFonts w:ascii="Bookman Old Style" w:hAnsi="Bookman Old Style"/>
              </w:rPr>
            </w:pPr>
            <w:r>
              <w:rPr>
                <w:rFonts w:ascii="Bookman Old Style" w:hAnsi="Bookman Old Style"/>
              </w:rPr>
              <w:t>10</w:t>
            </w:r>
          </w:p>
        </w:tc>
        <w:tc>
          <w:tcPr>
            <w:tcW w:w="708" w:type="dxa"/>
            <w:tcBorders>
              <w:top w:val="nil"/>
              <w:left w:val="nil"/>
              <w:bottom w:val="nil"/>
              <w:right w:val="nil"/>
            </w:tcBorders>
          </w:tcPr>
          <w:p w:rsidR="00A45135" w:rsidRDefault="00A45135" w:rsidP="00B0325F">
            <w:pPr>
              <w:jc w:val="both"/>
              <w:rPr>
                <w:rFonts w:ascii="Bookman Old Style" w:hAnsi="Bookman Old Style"/>
              </w:rPr>
            </w:pPr>
          </w:p>
        </w:tc>
      </w:tr>
    </w:tbl>
    <w:p w:rsidR="00A45135" w:rsidRDefault="00A45135" w:rsidP="00B0325F">
      <w:pPr>
        <w:ind w:left="-340"/>
        <w:jc w:val="both"/>
        <w:rPr>
          <w:rFonts w:ascii="Bookman Old Style" w:hAnsi="Bookman Old Style"/>
        </w:rPr>
      </w:pPr>
    </w:p>
    <w:p w:rsidR="00624F6B" w:rsidRDefault="00624F6B" w:rsidP="00B0325F">
      <w:pPr>
        <w:ind w:left="-340"/>
        <w:jc w:val="both"/>
        <w:rPr>
          <w:rFonts w:ascii="Bookman Old Style" w:hAnsi="Bookman Old Style"/>
        </w:rPr>
      </w:pPr>
      <w:r>
        <w:rPr>
          <w:rFonts w:ascii="Bookman Old Style" w:hAnsi="Bookman Old Style"/>
        </w:rPr>
        <w:t>(g)</w:t>
      </w:r>
      <w:r>
        <w:rPr>
          <w:rFonts w:ascii="Bookman Old Style" w:hAnsi="Bookman Old Style"/>
        </w:rPr>
        <w:tab/>
      </w:r>
      <w:r w:rsidR="00A45135">
        <w:rPr>
          <w:rFonts w:ascii="Bookman Old Style" w:hAnsi="Bookman Old Style"/>
        </w:rPr>
        <w:t>What is a network model?  Give its scope.</w:t>
      </w:r>
      <w:r w:rsidR="00A45135">
        <w:rPr>
          <w:rFonts w:ascii="Bookman Old Style" w:hAnsi="Bookman Old Style"/>
        </w:rPr>
        <w:tab/>
      </w:r>
      <w:r w:rsidR="00A45135">
        <w:rPr>
          <w:rFonts w:ascii="Bookman Old Style" w:hAnsi="Bookman Old Style"/>
        </w:rPr>
        <w:tab/>
      </w:r>
      <w:r w:rsidR="00A45135">
        <w:rPr>
          <w:rFonts w:ascii="Bookman Old Style" w:hAnsi="Bookman Old Style"/>
        </w:rPr>
        <w:tab/>
      </w:r>
      <w:r w:rsidR="00A45135">
        <w:rPr>
          <w:rFonts w:ascii="Bookman Old Style" w:hAnsi="Bookman Old Style"/>
        </w:rPr>
        <w:tab/>
      </w:r>
      <w:r w:rsidR="00A45135">
        <w:rPr>
          <w:rFonts w:ascii="Bookman Old Style" w:hAnsi="Bookman Old Style"/>
        </w:rPr>
        <w:tab/>
        <w:t>[5 marks]</w:t>
      </w:r>
    </w:p>
    <w:p w:rsidR="00624F6B" w:rsidRDefault="00624F6B" w:rsidP="00B0325F">
      <w:pPr>
        <w:ind w:left="-340"/>
        <w:jc w:val="both"/>
        <w:rPr>
          <w:rFonts w:ascii="Bookman Old Style" w:hAnsi="Bookman Old Style"/>
        </w:rPr>
      </w:pPr>
    </w:p>
    <w:p w:rsidR="00624F6B" w:rsidRDefault="00624F6B" w:rsidP="00B0325F">
      <w:pPr>
        <w:ind w:left="-340"/>
        <w:jc w:val="both"/>
        <w:rPr>
          <w:rFonts w:ascii="Bookman Old Style" w:hAnsi="Bookman Old Style"/>
        </w:rPr>
      </w:pPr>
      <w:r>
        <w:rPr>
          <w:rFonts w:ascii="Bookman Old Style" w:hAnsi="Bookman Old Style"/>
        </w:rPr>
        <w:t>(h)</w:t>
      </w:r>
      <w:r>
        <w:rPr>
          <w:rFonts w:ascii="Bookman Old Style" w:hAnsi="Bookman Old Style"/>
        </w:rPr>
        <w:tab/>
      </w:r>
      <w:r w:rsidR="00A45135">
        <w:rPr>
          <w:rFonts w:ascii="Bookman Old Style" w:hAnsi="Bookman Old Style"/>
        </w:rPr>
        <w:t>Differentiate between pure and mixed strategies as used in Operations Research.</w:t>
      </w:r>
    </w:p>
    <w:p w:rsidR="00A45135" w:rsidRDefault="00A45135" w:rsidP="00B0325F">
      <w:pPr>
        <w:ind w:left="-340"/>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[2 marks]</w:t>
      </w:r>
    </w:p>
    <w:p w:rsidR="00B0325F" w:rsidRDefault="00B0325F" w:rsidP="00B0325F">
      <w:pPr>
        <w:ind w:left="-340"/>
        <w:jc w:val="both"/>
        <w:rPr>
          <w:rFonts w:ascii="Bookman Old Style" w:hAnsi="Bookman Old Style"/>
        </w:rPr>
      </w:pPr>
    </w:p>
    <w:p w:rsidR="00B0325F" w:rsidRPr="00225C8B" w:rsidRDefault="00B0325F" w:rsidP="00B0325F">
      <w:pPr>
        <w:ind w:left="-340"/>
        <w:jc w:val="both"/>
        <w:rPr>
          <w:rFonts w:ascii="Bookman Old Style" w:hAnsi="Bookman Old Style"/>
        </w:rPr>
      </w:pPr>
      <w:r w:rsidRPr="00225C8B">
        <w:rPr>
          <w:rFonts w:ascii="Bookman Old Style" w:hAnsi="Bookman Old Style"/>
          <w:b/>
          <w:u w:val="single"/>
        </w:rPr>
        <w:t xml:space="preserve">QUESTION TWO     </w:t>
      </w:r>
      <w:r>
        <w:rPr>
          <w:rFonts w:ascii="Bookman Old Style" w:hAnsi="Bookman Old Style"/>
          <w:b/>
          <w:u w:val="single"/>
        </w:rPr>
        <w:t>(20 MARKS)</w:t>
      </w:r>
    </w:p>
    <w:p w:rsidR="00B0325F" w:rsidRDefault="00B0325F" w:rsidP="00B0325F">
      <w:pPr>
        <w:ind w:left="-340"/>
        <w:jc w:val="both"/>
        <w:rPr>
          <w:rFonts w:ascii="Bookman Old Style" w:hAnsi="Bookman Old Style"/>
        </w:rPr>
      </w:pPr>
    </w:p>
    <w:p w:rsidR="00B0325F" w:rsidRDefault="00B0325F" w:rsidP="00B0325F">
      <w:pPr>
        <w:ind w:left="-340"/>
        <w:jc w:val="both"/>
        <w:rPr>
          <w:rFonts w:ascii="Bookman Old Style" w:hAnsi="Bookman Old Style"/>
        </w:rPr>
      </w:pPr>
      <w:r>
        <w:rPr>
          <w:rFonts w:ascii="Bookman Old Style" w:hAnsi="Bookman Old Style"/>
        </w:rPr>
        <w:t>(a)</w:t>
      </w:r>
      <w:r>
        <w:rPr>
          <w:rFonts w:ascii="Bookman Old Style" w:hAnsi="Bookman Old Style"/>
        </w:rPr>
        <w:tab/>
      </w:r>
      <w:r w:rsidR="00A45135">
        <w:rPr>
          <w:rFonts w:ascii="Bookman Old Style" w:hAnsi="Bookman Old Style"/>
        </w:rPr>
        <w:t>Discuss the five principal phases for implementing Operation Research in practice.</w:t>
      </w:r>
    </w:p>
    <w:p w:rsidR="00A45135" w:rsidRDefault="00A45135" w:rsidP="00B0325F">
      <w:pPr>
        <w:ind w:left="-340"/>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[10 marks]</w:t>
      </w:r>
    </w:p>
    <w:p w:rsidR="00B0325F" w:rsidRDefault="00B0325F" w:rsidP="00B0325F">
      <w:pPr>
        <w:ind w:left="-340"/>
        <w:jc w:val="both"/>
        <w:rPr>
          <w:rFonts w:ascii="Bookman Old Style" w:hAnsi="Bookman Old Style"/>
        </w:rPr>
      </w:pPr>
    </w:p>
    <w:p w:rsidR="00B0325F" w:rsidRDefault="00B0325F" w:rsidP="00A45135">
      <w:pPr>
        <w:ind w:left="5" w:hanging="345"/>
        <w:jc w:val="both"/>
        <w:rPr>
          <w:rFonts w:ascii="Bookman Old Style" w:hAnsi="Bookman Old Style"/>
        </w:rPr>
      </w:pPr>
      <w:r>
        <w:rPr>
          <w:rFonts w:ascii="Bookman Old Style" w:hAnsi="Bookman Old Style"/>
        </w:rPr>
        <w:t>(b)</w:t>
      </w:r>
      <w:r>
        <w:rPr>
          <w:rFonts w:ascii="Bookman Old Style" w:hAnsi="Bookman Old Style"/>
        </w:rPr>
        <w:tab/>
      </w:r>
      <w:r w:rsidR="00A45135">
        <w:rPr>
          <w:rFonts w:ascii="Bookman Old Style" w:hAnsi="Bookman Old Style"/>
        </w:rPr>
        <w:t>Two different products P1 and P2 can be manufactured by one or both of two different machines M1 and M2.  The unit processing time of either product on either machine is the same.  The daily capacity of machine M1 is 200 units (of either P1 or P2 or a mixture of both) and the daily capacity of machine M2 is 250 units.  The shop supervisor wants to balance the products schedule of the two machines such that the total number of units produced on one machine is within 5 units of the number produced on the other.  The profit per unit of P1 is $10, and that of P1 is $15.  Set up the problem as an LP in equation form.</w:t>
      </w:r>
      <w:r w:rsidR="00A45135">
        <w:rPr>
          <w:rFonts w:ascii="Bookman Old Style" w:hAnsi="Bookman Old Style"/>
        </w:rPr>
        <w:tab/>
      </w:r>
      <w:r w:rsidR="00A45135">
        <w:rPr>
          <w:rFonts w:ascii="Bookman Old Style" w:hAnsi="Bookman Old Style"/>
        </w:rPr>
        <w:tab/>
      </w:r>
      <w:r w:rsidR="00A45135">
        <w:rPr>
          <w:rFonts w:ascii="Bookman Old Style" w:hAnsi="Bookman Old Style"/>
        </w:rPr>
        <w:tab/>
      </w:r>
      <w:r w:rsidR="00A45135">
        <w:rPr>
          <w:rFonts w:ascii="Bookman Old Style" w:hAnsi="Bookman Old Style"/>
        </w:rPr>
        <w:tab/>
      </w:r>
      <w:r w:rsidR="00A45135">
        <w:rPr>
          <w:rFonts w:ascii="Bookman Old Style" w:hAnsi="Bookman Old Style"/>
        </w:rPr>
        <w:tab/>
        <w:t>[10 marks]</w:t>
      </w:r>
    </w:p>
    <w:p w:rsidR="00B0325F" w:rsidRDefault="00B0325F" w:rsidP="00B0325F">
      <w:pPr>
        <w:ind w:left="-340"/>
        <w:jc w:val="both"/>
        <w:rPr>
          <w:rFonts w:ascii="Bookman Old Style" w:hAnsi="Bookman Old Style"/>
        </w:rPr>
      </w:pPr>
    </w:p>
    <w:p w:rsidR="00B0325F" w:rsidRDefault="00B0325F" w:rsidP="00B0325F">
      <w:pPr>
        <w:ind w:left="-340"/>
        <w:jc w:val="both"/>
        <w:rPr>
          <w:rFonts w:ascii="Bookman Old Style" w:hAnsi="Bookman Old Style"/>
        </w:rPr>
      </w:pPr>
    </w:p>
    <w:p w:rsidR="00B0325F" w:rsidRPr="00225C8B" w:rsidRDefault="00B0325F" w:rsidP="00B0325F">
      <w:pPr>
        <w:ind w:left="-340"/>
        <w:jc w:val="both"/>
        <w:rPr>
          <w:rFonts w:ascii="Bookman Old Style" w:hAnsi="Bookman Old Style"/>
          <w:b/>
          <w:u w:val="single"/>
        </w:rPr>
      </w:pPr>
      <w:r w:rsidRPr="00225C8B">
        <w:rPr>
          <w:rFonts w:ascii="Bookman Old Style" w:hAnsi="Bookman Old Style"/>
          <w:b/>
          <w:u w:val="single"/>
        </w:rPr>
        <w:t xml:space="preserve">QUESTION THREE    </w:t>
      </w:r>
      <w:r>
        <w:rPr>
          <w:rFonts w:ascii="Bookman Old Style" w:hAnsi="Bookman Old Style"/>
          <w:b/>
          <w:u w:val="single"/>
        </w:rPr>
        <w:t>(20 MARKS)</w:t>
      </w:r>
    </w:p>
    <w:p w:rsidR="00B0325F" w:rsidRDefault="00B0325F" w:rsidP="00B0325F">
      <w:pPr>
        <w:ind w:left="-340"/>
        <w:jc w:val="both"/>
        <w:rPr>
          <w:rFonts w:ascii="Bookman Old Style" w:hAnsi="Bookman Old Style"/>
        </w:rPr>
      </w:pPr>
    </w:p>
    <w:p w:rsidR="00920752" w:rsidRDefault="00A45135" w:rsidP="00B0325F">
      <w:pPr>
        <w:ind w:left="-340"/>
        <w:jc w:val="both"/>
        <w:rPr>
          <w:rFonts w:ascii="Bookman Old Style" w:hAnsi="Bookman Old Style"/>
        </w:rPr>
      </w:pPr>
      <w:r>
        <w:rPr>
          <w:rFonts w:ascii="Bookman Old Style" w:hAnsi="Bookman Old Style"/>
        </w:rPr>
        <w:t xml:space="preserve">The electric power plants with capacities of 25, 40 and 30 million </w:t>
      </w:r>
      <w:r w:rsidR="00920752">
        <w:rPr>
          <w:rFonts w:ascii="Bookman Old Style" w:hAnsi="Bookman Old Style"/>
        </w:rPr>
        <w:t>kWh</w:t>
      </w:r>
      <w:r>
        <w:rPr>
          <w:rFonts w:ascii="Bookman Old Style" w:hAnsi="Bookman Old Style"/>
        </w:rPr>
        <w:t xml:space="preserve"> supply electricity</w:t>
      </w:r>
      <w:r w:rsidR="00920752">
        <w:rPr>
          <w:rFonts w:ascii="Bookman Old Style" w:hAnsi="Bookman Old Style"/>
        </w:rPr>
        <w:t xml:space="preserve"> to three cities.  The maximum demands at the three cities are estimated at 30, 35 and 25 million kWh.  The price per million kWh at the three cities is given in table 1.1: price/million kWh.</w:t>
      </w:r>
    </w:p>
    <w:p w:rsidR="00920752" w:rsidRDefault="00920752" w:rsidP="00B0325F">
      <w:pPr>
        <w:ind w:left="-340"/>
        <w:jc w:val="both"/>
        <w:rPr>
          <w:rFonts w:ascii="Bookman Old Style" w:hAnsi="Bookman Old Style"/>
        </w:rPr>
      </w:pPr>
    </w:p>
    <w:tbl>
      <w:tblPr>
        <w:tblStyle w:val="TableGrid"/>
        <w:tblW w:w="0" w:type="auto"/>
        <w:tblInd w:w="-340" w:type="dxa"/>
        <w:tblLook w:val="04A0" w:firstRow="1" w:lastRow="0" w:firstColumn="1" w:lastColumn="0" w:noHBand="0" w:noVBand="1"/>
      </w:tblPr>
      <w:tblGrid>
        <w:gridCol w:w="902"/>
        <w:gridCol w:w="567"/>
        <w:gridCol w:w="998"/>
        <w:gridCol w:w="1275"/>
        <w:gridCol w:w="1134"/>
      </w:tblGrid>
      <w:tr w:rsidR="00C956FC" w:rsidTr="00C956FC">
        <w:tc>
          <w:tcPr>
            <w:tcW w:w="902" w:type="dxa"/>
            <w:vMerge w:val="restart"/>
            <w:tcBorders>
              <w:top w:val="nil"/>
              <w:left w:val="nil"/>
              <w:bottom w:val="nil"/>
              <w:right w:val="nil"/>
            </w:tcBorders>
          </w:tcPr>
          <w:p w:rsidR="00C956FC" w:rsidRPr="00C956FC" w:rsidRDefault="00C956FC" w:rsidP="00B0325F">
            <w:pPr>
              <w:jc w:val="both"/>
              <w:rPr>
                <w:rFonts w:ascii="Bookman Old Style" w:hAnsi="Bookman Old Style"/>
                <w:b/>
              </w:rPr>
            </w:pPr>
          </w:p>
          <w:p w:rsidR="00C956FC" w:rsidRPr="00C956FC" w:rsidRDefault="00C956FC" w:rsidP="00B0325F">
            <w:pPr>
              <w:jc w:val="both"/>
              <w:rPr>
                <w:rFonts w:ascii="Bookman Old Style" w:hAnsi="Bookman Old Style"/>
                <w:b/>
              </w:rPr>
            </w:pPr>
          </w:p>
          <w:p w:rsidR="00C956FC" w:rsidRDefault="00C956FC" w:rsidP="00B0325F">
            <w:pPr>
              <w:jc w:val="both"/>
              <w:rPr>
                <w:rFonts w:ascii="Bookman Old Style" w:hAnsi="Bookman Old Style"/>
                <w:b/>
              </w:rPr>
            </w:pPr>
          </w:p>
          <w:p w:rsidR="00C956FC" w:rsidRPr="00C956FC" w:rsidRDefault="00C956FC" w:rsidP="00B0325F">
            <w:pPr>
              <w:jc w:val="both"/>
              <w:rPr>
                <w:rFonts w:ascii="Bookman Old Style" w:hAnsi="Bookman Old Style"/>
                <w:b/>
              </w:rPr>
            </w:pPr>
            <w:r w:rsidRPr="00C956FC">
              <w:rPr>
                <w:rFonts w:ascii="Bookman Old Style" w:hAnsi="Bookman Old Style"/>
                <w:b/>
              </w:rPr>
              <w:t>Plant</w:t>
            </w:r>
          </w:p>
          <w:p w:rsidR="00C956FC" w:rsidRPr="00C956FC" w:rsidRDefault="00C956FC" w:rsidP="00B0325F">
            <w:pPr>
              <w:jc w:val="both"/>
              <w:rPr>
                <w:rFonts w:ascii="Bookman Old Style" w:hAnsi="Bookman Old Style"/>
                <w:b/>
              </w:rPr>
            </w:pPr>
          </w:p>
        </w:tc>
        <w:tc>
          <w:tcPr>
            <w:tcW w:w="3974" w:type="dxa"/>
            <w:gridSpan w:val="4"/>
            <w:tcBorders>
              <w:top w:val="nil"/>
              <w:left w:val="nil"/>
              <w:bottom w:val="single" w:sz="4" w:space="0" w:color="auto"/>
              <w:right w:val="nil"/>
            </w:tcBorders>
          </w:tcPr>
          <w:p w:rsidR="00C956FC" w:rsidRPr="00C956FC" w:rsidRDefault="00C956FC" w:rsidP="00C956FC">
            <w:pPr>
              <w:jc w:val="center"/>
              <w:rPr>
                <w:rFonts w:ascii="Bookman Old Style" w:hAnsi="Bookman Old Style"/>
                <w:b/>
              </w:rPr>
            </w:pPr>
            <w:r w:rsidRPr="00C956FC">
              <w:rPr>
                <w:rFonts w:ascii="Bookman Old Style" w:hAnsi="Bookman Old Style"/>
                <w:b/>
              </w:rPr>
              <w:t>City</w:t>
            </w:r>
          </w:p>
        </w:tc>
      </w:tr>
      <w:tr w:rsidR="00C956FC" w:rsidTr="00C956FC">
        <w:tc>
          <w:tcPr>
            <w:tcW w:w="902" w:type="dxa"/>
            <w:vMerge/>
            <w:tcBorders>
              <w:top w:val="nil"/>
              <w:left w:val="nil"/>
              <w:bottom w:val="nil"/>
              <w:right w:val="single" w:sz="4" w:space="0" w:color="auto"/>
            </w:tcBorders>
          </w:tcPr>
          <w:p w:rsidR="00C956FC" w:rsidRDefault="00C956FC" w:rsidP="00B0325F">
            <w:pPr>
              <w:jc w:val="both"/>
              <w:rPr>
                <w:rFonts w:ascii="Bookman Old Style" w:hAnsi="Bookman Old Style"/>
              </w:rPr>
            </w:pPr>
          </w:p>
        </w:tc>
        <w:tc>
          <w:tcPr>
            <w:tcW w:w="567" w:type="dxa"/>
            <w:tcBorders>
              <w:top w:val="single" w:sz="4" w:space="0" w:color="auto"/>
              <w:left w:val="single" w:sz="4" w:space="0" w:color="auto"/>
            </w:tcBorders>
          </w:tcPr>
          <w:p w:rsidR="00C956FC" w:rsidRPr="00C956FC" w:rsidRDefault="00C956FC" w:rsidP="00B0325F">
            <w:pPr>
              <w:jc w:val="both"/>
              <w:rPr>
                <w:rFonts w:ascii="Bookman Old Style" w:hAnsi="Bookman Old Style"/>
                <w:b/>
              </w:rPr>
            </w:pPr>
          </w:p>
        </w:tc>
        <w:tc>
          <w:tcPr>
            <w:tcW w:w="998" w:type="dxa"/>
            <w:tcBorders>
              <w:top w:val="single" w:sz="4" w:space="0" w:color="auto"/>
            </w:tcBorders>
          </w:tcPr>
          <w:p w:rsidR="00C956FC" w:rsidRPr="00C956FC" w:rsidRDefault="00C956FC" w:rsidP="00B0325F">
            <w:pPr>
              <w:jc w:val="both"/>
              <w:rPr>
                <w:rFonts w:ascii="Bookman Old Style" w:hAnsi="Bookman Old Style"/>
                <w:b/>
              </w:rPr>
            </w:pPr>
            <w:r w:rsidRPr="00C956FC">
              <w:rPr>
                <w:rFonts w:ascii="Bookman Old Style" w:hAnsi="Bookman Old Style"/>
                <w:b/>
              </w:rPr>
              <w:t>1</w:t>
            </w:r>
          </w:p>
        </w:tc>
        <w:tc>
          <w:tcPr>
            <w:tcW w:w="1275" w:type="dxa"/>
            <w:tcBorders>
              <w:top w:val="single" w:sz="4" w:space="0" w:color="auto"/>
            </w:tcBorders>
          </w:tcPr>
          <w:p w:rsidR="00C956FC" w:rsidRPr="00C956FC" w:rsidRDefault="00C956FC" w:rsidP="00B0325F">
            <w:pPr>
              <w:jc w:val="both"/>
              <w:rPr>
                <w:rFonts w:ascii="Bookman Old Style" w:hAnsi="Bookman Old Style"/>
                <w:b/>
              </w:rPr>
            </w:pPr>
            <w:r w:rsidRPr="00C956FC">
              <w:rPr>
                <w:rFonts w:ascii="Bookman Old Style" w:hAnsi="Bookman Old Style"/>
                <w:b/>
              </w:rPr>
              <w:t>2</w:t>
            </w:r>
          </w:p>
        </w:tc>
        <w:tc>
          <w:tcPr>
            <w:tcW w:w="1134" w:type="dxa"/>
            <w:tcBorders>
              <w:top w:val="single" w:sz="4" w:space="0" w:color="auto"/>
            </w:tcBorders>
          </w:tcPr>
          <w:p w:rsidR="00C956FC" w:rsidRPr="00C956FC" w:rsidRDefault="00C956FC" w:rsidP="00B0325F">
            <w:pPr>
              <w:jc w:val="both"/>
              <w:rPr>
                <w:rFonts w:ascii="Bookman Old Style" w:hAnsi="Bookman Old Style"/>
                <w:b/>
              </w:rPr>
            </w:pPr>
            <w:r w:rsidRPr="00C956FC">
              <w:rPr>
                <w:rFonts w:ascii="Bookman Old Style" w:hAnsi="Bookman Old Style"/>
                <w:b/>
              </w:rPr>
              <w:t>3</w:t>
            </w:r>
          </w:p>
        </w:tc>
      </w:tr>
      <w:tr w:rsidR="00C956FC" w:rsidTr="00C956FC">
        <w:tc>
          <w:tcPr>
            <w:tcW w:w="902" w:type="dxa"/>
            <w:vMerge/>
            <w:tcBorders>
              <w:top w:val="nil"/>
              <w:left w:val="nil"/>
              <w:bottom w:val="nil"/>
              <w:right w:val="single" w:sz="4" w:space="0" w:color="auto"/>
            </w:tcBorders>
          </w:tcPr>
          <w:p w:rsidR="00C956FC" w:rsidRDefault="00C956FC" w:rsidP="00B0325F">
            <w:pPr>
              <w:jc w:val="both"/>
              <w:rPr>
                <w:rFonts w:ascii="Bookman Old Style" w:hAnsi="Bookman Old Style"/>
              </w:rPr>
            </w:pPr>
          </w:p>
        </w:tc>
        <w:tc>
          <w:tcPr>
            <w:tcW w:w="567" w:type="dxa"/>
            <w:tcBorders>
              <w:left w:val="single" w:sz="4" w:space="0" w:color="auto"/>
            </w:tcBorders>
          </w:tcPr>
          <w:p w:rsidR="00C956FC" w:rsidRDefault="00C956FC" w:rsidP="00B0325F">
            <w:pPr>
              <w:jc w:val="both"/>
              <w:rPr>
                <w:rFonts w:ascii="Bookman Old Style" w:hAnsi="Bookman Old Style"/>
              </w:rPr>
            </w:pPr>
            <w:r>
              <w:rPr>
                <w:rFonts w:ascii="Bookman Old Style" w:hAnsi="Bookman Old Style"/>
              </w:rPr>
              <w:t>1</w:t>
            </w:r>
          </w:p>
        </w:tc>
        <w:tc>
          <w:tcPr>
            <w:tcW w:w="998" w:type="dxa"/>
          </w:tcPr>
          <w:p w:rsidR="00C956FC" w:rsidRDefault="00C956FC" w:rsidP="00B0325F">
            <w:pPr>
              <w:jc w:val="both"/>
              <w:rPr>
                <w:rFonts w:ascii="Bookman Old Style" w:hAnsi="Bookman Old Style"/>
              </w:rPr>
            </w:pPr>
            <w:r>
              <w:rPr>
                <w:rFonts w:ascii="Bookman Old Style" w:hAnsi="Bookman Old Style"/>
              </w:rPr>
              <w:t>$600</w:t>
            </w:r>
          </w:p>
        </w:tc>
        <w:tc>
          <w:tcPr>
            <w:tcW w:w="1275" w:type="dxa"/>
          </w:tcPr>
          <w:p w:rsidR="00C956FC" w:rsidRDefault="00C956FC" w:rsidP="00B0325F">
            <w:pPr>
              <w:jc w:val="both"/>
              <w:rPr>
                <w:rFonts w:ascii="Bookman Old Style" w:hAnsi="Bookman Old Style"/>
              </w:rPr>
            </w:pPr>
            <w:r>
              <w:rPr>
                <w:rFonts w:ascii="Bookman Old Style" w:hAnsi="Bookman Old Style"/>
              </w:rPr>
              <w:t>$700</w:t>
            </w:r>
          </w:p>
        </w:tc>
        <w:tc>
          <w:tcPr>
            <w:tcW w:w="1134" w:type="dxa"/>
          </w:tcPr>
          <w:p w:rsidR="00C956FC" w:rsidRDefault="00C956FC" w:rsidP="00B0325F">
            <w:pPr>
              <w:jc w:val="both"/>
              <w:rPr>
                <w:rFonts w:ascii="Bookman Old Style" w:hAnsi="Bookman Old Style"/>
              </w:rPr>
            </w:pPr>
            <w:r>
              <w:rPr>
                <w:rFonts w:ascii="Bookman Old Style" w:hAnsi="Bookman Old Style"/>
              </w:rPr>
              <w:t>$400</w:t>
            </w:r>
          </w:p>
        </w:tc>
      </w:tr>
      <w:tr w:rsidR="00C956FC" w:rsidTr="00C956FC">
        <w:tc>
          <w:tcPr>
            <w:tcW w:w="902" w:type="dxa"/>
            <w:vMerge/>
            <w:tcBorders>
              <w:top w:val="nil"/>
              <w:left w:val="nil"/>
              <w:bottom w:val="nil"/>
              <w:right w:val="single" w:sz="4" w:space="0" w:color="auto"/>
            </w:tcBorders>
          </w:tcPr>
          <w:p w:rsidR="00C956FC" w:rsidRDefault="00C956FC" w:rsidP="00B0325F">
            <w:pPr>
              <w:jc w:val="both"/>
              <w:rPr>
                <w:rFonts w:ascii="Bookman Old Style" w:hAnsi="Bookman Old Style"/>
              </w:rPr>
            </w:pPr>
          </w:p>
        </w:tc>
        <w:tc>
          <w:tcPr>
            <w:tcW w:w="567" w:type="dxa"/>
            <w:tcBorders>
              <w:left w:val="single" w:sz="4" w:space="0" w:color="auto"/>
            </w:tcBorders>
          </w:tcPr>
          <w:p w:rsidR="00C956FC" w:rsidRDefault="00C956FC" w:rsidP="00B0325F">
            <w:pPr>
              <w:jc w:val="both"/>
              <w:rPr>
                <w:rFonts w:ascii="Bookman Old Style" w:hAnsi="Bookman Old Style"/>
              </w:rPr>
            </w:pPr>
            <w:r>
              <w:rPr>
                <w:rFonts w:ascii="Bookman Old Style" w:hAnsi="Bookman Old Style"/>
              </w:rPr>
              <w:t>2</w:t>
            </w:r>
          </w:p>
        </w:tc>
        <w:tc>
          <w:tcPr>
            <w:tcW w:w="998" w:type="dxa"/>
          </w:tcPr>
          <w:p w:rsidR="00C956FC" w:rsidRDefault="00C956FC" w:rsidP="00B0325F">
            <w:pPr>
              <w:jc w:val="both"/>
              <w:rPr>
                <w:rFonts w:ascii="Bookman Old Style" w:hAnsi="Bookman Old Style"/>
              </w:rPr>
            </w:pPr>
            <w:r>
              <w:rPr>
                <w:rFonts w:ascii="Bookman Old Style" w:hAnsi="Bookman Old Style"/>
              </w:rPr>
              <w:t>$320</w:t>
            </w:r>
          </w:p>
        </w:tc>
        <w:tc>
          <w:tcPr>
            <w:tcW w:w="1275" w:type="dxa"/>
          </w:tcPr>
          <w:p w:rsidR="00C956FC" w:rsidRDefault="00C956FC" w:rsidP="00B0325F">
            <w:pPr>
              <w:jc w:val="both"/>
              <w:rPr>
                <w:rFonts w:ascii="Bookman Old Style" w:hAnsi="Bookman Old Style"/>
              </w:rPr>
            </w:pPr>
            <w:r>
              <w:rPr>
                <w:rFonts w:ascii="Bookman Old Style" w:hAnsi="Bookman Old Style"/>
              </w:rPr>
              <w:t>$300</w:t>
            </w:r>
          </w:p>
        </w:tc>
        <w:tc>
          <w:tcPr>
            <w:tcW w:w="1134" w:type="dxa"/>
          </w:tcPr>
          <w:p w:rsidR="00C956FC" w:rsidRDefault="00C956FC" w:rsidP="00B0325F">
            <w:pPr>
              <w:jc w:val="both"/>
              <w:rPr>
                <w:rFonts w:ascii="Bookman Old Style" w:hAnsi="Bookman Old Style"/>
              </w:rPr>
            </w:pPr>
            <w:r>
              <w:rPr>
                <w:rFonts w:ascii="Bookman Old Style" w:hAnsi="Bookman Old Style"/>
              </w:rPr>
              <w:t>$350</w:t>
            </w:r>
          </w:p>
        </w:tc>
      </w:tr>
      <w:tr w:rsidR="00C956FC" w:rsidTr="00C956FC">
        <w:tc>
          <w:tcPr>
            <w:tcW w:w="902" w:type="dxa"/>
            <w:vMerge/>
            <w:tcBorders>
              <w:top w:val="nil"/>
              <w:left w:val="nil"/>
              <w:bottom w:val="nil"/>
              <w:right w:val="single" w:sz="4" w:space="0" w:color="auto"/>
            </w:tcBorders>
          </w:tcPr>
          <w:p w:rsidR="00C956FC" w:rsidRDefault="00C956FC" w:rsidP="00B0325F">
            <w:pPr>
              <w:jc w:val="both"/>
              <w:rPr>
                <w:rFonts w:ascii="Bookman Old Style" w:hAnsi="Bookman Old Style"/>
              </w:rPr>
            </w:pPr>
          </w:p>
        </w:tc>
        <w:tc>
          <w:tcPr>
            <w:tcW w:w="567" w:type="dxa"/>
            <w:tcBorders>
              <w:left w:val="single" w:sz="4" w:space="0" w:color="auto"/>
            </w:tcBorders>
          </w:tcPr>
          <w:p w:rsidR="00C956FC" w:rsidRDefault="00C956FC" w:rsidP="00B0325F">
            <w:pPr>
              <w:jc w:val="both"/>
              <w:rPr>
                <w:rFonts w:ascii="Bookman Old Style" w:hAnsi="Bookman Old Style"/>
              </w:rPr>
            </w:pPr>
            <w:r>
              <w:rPr>
                <w:rFonts w:ascii="Bookman Old Style" w:hAnsi="Bookman Old Style"/>
              </w:rPr>
              <w:t>3</w:t>
            </w:r>
          </w:p>
        </w:tc>
        <w:tc>
          <w:tcPr>
            <w:tcW w:w="998" w:type="dxa"/>
          </w:tcPr>
          <w:p w:rsidR="00C956FC" w:rsidRDefault="00C956FC" w:rsidP="00B0325F">
            <w:pPr>
              <w:jc w:val="both"/>
              <w:rPr>
                <w:rFonts w:ascii="Bookman Old Style" w:hAnsi="Bookman Old Style"/>
              </w:rPr>
            </w:pPr>
            <w:r>
              <w:rPr>
                <w:rFonts w:ascii="Bookman Old Style" w:hAnsi="Bookman Old Style"/>
              </w:rPr>
              <w:t>$500</w:t>
            </w:r>
          </w:p>
        </w:tc>
        <w:tc>
          <w:tcPr>
            <w:tcW w:w="1275" w:type="dxa"/>
          </w:tcPr>
          <w:p w:rsidR="00C956FC" w:rsidRDefault="00C956FC" w:rsidP="00B0325F">
            <w:pPr>
              <w:jc w:val="both"/>
              <w:rPr>
                <w:rFonts w:ascii="Bookman Old Style" w:hAnsi="Bookman Old Style"/>
              </w:rPr>
            </w:pPr>
            <w:r>
              <w:rPr>
                <w:rFonts w:ascii="Bookman Old Style" w:hAnsi="Bookman Old Style"/>
              </w:rPr>
              <w:t>$480</w:t>
            </w:r>
          </w:p>
        </w:tc>
        <w:tc>
          <w:tcPr>
            <w:tcW w:w="1134" w:type="dxa"/>
          </w:tcPr>
          <w:p w:rsidR="00C956FC" w:rsidRDefault="00C956FC" w:rsidP="00B0325F">
            <w:pPr>
              <w:jc w:val="both"/>
              <w:rPr>
                <w:rFonts w:ascii="Bookman Old Style" w:hAnsi="Bookman Old Style"/>
              </w:rPr>
            </w:pPr>
            <w:r>
              <w:rPr>
                <w:rFonts w:ascii="Bookman Old Style" w:hAnsi="Bookman Old Style"/>
              </w:rPr>
              <w:t>$450</w:t>
            </w:r>
          </w:p>
        </w:tc>
      </w:tr>
    </w:tbl>
    <w:p w:rsidR="00A45135" w:rsidRDefault="00A45135" w:rsidP="00B0325F">
      <w:pPr>
        <w:ind w:left="-340"/>
        <w:jc w:val="both"/>
        <w:rPr>
          <w:rFonts w:ascii="Bookman Old Style" w:hAnsi="Bookman Old Style"/>
        </w:rPr>
      </w:pPr>
      <w:r>
        <w:rPr>
          <w:rFonts w:ascii="Bookman Old Style" w:hAnsi="Bookman Old Style"/>
        </w:rPr>
        <w:t xml:space="preserve"> </w:t>
      </w:r>
    </w:p>
    <w:p w:rsidR="00C956FC" w:rsidRDefault="00C956FC" w:rsidP="00B0325F">
      <w:pPr>
        <w:ind w:left="-340"/>
        <w:jc w:val="both"/>
        <w:rPr>
          <w:rFonts w:ascii="Bookman Old Style" w:hAnsi="Bookman Old Style"/>
        </w:rPr>
      </w:pPr>
    </w:p>
    <w:p w:rsidR="00C956FC" w:rsidRDefault="00C956FC" w:rsidP="00B0325F">
      <w:pPr>
        <w:ind w:left="-340"/>
        <w:jc w:val="both"/>
        <w:rPr>
          <w:rFonts w:ascii="Bookman Old Style" w:hAnsi="Bookman Old Style"/>
        </w:rPr>
      </w:pPr>
    </w:p>
    <w:p w:rsidR="00C956FC" w:rsidRDefault="00C956FC" w:rsidP="00B0325F">
      <w:pPr>
        <w:ind w:left="-340"/>
        <w:jc w:val="both"/>
        <w:rPr>
          <w:rFonts w:ascii="Bookman Old Style" w:hAnsi="Bookman Old Style"/>
        </w:rPr>
      </w:pPr>
    </w:p>
    <w:p w:rsidR="00C956FC" w:rsidRDefault="00C956FC" w:rsidP="00B0325F">
      <w:pPr>
        <w:ind w:left="-340"/>
        <w:jc w:val="both"/>
        <w:rPr>
          <w:rFonts w:ascii="Bookman Old Style" w:hAnsi="Bookman Old Style"/>
        </w:rPr>
      </w:pPr>
    </w:p>
    <w:p w:rsidR="00C956FC" w:rsidRDefault="00C956FC" w:rsidP="00B0325F">
      <w:pPr>
        <w:ind w:left="-340"/>
        <w:jc w:val="both"/>
        <w:rPr>
          <w:rFonts w:ascii="Bookman Old Style" w:hAnsi="Bookman Old Style"/>
        </w:rPr>
      </w:pPr>
    </w:p>
    <w:p w:rsidR="00C956FC" w:rsidRDefault="00C956FC" w:rsidP="00B0325F">
      <w:pPr>
        <w:ind w:left="-340"/>
        <w:jc w:val="both"/>
        <w:rPr>
          <w:rFonts w:ascii="Bookman Old Style" w:hAnsi="Bookman Old Style"/>
        </w:rPr>
      </w:pPr>
    </w:p>
    <w:p w:rsidR="00A45135" w:rsidRDefault="00C956FC" w:rsidP="00B0325F">
      <w:pPr>
        <w:ind w:left="-340"/>
        <w:jc w:val="both"/>
        <w:rPr>
          <w:rFonts w:ascii="Bookman Old Style" w:hAnsi="Bookman Old Style"/>
        </w:rPr>
      </w:pPr>
      <w:r>
        <w:rPr>
          <w:rFonts w:ascii="Bookman Old Style" w:hAnsi="Bookman Old Style"/>
        </w:rPr>
        <w:t>During the month of August, there is a 20% increase in demand at each of the three cities, which can be met by purchasing electricity from another network at a premium rate of $1000 per million kWh.  The network is not linked to City 3 however.  The utility company wishes to determine the most economical plan for the distribution and purchase of additional energy:</w:t>
      </w:r>
    </w:p>
    <w:p w:rsidR="00A45135" w:rsidRDefault="00A45135" w:rsidP="00B0325F">
      <w:pPr>
        <w:ind w:left="-340"/>
        <w:jc w:val="both"/>
        <w:rPr>
          <w:rFonts w:ascii="Bookman Old Style" w:hAnsi="Bookman Old Style"/>
        </w:rPr>
      </w:pPr>
    </w:p>
    <w:p w:rsidR="00B0325F" w:rsidRDefault="00B0325F" w:rsidP="00B0325F">
      <w:pPr>
        <w:ind w:left="-340"/>
        <w:jc w:val="both"/>
        <w:rPr>
          <w:rFonts w:ascii="Bookman Old Style" w:hAnsi="Bookman Old Style"/>
        </w:rPr>
      </w:pPr>
      <w:r>
        <w:rPr>
          <w:rFonts w:ascii="Bookman Old Style" w:hAnsi="Bookman Old Style"/>
        </w:rPr>
        <w:t>(a)</w:t>
      </w:r>
      <w:r>
        <w:rPr>
          <w:rFonts w:ascii="Bookman Old Style" w:hAnsi="Bookman Old Style"/>
        </w:rPr>
        <w:tab/>
      </w:r>
      <w:r w:rsidR="00C956FC">
        <w:rPr>
          <w:rFonts w:ascii="Bookman Old Style" w:hAnsi="Bookman Old Style"/>
        </w:rPr>
        <w:t>Formulate the problem as a transportation model.</w:t>
      </w:r>
    </w:p>
    <w:p w:rsidR="00B0325F" w:rsidRDefault="00B0325F" w:rsidP="00B0325F">
      <w:pPr>
        <w:ind w:left="-340"/>
        <w:jc w:val="both"/>
        <w:rPr>
          <w:rFonts w:ascii="Bookman Old Style" w:hAnsi="Bookman Old Style"/>
        </w:rPr>
      </w:pPr>
      <w:r>
        <w:rPr>
          <w:rFonts w:ascii="Bookman Old Style" w:hAnsi="Bookman Old Style"/>
        </w:rPr>
        <w:t>(b)</w:t>
      </w:r>
      <w:r>
        <w:rPr>
          <w:rFonts w:ascii="Bookman Old Style" w:hAnsi="Bookman Old Style"/>
        </w:rPr>
        <w:tab/>
      </w:r>
      <w:r w:rsidR="00C956FC">
        <w:rPr>
          <w:rFonts w:ascii="Bookman Old Style" w:hAnsi="Bookman Old Style"/>
        </w:rPr>
        <w:t>Determine an optimal distribution plan for the utility company.</w:t>
      </w:r>
    </w:p>
    <w:p w:rsidR="00B0325F" w:rsidRDefault="00B0325F" w:rsidP="00B0325F">
      <w:pPr>
        <w:ind w:left="-340"/>
        <w:jc w:val="both"/>
        <w:rPr>
          <w:rFonts w:ascii="Bookman Old Style" w:hAnsi="Bookman Old Style"/>
        </w:rPr>
      </w:pPr>
      <w:r>
        <w:rPr>
          <w:rFonts w:ascii="Bookman Old Style" w:hAnsi="Bookman Old Style"/>
        </w:rPr>
        <w:t>(c)</w:t>
      </w:r>
      <w:r>
        <w:rPr>
          <w:rFonts w:ascii="Bookman Old Style" w:hAnsi="Bookman Old Style"/>
        </w:rPr>
        <w:tab/>
      </w:r>
      <w:r w:rsidR="00C956FC">
        <w:rPr>
          <w:rFonts w:ascii="Bookman Old Style" w:hAnsi="Bookman Old Style"/>
        </w:rPr>
        <w:t>Determine the cost of the additional power purchased by each of the three cities.</w:t>
      </w:r>
    </w:p>
    <w:p w:rsidR="00B0325F" w:rsidRDefault="00C956FC" w:rsidP="00B0325F">
      <w:pPr>
        <w:ind w:left="-340"/>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[20 marks]</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p>
    <w:p w:rsidR="00B0325F" w:rsidRPr="00225C8B" w:rsidRDefault="00B0325F" w:rsidP="00B0325F">
      <w:pPr>
        <w:ind w:left="-340"/>
        <w:jc w:val="both"/>
        <w:rPr>
          <w:rFonts w:ascii="Bookman Old Style" w:hAnsi="Bookman Old Style"/>
        </w:rPr>
      </w:pPr>
      <w:r w:rsidRPr="00225C8B">
        <w:rPr>
          <w:rFonts w:ascii="Bookman Old Style" w:hAnsi="Bookman Old Style"/>
          <w:b/>
          <w:u w:val="single"/>
        </w:rPr>
        <w:t xml:space="preserve">QUESTION FOUR  </w:t>
      </w:r>
      <w:r>
        <w:rPr>
          <w:rFonts w:ascii="Bookman Old Style" w:hAnsi="Bookman Old Style"/>
          <w:b/>
          <w:u w:val="single"/>
        </w:rPr>
        <w:t xml:space="preserve"> (20 MARKS) </w:t>
      </w:r>
    </w:p>
    <w:p w:rsidR="00B0325F" w:rsidRDefault="00B0325F" w:rsidP="00B0325F">
      <w:pPr>
        <w:ind w:left="-340"/>
        <w:jc w:val="both"/>
        <w:rPr>
          <w:rFonts w:ascii="Bookman Old Style" w:hAnsi="Bookman Old Style"/>
        </w:rPr>
      </w:pPr>
    </w:p>
    <w:p w:rsidR="00B0325F" w:rsidRDefault="00B0325F" w:rsidP="00B0325F">
      <w:pPr>
        <w:ind w:left="-340"/>
        <w:jc w:val="both"/>
        <w:rPr>
          <w:rFonts w:ascii="Bookman Old Style" w:hAnsi="Bookman Old Style"/>
        </w:rPr>
      </w:pPr>
      <w:r>
        <w:rPr>
          <w:rFonts w:ascii="Bookman Old Style" w:hAnsi="Bookman Old Style"/>
        </w:rPr>
        <w:t>(a)</w:t>
      </w:r>
      <w:r>
        <w:rPr>
          <w:rFonts w:ascii="Bookman Old Style" w:hAnsi="Bookman Old Style"/>
        </w:rPr>
        <w:tab/>
      </w:r>
      <w:r w:rsidR="00C956FC">
        <w:rPr>
          <w:rFonts w:ascii="Bookman Old Style" w:hAnsi="Bookman Old Style"/>
        </w:rPr>
        <w:t>Explain the Vogel Approximation Method (VAM) giving the steps involved.  [10 marks]</w:t>
      </w:r>
    </w:p>
    <w:p w:rsidR="00B0325F" w:rsidRDefault="00B0325F" w:rsidP="00B0325F">
      <w:pPr>
        <w:ind w:left="-340"/>
        <w:jc w:val="both"/>
        <w:rPr>
          <w:rFonts w:ascii="Bookman Old Style" w:hAnsi="Bookman Old Style"/>
        </w:rPr>
      </w:pPr>
    </w:p>
    <w:p w:rsidR="00B0325F" w:rsidRDefault="00B0325F" w:rsidP="00B0325F">
      <w:pPr>
        <w:ind w:left="-340"/>
        <w:jc w:val="both"/>
        <w:rPr>
          <w:rFonts w:ascii="Bookman Old Style" w:hAnsi="Bookman Old Style"/>
        </w:rPr>
      </w:pPr>
      <w:r>
        <w:rPr>
          <w:rFonts w:ascii="Bookman Old Style" w:hAnsi="Bookman Old Style"/>
        </w:rPr>
        <w:t>(b)</w:t>
      </w:r>
      <w:r>
        <w:rPr>
          <w:rFonts w:ascii="Bookman Old Style" w:hAnsi="Bookman Old Style"/>
        </w:rPr>
        <w:tab/>
      </w:r>
      <w:r w:rsidR="00C956FC">
        <w:rPr>
          <w:rFonts w:ascii="Bookman Old Style" w:hAnsi="Bookman Old Style"/>
        </w:rPr>
        <w:t xml:space="preserve">Discuss the two changes affecting </w:t>
      </w:r>
      <w:r w:rsidR="008931C8">
        <w:rPr>
          <w:rFonts w:ascii="Bookman Old Style" w:hAnsi="Bookman Old Style"/>
        </w:rPr>
        <w:t xml:space="preserve">optimality in Operations Research.    [10 marks] </w:t>
      </w:r>
    </w:p>
    <w:p w:rsidR="00B0325F" w:rsidRDefault="00B0325F" w:rsidP="00B0325F">
      <w:pPr>
        <w:ind w:left="-340"/>
        <w:jc w:val="both"/>
        <w:rPr>
          <w:rFonts w:ascii="Bookman Old Style" w:hAnsi="Bookman Old Style"/>
        </w:rPr>
      </w:pPr>
    </w:p>
    <w:p w:rsidR="00B0325F" w:rsidRPr="00225C8B" w:rsidRDefault="00B0325F" w:rsidP="00B0325F">
      <w:pPr>
        <w:ind w:left="-340"/>
        <w:jc w:val="both"/>
        <w:rPr>
          <w:rFonts w:ascii="Bookman Old Style" w:hAnsi="Bookman Old Style"/>
        </w:rPr>
      </w:pPr>
    </w:p>
    <w:p w:rsidR="00B0325F" w:rsidRPr="00225C8B" w:rsidRDefault="00B0325F" w:rsidP="00B0325F">
      <w:pPr>
        <w:ind w:left="-340"/>
        <w:jc w:val="both"/>
        <w:rPr>
          <w:rFonts w:ascii="Bookman Old Style" w:hAnsi="Bookman Old Style"/>
        </w:rPr>
      </w:pPr>
      <w:r w:rsidRPr="00225C8B">
        <w:rPr>
          <w:rFonts w:ascii="Bookman Old Style" w:hAnsi="Bookman Old Style"/>
          <w:b/>
          <w:u w:val="single"/>
        </w:rPr>
        <w:t>QUESTION F</w:t>
      </w:r>
      <w:r>
        <w:rPr>
          <w:rFonts w:ascii="Bookman Old Style" w:hAnsi="Bookman Old Style"/>
          <w:b/>
          <w:u w:val="single"/>
        </w:rPr>
        <w:t>IVE</w:t>
      </w:r>
      <w:r w:rsidRPr="00225C8B">
        <w:rPr>
          <w:rFonts w:ascii="Bookman Old Style" w:hAnsi="Bookman Old Style"/>
          <w:b/>
          <w:u w:val="single"/>
        </w:rPr>
        <w:t xml:space="preserve">  </w:t>
      </w:r>
      <w:r>
        <w:rPr>
          <w:rFonts w:ascii="Bookman Old Style" w:hAnsi="Bookman Old Style"/>
          <w:b/>
          <w:u w:val="single"/>
        </w:rPr>
        <w:t xml:space="preserve"> (20 MARKS) </w:t>
      </w:r>
    </w:p>
    <w:p w:rsidR="00B0325F" w:rsidRDefault="00B0325F" w:rsidP="00B0325F">
      <w:pPr>
        <w:ind w:left="-340"/>
        <w:jc w:val="both"/>
        <w:rPr>
          <w:rFonts w:ascii="Bookman Old Style" w:hAnsi="Bookman Old Style"/>
        </w:rPr>
      </w:pPr>
    </w:p>
    <w:p w:rsidR="00B0325F" w:rsidRDefault="00B0325F" w:rsidP="00B0325F">
      <w:pPr>
        <w:ind w:left="-340"/>
        <w:jc w:val="both"/>
        <w:rPr>
          <w:rFonts w:ascii="Bookman Old Style" w:hAnsi="Bookman Old Style"/>
        </w:rPr>
      </w:pPr>
      <w:r>
        <w:rPr>
          <w:rFonts w:ascii="Bookman Old Style" w:hAnsi="Bookman Old Style"/>
        </w:rPr>
        <w:t>(a)</w:t>
      </w:r>
      <w:r>
        <w:rPr>
          <w:rFonts w:ascii="Bookman Old Style" w:hAnsi="Bookman Old Style"/>
        </w:rPr>
        <w:tab/>
      </w:r>
      <w:r w:rsidR="008931C8">
        <w:rPr>
          <w:rFonts w:ascii="Bookman Old Style" w:hAnsi="Bookman Old Style"/>
        </w:rPr>
        <w:t>Consider the following linear programming model:</w:t>
      </w:r>
    </w:p>
    <w:p w:rsidR="008931C8" w:rsidRDefault="008931C8" w:rsidP="00B0325F">
      <w:pPr>
        <w:ind w:left="-340"/>
        <w:jc w:val="both"/>
        <w:rPr>
          <w:rFonts w:ascii="Bookman Old Style" w:hAnsi="Bookman Old Style"/>
        </w:rPr>
      </w:pPr>
    </w:p>
    <w:p w:rsidR="008931C8" w:rsidRDefault="008931C8" w:rsidP="00B0325F">
      <w:pPr>
        <w:ind w:left="-340"/>
        <w:jc w:val="both"/>
        <w:rPr>
          <w:rFonts w:ascii="Bookman Old Style" w:hAnsi="Bookman Old Style"/>
        </w:rPr>
      </w:pPr>
      <w:r>
        <w:rPr>
          <w:rFonts w:ascii="Bookman Old Style" w:hAnsi="Bookman Old Style"/>
        </w:rPr>
        <w:tab/>
        <w:t>Maximize    z = 4x +14y</w:t>
      </w:r>
    </w:p>
    <w:p w:rsidR="008931C8" w:rsidRDefault="008931C8" w:rsidP="00B0325F">
      <w:pPr>
        <w:ind w:left="-340"/>
        <w:jc w:val="both"/>
        <w:rPr>
          <w:rFonts w:ascii="Bookman Old Style" w:hAnsi="Bookman Old Style"/>
        </w:rPr>
      </w:pPr>
      <w:r>
        <w:rPr>
          <w:rFonts w:ascii="Bookman Old Style" w:hAnsi="Bookman Old Style"/>
        </w:rPr>
        <w:tab/>
        <w:t>Subject to</w:t>
      </w:r>
      <w:r>
        <w:rPr>
          <w:rFonts w:ascii="Bookman Old Style" w:hAnsi="Bookman Old Style"/>
        </w:rPr>
        <w:tab/>
        <w:t>2x + 7y + z = 21</w:t>
      </w:r>
    </w:p>
    <w:p w:rsidR="00B0325F" w:rsidRDefault="008931C8" w:rsidP="00B0325F">
      <w:pPr>
        <w:ind w:left="-340"/>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t>7x + 2y + t</w:t>
      </w:r>
      <w:r>
        <w:rPr>
          <w:rFonts w:ascii="Bookman Old Style" w:hAnsi="Bookman Old Style"/>
        </w:rPr>
        <w:t>= 21</w:t>
      </w:r>
    </w:p>
    <w:p w:rsidR="008931C8" w:rsidRDefault="008931C8" w:rsidP="00B0325F">
      <w:pPr>
        <w:ind w:left="-340"/>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proofErr w:type="spellStart"/>
      <w:proofErr w:type="gramStart"/>
      <w:r>
        <w:rPr>
          <w:rFonts w:ascii="Bookman Old Style" w:hAnsi="Bookman Old Style"/>
        </w:rPr>
        <w:t>x,</w:t>
      </w:r>
      <w:proofErr w:type="gramEnd"/>
      <w:r>
        <w:rPr>
          <w:rFonts w:ascii="Bookman Old Style" w:hAnsi="Bookman Old Style"/>
        </w:rPr>
        <w:t>y,</w:t>
      </w:r>
      <w:r>
        <w:rPr>
          <w:rFonts w:ascii="Bookman Old Style" w:hAnsi="Bookman Old Style"/>
        </w:rPr>
        <w:t>z</w:t>
      </w:r>
      <w:r>
        <w:rPr>
          <w:rFonts w:ascii="Bookman Old Style" w:hAnsi="Bookman Old Style"/>
        </w:rPr>
        <w:t>,t</w:t>
      </w:r>
      <w:proofErr w:type="spellEnd"/>
      <w:r>
        <w:rPr>
          <w:rFonts w:ascii="Bookman Old Style" w:hAnsi="Bookman Old Style"/>
        </w:rPr>
        <w:t xml:space="preserve"> </w:t>
      </w:r>
      <w:r w:rsidRPr="008931C8">
        <w:rPr>
          <w:rFonts w:ascii="Bookman Old Style" w:hAnsi="Bookman Old Style"/>
          <w:position w:val="-4"/>
        </w:rPr>
        <w:object w:dxaOrig="200" w:dyaOrig="240">
          <v:shape id="_x0000_i1029" type="#_x0000_t75" style="width:9.75pt;height:12pt" o:ole="">
            <v:imagedata r:id="rId14" o:title=""/>
          </v:shape>
          <o:OLEObject Type="Embed" ProgID="Equation.3" ShapeID="_x0000_i1029" DrawAspect="Content" ObjectID="_1583759735" r:id="rId15"/>
        </w:object>
      </w:r>
      <w:r>
        <w:rPr>
          <w:rFonts w:ascii="Bookman Old Style" w:hAnsi="Bookman Old Style"/>
        </w:rPr>
        <w:t>0</w:t>
      </w:r>
    </w:p>
    <w:p w:rsidR="008931C8" w:rsidRDefault="008931C8" w:rsidP="00B0325F">
      <w:pPr>
        <w:ind w:left="-340"/>
        <w:jc w:val="both"/>
        <w:rPr>
          <w:rFonts w:ascii="Bookman Old Style" w:hAnsi="Bookman Old Style"/>
        </w:rPr>
      </w:pPr>
    </w:p>
    <w:p w:rsidR="008931C8" w:rsidRDefault="008931C8" w:rsidP="00B0325F">
      <w:pPr>
        <w:ind w:left="-340"/>
        <w:jc w:val="both"/>
        <w:rPr>
          <w:rFonts w:ascii="Bookman Old Style" w:hAnsi="Bookman Old Style"/>
        </w:rPr>
      </w:pPr>
      <w:r>
        <w:rPr>
          <w:rFonts w:ascii="Bookman Old Style" w:hAnsi="Bookman Old Style"/>
        </w:rPr>
        <w:tab/>
        <w:t>Check the optimality and feasibility of the basic solution:</w:t>
      </w:r>
    </w:p>
    <w:p w:rsidR="008931C8" w:rsidRDefault="008931C8" w:rsidP="00B0325F">
      <w:pPr>
        <w:ind w:left="-340"/>
        <w:jc w:val="both"/>
        <w:rPr>
          <w:rFonts w:ascii="Bookman Old Style" w:hAnsi="Bookman Old Style"/>
        </w:rPr>
      </w:pPr>
      <w:r>
        <w:rPr>
          <w:rFonts w:ascii="Bookman Old Style" w:hAnsi="Bookman Old Style"/>
        </w:rPr>
        <w:tab/>
        <w:t>Basic variables = (</w:t>
      </w:r>
      <w:proofErr w:type="spellStart"/>
      <w:r>
        <w:rPr>
          <w:rFonts w:ascii="Bookman Old Style" w:hAnsi="Bookman Old Style"/>
        </w:rPr>
        <w:t>y</w:t>
      </w:r>
      <w:proofErr w:type="gramStart"/>
      <w:r>
        <w:rPr>
          <w:rFonts w:ascii="Bookman Old Style" w:hAnsi="Bookman Old Style"/>
        </w:rPr>
        <w:t>,t</w:t>
      </w:r>
      <w:proofErr w:type="spellEnd"/>
      <w:proofErr w:type="gramEnd"/>
      <w:r>
        <w:rPr>
          <w:rFonts w:ascii="Bookman Old Style" w:hAnsi="Bookman Old Style"/>
        </w:rPr>
        <w:t xml:space="preserve">), inverse = </w:t>
      </w:r>
      <w:r w:rsidRPr="008931C8">
        <w:rPr>
          <w:rFonts w:ascii="Bookman Old Style" w:hAnsi="Bookman Old Style"/>
          <w:position w:val="-30"/>
        </w:rPr>
        <w:object w:dxaOrig="900" w:dyaOrig="720">
          <v:shape id="_x0000_i1030" type="#_x0000_t75" style="width:45pt;height:36pt" o:ole="">
            <v:imagedata r:id="rId16" o:title=""/>
          </v:shape>
          <o:OLEObject Type="Embed" ProgID="Equation.3" ShapeID="_x0000_i1030" DrawAspect="Content" ObjectID="_1583759736" r:id="rId17"/>
        </w:object>
      </w:r>
      <w:r>
        <w:rPr>
          <w:rFonts w:ascii="Bookman Old Style" w:hAnsi="Bookman Old Style"/>
        </w:rPr>
        <w:t xml:space="preserve"> </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[10 marks]</w:t>
      </w:r>
    </w:p>
    <w:p w:rsidR="008931C8" w:rsidRDefault="008931C8" w:rsidP="00B0325F">
      <w:pPr>
        <w:ind w:left="-340"/>
        <w:jc w:val="both"/>
        <w:rPr>
          <w:rFonts w:ascii="Bookman Old Style" w:hAnsi="Bookman Old Style"/>
        </w:rPr>
      </w:pPr>
    </w:p>
    <w:p w:rsidR="008931C8" w:rsidRDefault="00B0325F" w:rsidP="008931C8">
      <w:pPr>
        <w:ind w:left="5" w:hanging="345"/>
        <w:jc w:val="both"/>
        <w:rPr>
          <w:rFonts w:ascii="Bookman Old Style" w:hAnsi="Bookman Old Style"/>
        </w:rPr>
      </w:pPr>
      <w:r>
        <w:rPr>
          <w:rFonts w:ascii="Bookman Old Style" w:hAnsi="Bookman Old Style"/>
        </w:rPr>
        <w:t>(b)</w:t>
      </w:r>
      <w:r>
        <w:rPr>
          <w:rFonts w:ascii="Bookman Old Style" w:hAnsi="Bookman Old Style"/>
        </w:rPr>
        <w:tab/>
      </w:r>
      <w:r w:rsidR="008931C8">
        <w:rPr>
          <w:rFonts w:ascii="Bookman Old Style" w:hAnsi="Bookman Old Style"/>
        </w:rPr>
        <w:t xml:space="preserve">For the following LP, identify three alternative optimal basic solutions, and then write a general expression for all the </w:t>
      </w:r>
      <w:proofErr w:type="spellStart"/>
      <w:r w:rsidR="008931C8">
        <w:rPr>
          <w:rFonts w:ascii="Bookman Old Style" w:hAnsi="Bookman Old Style"/>
        </w:rPr>
        <w:t>nonbasic</w:t>
      </w:r>
      <w:proofErr w:type="spellEnd"/>
      <w:r w:rsidR="008931C8">
        <w:rPr>
          <w:rFonts w:ascii="Bookman Old Style" w:hAnsi="Bookman Old Style"/>
        </w:rPr>
        <w:t xml:space="preserve"> alternative optima comprising these three basic solutions:</w:t>
      </w:r>
    </w:p>
    <w:p w:rsidR="008931C8" w:rsidRDefault="008931C8" w:rsidP="008931C8">
      <w:pPr>
        <w:ind w:left="5" w:hanging="345"/>
        <w:jc w:val="both"/>
        <w:rPr>
          <w:rFonts w:ascii="Bookman Old Style" w:hAnsi="Bookman Old Style"/>
        </w:rPr>
      </w:pPr>
      <w:r>
        <w:rPr>
          <w:rFonts w:ascii="Bookman Old Style" w:hAnsi="Bookman Old Style"/>
        </w:rPr>
        <w:tab/>
      </w:r>
    </w:p>
    <w:p w:rsidR="008931C8" w:rsidRDefault="008931C8" w:rsidP="008931C8">
      <w:pPr>
        <w:ind w:left="-340"/>
        <w:jc w:val="both"/>
        <w:rPr>
          <w:rFonts w:ascii="Bookman Old Style" w:hAnsi="Bookman Old Style"/>
        </w:rPr>
      </w:pPr>
      <w:r>
        <w:rPr>
          <w:rFonts w:ascii="Bookman Old Style" w:hAnsi="Bookman Old Style"/>
        </w:rPr>
        <w:tab/>
      </w:r>
      <w:r>
        <w:rPr>
          <w:rFonts w:ascii="Bookman Old Style" w:hAnsi="Bookman Old Style"/>
        </w:rPr>
        <w:t xml:space="preserve">Maximize    z </w:t>
      </w:r>
      <w:r>
        <w:rPr>
          <w:rFonts w:ascii="Bookman Old Style" w:hAnsi="Bookman Old Style"/>
        </w:rPr>
        <w:t xml:space="preserve">= </w:t>
      </w:r>
      <w:r w:rsidR="007419F4">
        <w:rPr>
          <w:rFonts w:ascii="Bookman Old Style" w:hAnsi="Bookman Old Style"/>
        </w:rPr>
        <w:t>x +2</w:t>
      </w:r>
      <w:r>
        <w:rPr>
          <w:rFonts w:ascii="Bookman Old Style" w:hAnsi="Bookman Old Style"/>
        </w:rPr>
        <w:t>y</w:t>
      </w:r>
      <w:r w:rsidR="007419F4">
        <w:rPr>
          <w:rFonts w:ascii="Bookman Old Style" w:hAnsi="Bookman Old Style"/>
        </w:rPr>
        <w:t xml:space="preserve"> + 3z</w:t>
      </w:r>
    </w:p>
    <w:p w:rsidR="007419F4" w:rsidRDefault="008931C8" w:rsidP="008931C8">
      <w:pPr>
        <w:ind w:left="-340"/>
        <w:jc w:val="both"/>
        <w:rPr>
          <w:rFonts w:ascii="Bookman Old Style" w:hAnsi="Bookman Old Style"/>
        </w:rPr>
      </w:pPr>
      <w:r>
        <w:rPr>
          <w:rFonts w:ascii="Bookman Old Style" w:hAnsi="Bookman Old Style"/>
        </w:rPr>
        <w:tab/>
      </w:r>
      <w:r>
        <w:rPr>
          <w:rFonts w:ascii="Bookman Old Style" w:hAnsi="Bookman Old Style"/>
        </w:rPr>
        <w:tab/>
      </w:r>
      <w:r w:rsidR="007419F4">
        <w:rPr>
          <w:rFonts w:ascii="Bookman Old Style" w:hAnsi="Bookman Old Style"/>
        </w:rPr>
        <w:tab/>
        <w:t>x + 2</w:t>
      </w:r>
      <w:r>
        <w:rPr>
          <w:rFonts w:ascii="Bookman Old Style" w:hAnsi="Bookman Old Style"/>
        </w:rPr>
        <w:t xml:space="preserve">y + </w:t>
      </w:r>
      <w:r w:rsidR="007419F4">
        <w:rPr>
          <w:rFonts w:ascii="Bookman Old Style" w:hAnsi="Bookman Old Style"/>
        </w:rPr>
        <w:t>3</w:t>
      </w:r>
      <w:r>
        <w:rPr>
          <w:rFonts w:ascii="Bookman Old Style" w:hAnsi="Bookman Old Style"/>
        </w:rPr>
        <w:t>z</w:t>
      </w:r>
      <w:r w:rsidR="007419F4">
        <w:rPr>
          <w:rFonts w:ascii="Bookman Old Style" w:hAnsi="Bookman Old Style"/>
        </w:rPr>
        <w:t xml:space="preserve"> </w:t>
      </w:r>
      <w:r w:rsidR="00F1178A" w:rsidRPr="007419F4">
        <w:rPr>
          <w:rFonts w:ascii="Bookman Old Style" w:hAnsi="Bookman Old Style"/>
          <w:position w:val="-4"/>
        </w:rPr>
        <w:object w:dxaOrig="200" w:dyaOrig="240">
          <v:shape id="_x0000_i1034" type="#_x0000_t75" style="width:9.75pt;height:12pt" o:ole="">
            <v:imagedata r:id="rId18" o:title=""/>
          </v:shape>
          <o:OLEObject Type="Embed" ProgID="Equation.3" ShapeID="_x0000_i1034" DrawAspect="Content" ObjectID="_1583759737" r:id="rId19"/>
        </w:object>
      </w:r>
      <w:r w:rsidR="007419F4">
        <w:rPr>
          <w:rFonts w:ascii="Bookman Old Style" w:hAnsi="Bookman Old Style"/>
        </w:rPr>
        <w:t>10</w:t>
      </w:r>
    </w:p>
    <w:p w:rsidR="008931C8" w:rsidRDefault="008931C8" w:rsidP="008931C8">
      <w:pPr>
        <w:ind w:left="-340"/>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sidR="007419F4">
        <w:rPr>
          <w:rFonts w:ascii="Bookman Old Style" w:hAnsi="Bookman Old Style"/>
        </w:rPr>
        <w:t xml:space="preserve">x + y         </w:t>
      </w:r>
      <w:r w:rsidR="007419F4" w:rsidRPr="007419F4">
        <w:rPr>
          <w:rFonts w:ascii="Bookman Old Style" w:hAnsi="Bookman Old Style"/>
          <w:position w:val="-4"/>
        </w:rPr>
        <w:object w:dxaOrig="200" w:dyaOrig="240">
          <v:shape id="_x0000_i1032" type="#_x0000_t75" style="width:9.75pt;height:12pt" o:ole="">
            <v:imagedata r:id="rId20" o:title=""/>
          </v:shape>
          <o:OLEObject Type="Embed" ProgID="Equation.3" ShapeID="_x0000_i1032" DrawAspect="Content" ObjectID="_1583759738" r:id="rId21"/>
        </w:object>
      </w:r>
      <w:r w:rsidR="007419F4">
        <w:rPr>
          <w:rFonts w:ascii="Bookman Old Style" w:hAnsi="Bookman Old Style"/>
        </w:rPr>
        <w:t xml:space="preserve">5 </w:t>
      </w:r>
    </w:p>
    <w:p w:rsidR="007419F4" w:rsidRDefault="008931C8" w:rsidP="008931C8">
      <w:pPr>
        <w:ind w:left="-340"/>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proofErr w:type="gramStart"/>
      <w:r w:rsidR="007419F4">
        <w:rPr>
          <w:rFonts w:ascii="Bookman Old Style" w:hAnsi="Bookman Old Style"/>
        </w:rPr>
        <w:t>x</w:t>
      </w:r>
      <w:proofErr w:type="gramEnd"/>
      <w:r w:rsidR="007419F4">
        <w:rPr>
          <w:rFonts w:ascii="Bookman Old Style" w:hAnsi="Bookman Old Style"/>
        </w:rPr>
        <w:tab/>
        <w:t xml:space="preserve">       </w:t>
      </w:r>
      <w:r w:rsidR="007419F4" w:rsidRPr="007419F4">
        <w:rPr>
          <w:rFonts w:ascii="Bookman Old Style" w:hAnsi="Bookman Old Style"/>
          <w:position w:val="-4"/>
        </w:rPr>
        <w:object w:dxaOrig="200" w:dyaOrig="240">
          <v:shape id="_x0000_i1033" type="#_x0000_t75" style="width:9.75pt;height:12pt" o:ole="">
            <v:imagedata r:id="rId20" o:title=""/>
          </v:shape>
          <o:OLEObject Type="Embed" ProgID="Equation.3" ShapeID="_x0000_i1033" DrawAspect="Content" ObjectID="_1583759739" r:id="rId22"/>
        </w:object>
      </w:r>
    </w:p>
    <w:p w:rsidR="008931C8" w:rsidRDefault="008931C8" w:rsidP="007419F4">
      <w:pPr>
        <w:ind w:left="380" w:firstLine="1060"/>
        <w:jc w:val="both"/>
        <w:rPr>
          <w:rFonts w:ascii="Bookman Old Style" w:hAnsi="Bookman Old Style"/>
        </w:rPr>
      </w:pPr>
      <w:proofErr w:type="spellStart"/>
      <w:proofErr w:type="gramStart"/>
      <w:r>
        <w:rPr>
          <w:rFonts w:ascii="Bookman Old Style" w:hAnsi="Bookman Old Style"/>
        </w:rPr>
        <w:t>x,</w:t>
      </w:r>
      <w:proofErr w:type="gramEnd"/>
      <w:r>
        <w:rPr>
          <w:rFonts w:ascii="Bookman Old Style" w:hAnsi="Bookman Old Style"/>
        </w:rPr>
        <w:t>y,z</w:t>
      </w:r>
      <w:proofErr w:type="spellEnd"/>
      <w:r w:rsidR="007419F4">
        <w:rPr>
          <w:rFonts w:ascii="Bookman Old Style" w:hAnsi="Bookman Old Style"/>
        </w:rPr>
        <w:t>,</w:t>
      </w:r>
      <w:r w:rsidRPr="008931C8">
        <w:rPr>
          <w:rFonts w:ascii="Bookman Old Style" w:hAnsi="Bookman Old Style"/>
          <w:position w:val="-4"/>
        </w:rPr>
        <w:object w:dxaOrig="200" w:dyaOrig="240">
          <v:shape id="_x0000_i1031" type="#_x0000_t75" style="width:9.75pt;height:12pt" o:ole="">
            <v:imagedata r:id="rId14" o:title=""/>
          </v:shape>
          <o:OLEObject Type="Embed" ProgID="Equation.3" ShapeID="_x0000_i1031" DrawAspect="Content" ObjectID="_1583759740" r:id="rId23"/>
        </w:object>
      </w:r>
      <w:r>
        <w:rPr>
          <w:rFonts w:ascii="Bookman Old Style" w:hAnsi="Bookman Old Style"/>
        </w:rPr>
        <w:t>0</w:t>
      </w:r>
    </w:p>
    <w:p w:rsidR="00B0325F" w:rsidRDefault="008931C8" w:rsidP="008931C8">
      <w:pPr>
        <w:ind w:left="5" w:hanging="345"/>
        <w:jc w:val="both"/>
        <w:rPr>
          <w:rFonts w:ascii="Bookman Old Style" w:hAnsi="Bookman Old Style"/>
        </w:rPr>
      </w:pPr>
      <w:r>
        <w:rPr>
          <w:rFonts w:ascii="Bookman Old Style" w:hAnsi="Bookman Old Style"/>
        </w:rPr>
        <w:t xml:space="preserve"> </w:t>
      </w:r>
      <w:r w:rsidR="007419F4">
        <w:rPr>
          <w:rFonts w:ascii="Bookman Old Style" w:hAnsi="Bookman Old Style"/>
        </w:rPr>
        <w:tab/>
      </w:r>
      <w:r w:rsidR="007419F4">
        <w:rPr>
          <w:rFonts w:ascii="Bookman Old Style" w:hAnsi="Bookman Old Style"/>
        </w:rPr>
        <w:tab/>
      </w:r>
      <w:r w:rsidR="007419F4">
        <w:rPr>
          <w:rFonts w:ascii="Bookman Old Style" w:hAnsi="Bookman Old Style"/>
        </w:rPr>
        <w:tab/>
      </w:r>
      <w:r w:rsidR="007419F4">
        <w:rPr>
          <w:rFonts w:ascii="Bookman Old Style" w:hAnsi="Bookman Old Style"/>
        </w:rPr>
        <w:tab/>
      </w:r>
      <w:r w:rsidR="007419F4">
        <w:rPr>
          <w:rFonts w:ascii="Bookman Old Style" w:hAnsi="Bookman Old Style"/>
        </w:rPr>
        <w:tab/>
      </w:r>
      <w:r w:rsidR="007419F4">
        <w:rPr>
          <w:rFonts w:ascii="Bookman Old Style" w:hAnsi="Bookman Old Style"/>
        </w:rPr>
        <w:tab/>
      </w:r>
      <w:r w:rsidR="007419F4">
        <w:rPr>
          <w:rFonts w:ascii="Bookman Old Style" w:hAnsi="Bookman Old Style"/>
        </w:rPr>
        <w:tab/>
      </w:r>
      <w:r w:rsidR="007419F4">
        <w:rPr>
          <w:rFonts w:ascii="Bookman Old Style" w:hAnsi="Bookman Old Style"/>
        </w:rPr>
        <w:tab/>
      </w:r>
      <w:r w:rsidR="007419F4">
        <w:rPr>
          <w:rFonts w:ascii="Bookman Old Style" w:hAnsi="Bookman Old Style"/>
        </w:rPr>
        <w:tab/>
      </w:r>
      <w:r w:rsidR="007419F4">
        <w:rPr>
          <w:rFonts w:ascii="Bookman Old Style" w:hAnsi="Bookman Old Style"/>
        </w:rPr>
        <w:tab/>
      </w:r>
      <w:r w:rsidR="007419F4">
        <w:rPr>
          <w:rFonts w:ascii="Bookman Old Style" w:hAnsi="Bookman Old Style"/>
        </w:rPr>
        <w:tab/>
      </w:r>
      <w:r w:rsidR="007419F4">
        <w:rPr>
          <w:rFonts w:ascii="Bookman Old Style" w:hAnsi="Bookman Old Style"/>
        </w:rPr>
        <w:tab/>
        <w:t>[10 marks]</w:t>
      </w:r>
    </w:p>
    <w:p w:rsidR="00B0325F" w:rsidRDefault="00B0325F" w:rsidP="00B0325F">
      <w:pPr>
        <w:ind w:left="-340"/>
        <w:jc w:val="both"/>
        <w:rPr>
          <w:rFonts w:ascii="Bookman Old Style" w:hAnsi="Bookman Old Style"/>
        </w:rPr>
      </w:pPr>
    </w:p>
    <w:p w:rsidR="00B0325F" w:rsidRDefault="00B0325F" w:rsidP="00B0325F"/>
    <w:sectPr w:rsidR="00B0325F" w:rsidSect="0054416E">
      <w:headerReference w:type="default" r:id="rId24"/>
      <w:footerReference w:type="even" r:id="rId25"/>
      <w:footerReference w:type="default" r:id="rId26"/>
      <w:pgSz w:w="12240" w:h="15840"/>
      <w:pgMar w:top="709" w:right="56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3BAB" w:rsidRDefault="004C3BAB" w:rsidP="00B0325F">
      <w:r>
        <w:separator/>
      </w:r>
    </w:p>
  </w:endnote>
  <w:endnote w:type="continuationSeparator" w:id="0">
    <w:p w:rsidR="004C3BAB" w:rsidRDefault="004C3BAB" w:rsidP="00B032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BCE" w:rsidRDefault="004C3BAB" w:rsidP="000B3B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B3BCE" w:rsidRDefault="004C3B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2454233"/>
      <w:docPartObj>
        <w:docPartGallery w:val="Page Numbers (Bottom of Page)"/>
        <w:docPartUnique/>
      </w:docPartObj>
    </w:sdtPr>
    <w:sdtEndPr>
      <w:rPr>
        <w:noProof/>
      </w:rPr>
    </w:sdtEndPr>
    <w:sdtContent>
      <w:p w:rsidR="00392340" w:rsidRDefault="004C3BAB">
        <w:pPr>
          <w:pStyle w:val="Footer"/>
          <w:jc w:val="center"/>
        </w:pPr>
        <w:r>
          <w:fldChar w:fldCharType="begin"/>
        </w:r>
        <w:r>
          <w:instrText xml:space="preserve"> PAGE   \* MERGEFORMAT </w:instrText>
        </w:r>
        <w:r>
          <w:fldChar w:fldCharType="separate"/>
        </w:r>
        <w:r w:rsidR="00F1178A">
          <w:rPr>
            <w:noProof/>
          </w:rPr>
          <w:t>3</w:t>
        </w:r>
        <w:r>
          <w:rPr>
            <w:noProof/>
          </w:rPr>
          <w:fldChar w:fldCharType="end"/>
        </w:r>
      </w:p>
    </w:sdtContent>
  </w:sdt>
  <w:p w:rsidR="00392340" w:rsidRDefault="004C3B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3BAB" w:rsidRDefault="004C3BAB" w:rsidP="00B0325F">
      <w:r>
        <w:separator/>
      </w:r>
    </w:p>
  </w:footnote>
  <w:footnote w:type="continuationSeparator" w:id="0">
    <w:p w:rsidR="004C3BAB" w:rsidRDefault="004C3BAB" w:rsidP="00B032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BCE" w:rsidRPr="00041E88" w:rsidRDefault="004C3BAB" w:rsidP="000B3BCE">
    <w:pPr>
      <w:pStyle w:val="Header"/>
      <w:jc w:val="center"/>
      <w:rPr>
        <w:b/>
        <w:sz w:val="20"/>
        <w:szCs w:val="20"/>
      </w:rPr>
    </w:pPr>
    <w:r w:rsidRPr="003C00E3">
      <w:rPr>
        <w:b/>
        <w:sz w:val="20"/>
        <w:szCs w:val="20"/>
      </w:rPr>
      <w:ptab w:relativeTo="margin" w:alignment="center" w:leader="none"/>
    </w:r>
    <w:r w:rsidR="00B0325F">
      <w:rPr>
        <w:b/>
        <w:sz w:val="20"/>
        <w:szCs w:val="20"/>
      </w:rPr>
      <w:t>HBC 2210</w:t>
    </w:r>
    <w:r w:rsidRPr="003C00E3">
      <w:rPr>
        <w:b/>
        <w:sz w:val="20"/>
        <w:szCs w:val="20"/>
      </w:rPr>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25F"/>
    <w:rsid w:val="00384BBE"/>
    <w:rsid w:val="004C3BAB"/>
    <w:rsid w:val="00624F6B"/>
    <w:rsid w:val="007419F4"/>
    <w:rsid w:val="008931C8"/>
    <w:rsid w:val="00920752"/>
    <w:rsid w:val="00A45135"/>
    <w:rsid w:val="00B0325F"/>
    <w:rsid w:val="00C956FC"/>
    <w:rsid w:val="00F117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5F2176-6862-407C-8E58-BD5FB5656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325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B0325F"/>
    <w:pPr>
      <w:keepNext/>
      <w:ind w:right="180"/>
      <w:outlineLvl w:val="0"/>
    </w:pPr>
    <w:rPr>
      <w:b/>
      <w:bCs/>
      <w:sz w:val="18"/>
    </w:rPr>
  </w:style>
  <w:style w:type="paragraph" w:styleId="Heading2">
    <w:name w:val="heading 2"/>
    <w:basedOn w:val="Normal"/>
    <w:next w:val="Normal"/>
    <w:link w:val="Heading2Char"/>
    <w:qFormat/>
    <w:rsid w:val="00B0325F"/>
    <w:pPr>
      <w:keepNext/>
      <w:ind w:right="1440"/>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0325F"/>
    <w:rPr>
      <w:rFonts w:ascii="Times New Roman" w:eastAsia="Times New Roman" w:hAnsi="Times New Roman" w:cs="Times New Roman"/>
      <w:b/>
      <w:bCs/>
      <w:sz w:val="18"/>
      <w:szCs w:val="24"/>
      <w:lang w:val="en-US"/>
    </w:rPr>
  </w:style>
  <w:style w:type="character" w:customStyle="1" w:styleId="Heading2Char">
    <w:name w:val="Heading 2 Char"/>
    <w:basedOn w:val="DefaultParagraphFont"/>
    <w:link w:val="Heading2"/>
    <w:rsid w:val="00B0325F"/>
    <w:rPr>
      <w:rFonts w:ascii="Times New Roman" w:eastAsia="Times New Roman" w:hAnsi="Times New Roman" w:cs="Times New Roman"/>
      <w:b/>
      <w:bCs/>
      <w:sz w:val="24"/>
      <w:szCs w:val="24"/>
      <w:lang w:val="en-US"/>
    </w:rPr>
  </w:style>
  <w:style w:type="paragraph" w:styleId="BodyText">
    <w:name w:val="Body Text"/>
    <w:basedOn w:val="Normal"/>
    <w:link w:val="BodyTextChar"/>
    <w:rsid w:val="00B0325F"/>
    <w:pPr>
      <w:autoSpaceDE w:val="0"/>
      <w:autoSpaceDN w:val="0"/>
      <w:adjustRightInd w:val="0"/>
      <w:jc w:val="both"/>
    </w:pPr>
    <w:rPr>
      <w:rFonts w:ascii="TimesNewRoman" w:hAnsi="TimesNewRoman"/>
      <w:sz w:val="23"/>
      <w:szCs w:val="23"/>
    </w:rPr>
  </w:style>
  <w:style w:type="character" w:customStyle="1" w:styleId="BodyTextChar">
    <w:name w:val="Body Text Char"/>
    <w:basedOn w:val="DefaultParagraphFont"/>
    <w:link w:val="BodyText"/>
    <w:rsid w:val="00B0325F"/>
    <w:rPr>
      <w:rFonts w:ascii="TimesNewRoman" w:eastAsia="Times New Roman" w:hAnsi="TimesNewRoman" w:cs="Times New Roman"/>
      <w:sz w:val="23"/>
      <w:szCs w:val="23"/>
      <w:lang w:val="en-US"/>
    </w:rPr>
  </w:style>
  <w:style w:type="paragraph" w:styleId="Header">
    <w:name w:val="header"/>
    <w:basedOn w:val="Normal"/>
    <w:link w:val="HeaderChar"/>
    <w:uiPriority w:val="99"/>
    <w:rsid w:val="00B0325F"/>
    <w:pPr>
      <w:tabs>
        <w:tab w:val="center" w:pos="4320"/>
        <w:tab w:val="right" w:pos="8640"/>
      </w:tabs>
    </w:pPr>
  </w:style>
  <w:style w:type="character" w:customStyle="1" w:styleId="HeaderChar">
    <w:name w:val="Header Char"/>
    <w:basedOn w:val="DefaultParagraphFont"/>
    <w:link w:val="Header"/>
    <w:uiPriority w:val="99"/>
    <w:rsid w:val="00B0325F"/>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0325F"/>
    <w:pPr>
      <w:tabs>
        <w:tab w:val="center" w:pos="4320"/>
        <w:tab w:val="right" w:pos="8640"/>
      </w:tabs>
    </w:pPr>
  </w:style>
  <w:style w:type="character" w:customStyle="1" w:styleId="FooterChar">
    <w:name w:val="Footer Char"/>
    <w:basedOn w:val="DefaultParagraphFont"/>
    <w:link w:val="Footer"/>
    <w:uiPriority w:val="99"/>
    <w:rsid w:val="00B0325F"/>
    <w:rPr>
      <w:rFonts w:ascii="Times New Roman" w:eastAsia="Times New Roman" w:hAnsi="Times New Roman" w:cs="Times New Roman"/>
      <w:sz w:val="24"/>
      <w:szCs w:val="24"/>
      <w:lang w:val="en-US"/>
    </w:rPr>
  </w:style>
  <w:style w:type="character" w:styleId="PageNumber">
    <w:name w:val="page number"/>
    <w:basedOn w:val="DefaultParagraphFont"/>
    <w:rsid w:val="00B0325F"/>
  </w:style>
  <w:style w:type="table" w:styleId="TableGrid">
    <w:name w:val="Table Grid"/>
    <w:basedOn w:val="TableNormal"/>
    <w:uiPriority w:val="39"/>
    <w:rsid w:val="00A451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117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178A"/>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4.bin"/><Relationship Id="rId18" Type="http://schemas.openxmlformats.org/officeDocument/2006/relationships/image" Target="media/image7.wmf"/><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oleObject" Target="embeddings/oleObject8.bin"/><Relationship Id="rId7" Type="http://schemas.openxmlformats.org/officeDocument/2006/relationships/oleObject" Target="embeddings/oleObject1.bin"/><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6.wmf"/><Relationship Id="rId20" Type="http://schemas.openxmlformats.org/officeDocument/2006/relationships/image" Target="media/image8.wmf"/><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oleObject" Target="embeddings/oleObject3.bin"/><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oleObject" Target="embeddings/oleObject5.bin"/><Relationship Id="rId23" Type="http://schemas.openxmlformats.org/officeDocument/2006/relationships/oleObject" Target="embeddings/oleObject10.bin"/><Relationship Id="rId28"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oleObject" Target="embeddings/oleObject7.bin"/><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5.wmf"/><Relationship Id="rId22" Type="http://schemas.openxmlformats.org/officeDocument/2006/relationships/oleObject" Target="embeddings/oleObject9.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Pages>
  <Words>632</Words>
  <Characters>3605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5</cp:revision>
  <cp:lastPrinted>2018-03-28T13:25:00Z</cp:lastPrinted>
  <dcterms:created xsi:type="dcterms:W3CDTF">2018-03-28T12:40:00Z</dcterms:created>
  <dcterms:modified xsi:type="dcterms:W3CDTF">2018-03-28T13:28:00Z</dcterms:modified>
</cp:coreProperties>
</file>