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AC" w:rsidRPr="00B21DAC" w:rsidRDefault="00B21DAC">
      <w:pPr>
        <w:rPr>
          <w:rFonts w:ascii="Times New Roman" w:hAnsi="Times New Roman" w:cs="Times New Roman"/>
          <w:b/>
          <w:sz w:val="40"/>
          <w:szCs w:val="40"/>
        </w:rPr>
      </w:pPr>
      <w:r w:rsidRPr="00B21DAC">
        <w:rPr>
          <w:rFonts w:ascii="Times New Roman" w:hAnsi="Times New Roman" w:cs="Times New Roman"/>
          <w:b/>
          <w:sz w:val="40"/>
          <w:szCs w:val="40"/>
        </w:rPr>
        <w:t xml:space="preserve">                     UNIVERSITY OF NAIROBI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B21DA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>COLLEGE OF AGRICULTURE AND VETERINARY SCIENCES</w:t>
      </w:r>
    </w:p>
    <w:p w:rsidR="00B21DAC" w:rsidRPr="00B21DAC" w:rsidRDefault="00B21DAC">
      <w:pPr>
        <w:rPr>
          <w:rFonts w:ascii="Times New Roman" w:hAnsi="Times New Roman" w:cs="Times New Roman"/>
          <w:b/>
          <w:sz w:val="28"/>
          <w:szCs w:val="28"/>
        </w:rPr>
      </w:pP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FACULTY OF VETERINARY MEDICINE</w:t>
      </w:r>
    </w:p>
    <w:p w:rsidR="00B21DAC" w:rsidRPr="00B21DAC" w:rsidRDefault="00B21DAC">
      <w:pPr>
        <w:rPr>
          <w:rFonts w:ascii="Times New Roman" w:hAnsi="Times New Roman" w:cs="Times New Roman"/>
          <w:b/>
          <w:sz w:val="28"/>
          <w:szCs w:val="28"/>
        </w:rPr>
      </w:pP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D2">
        <w:rPr>
          <w:rFonts w:ascii="Times New Roman" w:hAnsi="Times New Roman" w:cs="Times New Roman"/>
          <w:b/>
          <w:sz w:val="28"/>
          <w:szCs w:val="28"/>
        </w:rPr>
        <w:t>DEPARTMENT OF ANIMAL PRODUCTION</w:t>
      </w:r>
    </w:p>
    <w:p w:rsidR="00B21DAC" w:rsidRDefault="004D3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Third</w:t>
      </w:r>
      <w:r w:rsidR="00B21DAC" w:rsidRPr="00B21DAC">
        <w:rPr>
          <w:rFonts w:ascii="Times New Roman" w:hAnsi="Times New Roman" w:cs="Times New Roman"/>
          <w:sz w:val="32"/>
          <w:szCs w:val="32"/>
        </w:rPr>
        <w:t xml:space="preserve"> year Continuous Assessment Test(CAT)for degree of Bachelor of Science(wildlife management and conservation)</w:t>
      </w:r>
    </w:p>
    <w:p w:rsidR="00B21DAC" w:rsidRPr="00B21DAC" w:rsidRDefault="00B21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D3FBF">
        <w:rPr>
          <w:rFonts w:ascii="Times New Roman" w:hAnsi="Times New Roman" w:cs="Times New Roman"/>
          <w:b/>
          <w:sz w:val="32"/>
          <w:szCs w:val="32"/>
        </w:rPr>
        <w:t>JWL 350</w:t>
      </w:r>
      <w:r w:rsidR="006161D2">
        <w:rPr>
          <w:rFonts w:ascii="Times New Roman" w:hAnsi="Times New Roman" w:cs="Times New Roman"/>
          <w:b/>
          <w:sz w:val="32"/>
          <w:szCs w:val="32"/>
        </w:rPr>
        <w:t>:WILDLIFE TECHNIQUES 1</w:t>
      </w:r>
    </w:p>
    <w:p w:rsidR="00B21DAC" w:rsidRDefault="00B21D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Date:17</w:t>
      </w:r>
      <w:r w:rsidRPr="00B21DAC">
        <w:rPr>
          <w:rFonts w:ascii="Times New Roman" w:hAnsi="Times New Roman" w:cs="Times New Roman"/>
          <w:b/>
          <w:vertAlign w:val="superscript"/>
        </w:rPr>
        <w:t>th</w:t>
      </w:r>
      <w:r w:rsidR="006161D2">
        <w:rPr>
          <w:rFonts w:ascii="Times New Roman" w:hAnsi="Times New Roman" w:cs="Times New Roman"/>
          <w:b/>
        </w:rPr>
        <w:t xml:space="preserve"> January 2018</w:t>
      </w:r>
    </w:p>
    <w:p w:rsidR="00B21DAC" w:rsidRDefault="00B21D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ANSWER ALL QUESTIONS.</w:t>
      </w:r>
    </w:p>
    <w:p w:rsidR="00B21DAC" w:rsidRDefault="0061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1.Explain the indirect use of wildlife(10mks)</w:t>
      </w:r>
    </w:p>
    <w:p w:rsidR="006161D2" w:rsidRDefault="0061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2.state the four important reasons for study of distribution and movement of animals(10marks)</w:t>
      </w:r>
    </w:p>
    <w:p w:rsidR="006161D2" w:rsidRDefault="0061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3.Explain the conservation benefits of linking reserves with corridors(10mks)</w:t>
      </w:r>
    </w:p>
    <w:p w:rsidR="006161D2" w:rsidRDefault="0061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4.state reasons given by conservationists for their efforts to conserve wildlife(10mks)</w:t>
      </w:r>
    </w:p>
    <w:p w:rsidR="006161D2" w:rsidRPr="00B21DAC" w:rsidRDefault="0061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5.one of the solutions to human wildlife conflict is use of visual stimuli to scare animals.Using the example of Richard Turere,explain how this can work.(5mks)</w:t>
      </w:r>
    </w:p>
    <w:sectPr w:rsidR="006161D2" w:rsidRPr="00B2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1DAC"/>
    <w:rsid w:val="004D3FBF"/>
    <w:rsid w:val="006161D2"/>
    <w:rsid w:val="008E0E66"/>
    <w:rsid w:val="00B2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J4240892016</dc:creator>
  <cp:lastModifiedBy>J4240892016</cp:lastModifiedBy>
  <cp:revision>2</cp:revision>
  <dcterms:created xsi:type="dcterms:W3CDTF">2019-03-04T11:38:00Z</dcterms:created>
  <dcterms:modified xsi:type="dcterms:W3CDTF">2019-03-04T11:38:00Z</dcterms:modified>
</cp:coreProperties>
</file>