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57" w:rsidRPr="00227232" w:rsidRDefault="00252A57" w:rsidP="00252A57">
      <w:pPr>
        <w:spacing w:after="0" w:line="240" w:lineRule="auto"/>
        <w:jc w:val="center"/>
        <w:rPr>
          <w:rFonts w:ascii="Tahoma" w:hAnsi="Tahoma" w:cs="Tahoma"/>
        </w:rPr>
      </w:pPr>
      <w:r w:rsidRPr="00227232">
        <w:rPr>
          <w:rFonts w:ascii="Tahoma" w:hAnsi="Tahoma" w:cs="Tahoma"/>
          <w:noProof/>
        </w:rPr>
        <w:drawing>
          <wp:inline distT="0" distB="0" distL="0" distR="0">
            <wp:extent cx="1019175" cy="876300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A57" w:rsidRPr="00227232" w:rsidRDefault="00252A57" w:rsidP="00252A57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W1-2-60-1-6</w:t>
      </w:r>
    </w:p>
    <w:p w:rsidR="00252A57" w:rsidRPr="00227232" w:rsidRDefault="00252A57" w:rsidP="00252A57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JOMO KENYATTA UNIVERSITY OF AGRICULTURE AND TECHNOLOGY</w:t>
      </w:r>
    </w:p>
    <w:p w:rsidR="00252A57" w:rsidRPr="00227232" w:rsidRDefault="00252A57" w:rsidP="00252A57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UNIVERSITY EXAMINATIONS 2016/2017</w:t>
      </w:r>
    </w:p>
    <w:p w:rsidR="00252A57" w:rsidRPr="00227232" w:rsidRDefault="00252A57" w:rsidP="00252A57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 </w:t>
      </w:r>
      <w:r w:rsidRPr="00227232">
        <w:rPr>
          <w:rFonts w:ascii="Tahoma" w:hAnsi="Tahoma" w:cs="Tahoma"/>
          <w:b/>
        </w:rPr>
        <w:t xml:space="preserve">EXAMINATION FOR THE </w:t>
      </w:r>
      <w:r>
        <w:rPr>
          <w:rFonts w:ascii="Tahoma" w:hAnsi="Tahoma" w:cs="Tahoma"/>
          <w:b/>
        </w:rPr>
        <w:t xml:space="preserve">DIPLOMA IN BUSINESS ADMINISTRATION </w:t>
      </w:r>
    </w:p>
    <w:p w:rsidR="00252A57" w:rsidRDefault="00252A57" w:rsidP="00252A57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HCB 0208:  THEORY OF TAXATION</w:t>
      </w:r>
    </w:p>
    <w:p w:rsidR="00252A57" w:rsidRPr="00227232" w:rsidRDefault="00252A57" w:rsidP="00252A57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27232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227232">
        <w:rPr>
          <w:rFonts w:ascii="Tahoma" w:hAnsi="Tahoma" w:cs="Tahoma"/>
          <w:b/>
          <w:u w:val="single"/>
        </w:rPr>
        <w:t xml:space="preserve"> 2017                                                                               TIME: </w:t>
      </w:r>
      <w:r>
        <w:rPr>
          <w:rFonts w:ascii="Tahoma" w:hAnsi="Tahoma" w:cs="Tahoma"/>
          <w:b/>
          <w:u w:val="single"/>
        </w:rPr>
        <w:t>1.5</w:t>
      </w:r>
      <w:r w:rsidRPr="00227232">
        <w:rPr>
          <w:rFonts w:ascii="Tahoma" w:hAnsi="Tahoma" w:cs="Tahoma"/>
          <w:b/>
          <w:u w:val="single"/>
        </w:rPr>
        <w:t xml:space="preserve"> HOURS</w:t>
      </w:r>
    </w:p>
    <w:p w:rsidR="00252A57" w:rsidRDefault="00252A57" w:rsidP="00252A57">
      <w:pPr>
        <w:spacing w:after="0" w:line="240" w:lineRule="auto"/>
        <w:jc w:val="both"/>
        <w:rPr>
          <w:rFonts w:ascii="Tahoma" w:hAnsi="Tahoma" w:cs="Tahoma"/>
          <w:b/>
        </w:rPr>
      </w:pPr>
      <w:r w:rsidRPr="000432C3">
        <w:rPr>
          <w:rFonts w:ascii="Tahoma" w:hAnsi="Tahoma" w:cs="Tahoma"/>
          <w:b/>
        </w:rPr>
        <w:t xml:space="preserve">INSTRUCTIONS:  Answer </w:t>
      </w:r>
      <w:proofErr w:type="gramStart"/>
      <w:r>
        <w:rPr>
          <w:rFonts w:ascii="Tahoma" w:hAnsi="Tahoma" w:cs="Tahoma"/>
          <w:b/>
        </w:rPr>
        <w:t>question</w:t>
      </w:r>
      <w:proofErr w:type="gramEnd"/>
      <w:r>
        <w:rPr>
          <w:rFonts w:ascii="Tahoma" w:hAnsi="Tahoma" w:cs="Tahoma"/>
          <w:b/>
        </w:rPr>
        <w:t xml:space="preserve"> one and any other two questions.</w:t>
      </w:r>
    </w:p>
    <w:p w:rsidR="00252A57" w:rsidRDefault="00252A57" w:rsidP="00252A57">
      <w:pPr>
        <w:spacing w:after="0" w:line="240" w:lineRule="auto"/>
        <w:jc w:val="both"/>
        <w:rPr>
          <w:rFonts w:ascii="Tahoma" w:hAnsi="Tahoma" w:cs="Tahoma"/>
          <w:b/>
        </w:rPr>
      </w:pPr>
    </w:p>
    <w:p w:rsidR="00252A57" w:rsidRDefault="00252A57" w:rsidP="00252A57">
      <w:pPr>
        <w:spacing w:after="0" w:line="240" w:lineRule="auto"/>
        <w:jc w:val="both"/>
        <w:rPr>
          <w:rFonts w:ascii="Tahoma" w:hAnsi="Tahoma" w:cs="Tahoma"/>
        </w:rPr>
      </w:pPr>
      <w:r w:rsidRPr="00AA721D">
        <w:rPr>
          <w:rFonts w:ascii="Tahoma" w:hAnsi="Tahoma" w:cs="Tahoma"/>
        </w:rPr>
        <w:t>QUESTION ONE</w:t>
      </w:r>
    </w:p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</w:p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five objectives of taxation.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</w:p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five advantages of direct taxes.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</w:p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five principles of taxation.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</w:p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</w:p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</w:t>
      </w:r>
      <w:proofErr w:type="gramStart"/>
      <w:r>
        <w:rPr>
          <w:rFonts w:ascii="Tahoma" w:hAnsi="Tahoma" w:cs="Tahoma"/>
        </w:rPr>
        <w:t>eight  diagnostic</w:t>
      </w:r>
      <w:proofErr w:type="gramEnd"/>
      <w:r>
        <w:rPr>
          <w:rFonts w:ascii="Tahoma" w:hAnsi="Tahoma" w:cs="Tahoma"/>
        </w:rPr>
        <w:t xml:space="preserve">  tests for a  good tax system.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(16 marks)</w:t>
      </w:r>
    </w:p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</w:p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State four reasons why accounting profits is not same as taxable profit.</w:t>
      </w:r>
      <w:r>
        <w:rPr>
          <w:rFonts w:ascii="Tahoma" w:hAnsi="Tahoma" w:cs="Tahoma"/>
        </w:rPr>
        <w:tab/>
        <w:t>(4 marks)</w:t>
      </w:r>
    </w:p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</w:p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</w:p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Mr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Kamau</w:t>
      </w:r>
      <w:proofErr w:type="spellEnd"/>
      <w:r>
        <w:rPr>
          <w:rFonts w:ascii="Tahoma" w:hAnsi="Tahoma" w:cs="Tahoma"/>
        </w:rPr>
        <w:t xml:space="preserve">,  helped by his wife run a kiosk in </w:t>
      </w:r>
      <w:proofErr w:type="spellStart"/>
      <w:r>
        <w:rPr>
          <w:rFonts w:ascii="Tahoma" w:hAnsi="Tahoma" w:cs="Tahoma"/>
        </w:rPr>
        <w:t>Nakuru</w:t>
      </w:r>
      <w:proofErr w:type="spellEnd"/>
      <w:r>
        <w:rPr>
          <w:rFonts w:ascii="Tahoma" w:hAnsi="Tahoma" w:cs="Tahoma"/>
        </w:rPr>
        <w:t xml:space="preserve">, His receipts and expenditure </w:t>
      </w:r>
      <w:r>
        <w:rPr>
          <w:rFonts w:ascii="Tahoma" w:hAnsi="Tahoma" w:cs="Tahoma"/>
        </w:rPr>
        <w:tab/>
        <w:t>account information as follows:</w:t>
      </w:r>
    </w:p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1800"/>
        <w:gridCol w:w="2394"/>
        <w:gridCol w:w="2394"/>
      </w:tblGrid>
      <w:tr w:rsidR="00A66493" w:rsidTr="00AD7CB3">
        <w:tc>
          <w:tcPr>
            <w:tcW w:w="2988" w:type="dxa"/>
          </w:tcPr>
          <w:p w:rsidR="00A66493" w:rsidRDefault="00A66493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Expense</w:t>
            </w:r>
            <w:r w:rsidR="00AD7CB3">
              <w:rPr>
                <w:rFonts w:ascii="Tahoma" w:hAnsi="Tahoma" w:cs="Tahoma"/>
              </w:rPr>
              <w:t>s</w:t>
            </w:r>
          </w:p>
        </w:tc>
        <w:tc>
          <w:tcPr>
            <w:tcW w:w="1800" w:type="dxa"/>
          </w:tcPr>
          <w:p w:rsidR="00A66493" w:rsidRDefault="00A66493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A66493" w:rsidRDefault="00A66493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Receipt</w:t>
            </w:r>
          </w:p>
        </w:tc>
        <w:tc>
          <w:tcPr>
            <w:tcW w:w="2394" w:type="dxa"/>
          </w:tcPr>
          <w:p w:rsidR="00A66493" w:rsidRDefault="00A66493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A66493" w:rsidTr="00AD7CB3">
        <w:tc>
          <w:tcPr>
            <w:tcW w:w="2988" w:type="dxa"/>
          </w:tcPr>
          <w:p w:rsidR="00A66493" w:rsidRDefault="00A66493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Purchase of grocery</w:t>
            </w:r>
          </w:p>
        </w:tc>
        <w:tc>
          <w:tcPr>
            <w:tcW w:w="1800" w:type="dxa"/>
          </w:tcPr>
          <w:p w:rsidR="00A66493" w:rsidRDefault="00AD7CB3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6215</w:t>
            </w:r>
          </w:p>
        </w:tc>
        <w:tc>
          <w:tcPr>
            <w:tcW w:w="2394" w:type="dxa"/>
          </w:tcPr>
          <w:p w:rsidR="00A66493" w:rsidRDefault="00C244C5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 of food</w:t>
            </w:r>
          </w:p>
        </w:tc>
        <w:tc>
          <w:tcPr>
            <w:tcW w:w="2394" w:type="dxa"/>
          </w:tcPr>
          <w:p w:rsidR="00A66493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15645</w:t>
            </w:r>
          </w:p>
        </w:tc>
      </w:tr>
      <w:tr w:rsidR="00A66493" w:rsidTr="00AD7CB3">
        <w:tc>
          <w:tcPr>
            <w:tcW w:w="2988" w:type="dxa"/>
          </w:tcPr>
          <w:p w:rsidR="00A66493" w:rsidRDefault="00A66493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Wages to staff</w:t>
            </w:r>
          </w:p>
        </w:tc>
        <w:tc>
          <w:tcPr>
            <w:tcW w:w="1800" w:type="dxa"/>
          </w:tcPr>
          <w:p w:rsidR="00A66493" w:rsidRDefault="00AD7CB3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3912</w:t>
            </w:r>
          </w:p>
        </w:tc>
        <w:tc>
          <w:tcPr>
            <w:tcW w:w="2394" w:type="dxa"/>
          </w:tcPr>
          <w:p w:rsidR="00A66493" w:rsidRDefault="00C244C5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Juke box collection</w:t>
            </w:r>
          </w:p>
        </w:tc>
        <w:tc>
          <w:tcPr>
            <w:tcW w:w="2394" w:type="dxa"/>
          </w:tcPr>
          <w:p w:rsidR="00A66493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1903</w:t>
            </w:r>
          </w:p>
        </w:tc>
      </w:tr>
      <w:tr w:rsidR="00A66493" w:rsidTr="00AD7CB3">
        <w:tc>
          <w:tcPr>
            <w:tcW w:w="2988" w:type="dxa"/>
          </w:tcPr>
          <w:p w:rsidR="00A66493" w:rsidRDefault="00A66493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NSSF and PAYE</w:t>
            </w:r>
          </w:p>
        </w:tc>
        <w:tc>
          <w:tcPr>
            <w:tcW w:w="1800" w:type="dxa"/>
          </w:tcPr>
          <w:p w:rsidR="00A66493" w:rsidRDefault="00AD7CB3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360</w:t>
            </w:r>
          </w:p>
        </w:tc>
        <w:tc>
          <w:tcPr>
            <w:tcW w:w="2394" w:type="dxa"/>
          </w:tcPr>
          <w:p w:rsidR="00A66493" w:rsidRDefault="00C244C5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 of old cooker  &amp; furniture</w:t>
            </w:r>
          </w:p>
        </w:tc>
        <w:tc>
          <w:tcPr>
            <w:tcW w:w="2394" w:type="dxa"/>
          </w:tcPr>
          <w:p w:rsidR="00A66493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211</w:t>
            </w:r>
          </w:p>
        </w:tc>
      </w:tr>
      <w:tr w:rsidR="00A66493" w:rsidTr="00AD7CB3">
        <w:tc>
          <w:tcPr>
            <w:tcW w:w="2988" w:type="dxa"/>
          </w:tcPr>
          <w:p w:rsidR="00A66493" w:rsidRDefault="00A66493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Gas and electricity</w:t>
            </w:r>
          </w:p>
        </w:tc>
        <w:tc>
          <w:tcPr>
            <w:tcW w:w="1800" w:type="dxa"/>
          </w:tcPr>
          <w:p w:rsidR="00A66493" w:rsidRDefault="00AD7CB3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613</w:t>
            </w:r>
          </w:p>
        </w:tc>
        <w:tc>
          <w:tcPr>
            <w:tcW w:w="2394" w:type="dxa"/>
          </w:tcPr>
          <w:p w:rsidR="00A66493" w:rsidRDefault="00C244C5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Winning of lottery</w:t>
            </w:r>
          </w:p>
        </w:tc>
        <w:tc>
          <w:tcPr>
            <w:tcW w:w="2394" w:type="dxa"/>
          </w:tcPr>
          <w:p w:rsidR="00A66493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650</w:t>
            </w:r>
          </w:p>
        </w:tc>
      </w:tr>
      <w:tr w:rsidR="000A3E8F" w:rsidTr="00AD7CB3">
        <w:tc>
          <w:tcPr>
            <w:tcW w:w="2988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Salary to  wife</w:t>
            </w:r>
          </w:p>
        </w:tc>
        <w:tc>
          <w:tcPr>
            <w:tcW w:w="1800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900</w:t>
            </w:r>
          </w:p>
        </w:tc>
        <w:tc>
          <w:tcPr>
            <w:tcW w:w="2394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losses</w:t>
            </w:r>
          </w:p>
        </w:tc>
        <w:tc>
          <w:tcPr>
            <w:tcW w:w="2394" w:type="dxa"/>
          </w:tcPr>
          <w:p w:rsidR="000A3E8F" w:rsidRDefault="000A3E8F" w:rsidP="00822C1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1234</w:t>
            </w:r>
          </w:p>
        </w:tc>
      </w:tr>
      <w:tr w:rsidR="000A3E8F" w:rsidTr="00AD7CB3">
        <w:tc>
          <w:tcPr>
            <w:tcW w:w="2988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Cleaning materials , flowers</w:t>
            </w:r>
          </w:p>
        </w:tc>
        <w:tc>
          <w:tcPr>
            <w:tcW w:w="1800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319</w:t>
            </w:r>
          </w:p>
        </w:tc>
        <w:tc>
          <w:tcPr>
            <w:tcW w:w="2394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0A3E8F" w:rsidTr="00AD7CB3">
        <w:tc>
          <w:tcPr>
            <w:tcW w:w="2988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Utensils</w:t>
            </w:r>
          </w:p>
        </w:tc>
        <w:tc>
          <w:tcPr>
            <w:tcW w:w="1800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216</w:t>
            </w:r>
          </w:p>
        </w:tc>
        <w:tc>
          <w:tcPr>
            <w:tcW w:w="2394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0A3E8F" w:rsidTr="00AD7CB3">
        <w:tc>
          <w:tcPr>
            <w:tcW w:w="2988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Repairs and renewals</w:t>
            </w:r>
          </w:p>
        </w:tc>
        <w:tc>
          <w:tcPr>
            <w:tcW w:w="1800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816</w:t>
            </w:r>
          </w:p>
        </w:tc>
        <w:tc>
          <w:tcPr>
            <w:tcW w:w="2394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0A3E8F" w:rsidTr="00AD7CB3">
        <w:tc>
          <w:tcPr>
            <w:tcW w:w="2988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Insurance</w:t>
            </w:r>
          </w:p>
        </w:tc>
        <w:tc>
          <w:tcPr>
            <w:tcW w:w="1800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430</w:t>
            </w:r>
          </w:p>
        </w:tc>
        <w:tc>
          <w:tcPr>
            <w:tcW w:w="2394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0A3E8F" w:rsidTr="00AD7CB3">
        <w:tc>
          <w:tcPr>
            <w:tcW w:w="2988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Legal expenses</w:t>
            </w:r>
          </w:p>
        </w:tc>
        <w:tc>
          <w:tcPr>
            <w:tcW w:w="1800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316</w:t>
            </w:r>
          </w:p>
        </w:tc>
        <w:tc>
          <w:tcPr>
            <w:tcW w:w="2394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0A3E8F" w:rsidTr="00AD7CB3">
        <w:tc>
          <w:tcPr>
            <w:tcW w:w="2988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Household exp (</w:t>
            </w:r>
            <w:proofErr w:type="spellStart"/>
            <w:r>
              <w:rPr>
                <w:rFonts w:ascii="Tahoma" w:hAnsi="Tahoma" w:cs="Tahoma"/>
              </w:rPr>
              <w:t>sch</w:t>
            </w:r>
            <w:proofErr w:type="spellEnd"/>
            <w:r>
              <w:rPr>
                <w:rFonts w:ascii="Tahoma" w:hAnsi="Tahoma" w:cs="Tahoma"/>
              </w:rPr>
              <w:t xml:space="preserve"> fees)</w:t>
            </w:r>
          </w:p>
        </w:tc>
        <w:tc>
          <w:tcPr>
            <w:tcW w:w="1800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2215</w:t>
            </w:r>
          </w:p>
        </w:tc>
        <w:tc>
          <w:tcPr>
            <w:tcW w:w="2394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0A3E8F" w:rsidTr="00AD7CB3">
        <w:tc>
          <w:tcPr>
            <w:tcW w:w="2988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 running expenses</w:t>
            </w:r>
          </w:p>
        </w:tc>
        <w:tc>
          <w:tcPr>
            <w:tcW w:w="1800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915</w:t>
            </w:r>
          </w:p>
        </w:tc>
        <w:tc>
          <w:tcPr>
            <w:tcW w:w="2394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0A3E8F" w:rsidTr="00AD7CB3">
        <w:tc>
          <w:tcPr>
            <w:tcW w:w="2988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19643</w:t>
            </w:r>
          </w:p>
        </w:tc>
        <w:tc>
          <w:tcPr>
            <w:tcW w:w="2394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0A3E8F" w:rsidRDefault="000A3E8F" w:rsidP="00252A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94782A" w:rsidRDefault="0094782A" w:rsidP="00252A57">
      <w:pPr>
        <w:spacing w:after="0" w:line="240" w:lineRule="auto"/>
        <w:jc w:val="both"/>
        <w:rPr>
          <w:rFonts w:ascii="Tahoma" w:hAnsi="Tahoma" w:cs="Tahoma"/>
        </w:rPr>
      </w:pPr>
    </w:p>
    <w:p w:rsidR="007D3AC5" w:rsidRDefault="007D3AC5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The family lives in the flat above business premises the rent is </w:t>
      </w:r>
      <w:proofErr w:type="spellStart"/>
      <w:r>
        <w:rPr>
          <w:rFonts w:ascii="Tahoma" w:hAnsi="Tahoma" w:cs="Tahoma"/>
        </w:rPr>
        <w:t>appo</w:t>
      </w:r>
      <w:r w:rsidR="00633191">
        <w:rPr>
          <w:rFonts w:ascii="Tahoma" w:hAnsi="Tahoma" w:cs="Tahoma"/>
        </w:rPr>
        <w:t>rtionable</w:t>
      </w:r>
      <w:proofErr w:type="spellEnd"/>
      <w:r w:rsidR="00633191">
        <w:rPr>
          <w:rFonts w:ascii="Tahoma" w:hAnsi="Tahoma" w:cs="Tahoma"/>
        </w:rPr>
        <w:t xml:space="preserve"> 2/</w:t>
      </w:r>
      <w:proofErr w:type="gramStart"/>
      <w:r w:rsidR="00633191">
        <w:rPr>
          <w:rFonts w:ascii="Tahoma" w:hAnsi="Tahoma" w:cs="Tahoma"/>
        </w:rPr>
        <w:t>5  flat</w:t>
      </w:r>
      <w:proofErr w:type="gramEnd"/>
      <w:r w:rsidR="00633191">
        <w:rPr>
          <w:rFonts w:ascii="Tahoma" w:hAnsi="Tahoma" w:cs="Tahoma"/>
        </w:rPr>
        <w:t xml:space="preserve"> and 3/5 tea house. Insurance (</w:t>
      </w:r>
      <w:proofErr w:type="gramStart"/>
      <w:r w:rsidR="00633191">
        <w:rPr>
          <w:rFonts w:ascii="Tahoma" w:hAnsi="Tahoma" w:cs="Tahoma"/>
        </w:rPr>
        <w:t>premium )</w:t>
      </w:r>
      <w:proofErr w:type="gramEnd"/>
      <w:r w:rsidR="00633191">
        <w:rPr>
          <w:rFonts w:ascii="Tahoma" w:hAnsi="Tahoma" w:cs="Tahoma"/>
        </w:rPr>
        <w:t xml:space="preserve"> amounts to 140 in respect of </w:t>
      </w:r>
      <w:proofErr w:type="spellStart"/>
      <w:r w:rsidR="00633191">
        <w:rPr>
          <w:rFonts w:ascii="Tahoma" w:hAnsi="Tahoma" w:cs="Tahoma"/>
        </w:rPr>
        <w:t>Kamau’s</w:t>
      </w:r>
      <w:proofErr w:type="spellEnd"/>
      <w:r w:rsidR="00633191">
        <w:rPr>
          <w:rFonts w:ascii="Tahoma" w:hAnsi="Tahoma" w:cs="Tahoma"/>
        </w:rPr>
        <w:t xml:space="preserve"> life insurance policy.  </w:t>
      </w:r>
      <w:proofErr w:type="spellStart"/>
      <w:r w:rsidR="00633191">
        <w:rPr>
          <w:rFonts w:ascii="Tahoma" w:hAnsi="Tahoma" w:cs="Tahoma"/>
        </w:rPr>
        <w:t>Kamau</w:t>
      </w:r>
      <w:proofErr w:type="spellEnd"/>
      <w:r w:rsidR="00633191">
        <w:rPr>
          <w:rFonts w:ascii="Tahoma" w:hAnsi="Tahoma" w:cs="Tahoma"/>
        </w:rPr>
        <w:t xml:space="preserve"> </w:t>
      </w:r>
      <w:proofErr w:type="gramStart"/>
      <w:r w:rsidR="00633191">
        <w:rPr>
          <w:rFonts w:ascii="Tahoma" w:hAnsi="Tahoma" w:cs="Tahoma"/>
        </w:rPr>
        <w:t>Personal  use</w:t>
      </w:r>
      <w:proofErr w:type="gramEnd"/>
      <w:r w:rsidR="00633191">
        <w:rPr>
          <w:rFonts w:ascii="Tahoma" w:hAnsi="Tahoma" w:cs="Tahoma"/>
        </w:rPr>
        <w:t xml:space="preserve"> of the car is about 40% of total mileage.  </w:t>
      </w:r>
      <w:proofErr w:type="spellStart"/>
      <w:r w:rsidR="00633191">
        <w:rPr>
          <w:rFonts w:ascii="Tahoma" w:hAnsi="Tahoma" w:cs="Tahoma"/>
        </w:rPr>
        <w:t>Mr</w:t>
      </w:r>
      <w:proofErr w:type="spellEnd"/>
      <w:r w:rsidR="00633191">
        <w:rPr>
          <w:rFonts w:ascii="Tahoma" w:hAnsi="Tahoma" w:cs="Tahoma"/>
        </w:rPr>
        <w:t xml:space="preserve"> </w:t>
      </w:r>
      <w:proofErr w:type="spellStart"/>
      <w:r w:rsidR="00633191">
        <w:rPr>
          <w:rFonts w:ascii="Tahoma" w:hAnsi="Tahoma" w:cs="Tahoma"/>
        </w:rPr>
        <w:t>Kamau</w:t>
      </w:r>
      <w:proofErr w:type="spellEnd"/>
      <w:r w:rsidR="00633191">
        <w:rPr>
          <w:rFonts w:ascii="Tahoma" w:hAnsi="Tahoma" w:cs="Tahoma"/>
        </w:rPr>
        <w:t xml:space="preserve"> has not paid rent 200 for December and shop grocery bills amounts 316.</w:t>
      </w: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analysis</w:t>
      </w:r>
      <w:proofErr w:type="gramEnd"/>
      <w:r>
        <w:rPr>
          <w:rFonts w:ascii="Tahoma" w:hAnsi="Tahoma" w:cs="Tahoma"/>
        </w:rPr>
        <w:t xml:space="preserve"> of repair  and rewards</w:t>
      </w: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Paintings and decorations.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216</w:t>
      </w: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New furniture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418</w:t>
      </w: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Repairs to toilets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182  (</w:t>
      </w:r>
      <w:proofErr w:type="gramEnd"/>
      <w:r>
        <w:rPr>
          <w:rFonts w:ascii="Tahoma" w:hAnsi="Tahoma" w:cs="Tahoma"/>
        </w:rPr>
        <w:t>816)</w:t>
      </w: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At the beginning of the year there </w:t>
      </w:r>
      <w:proofErr w:type="gramStart"/>
      <w:r>
        <w:rPr>
          <w:rFonts w:ascii="Tahoma" w:hAnsi="Tahoma" w:cs="Tahoma"/>
        </w:rPr>
        <w:t>was  stock</w:t>
      </w:r>
      <w:proofErr w:type="gramEnd"/>
      <w:r>
        <w:rPr>
          <w:rFonts w:ascii="Tahoma" w:hAnsi="Tahoma" w:cs="Tahoma"/>
        </w:rPr>
        <w:t xml:space="preserve"> of a grocery amounting to 115 and at the end of the year 96.</w:t>
      </w: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 Calculate adjusted Profit and loss a/c for the year income tax purposes ignore any </w:t>
      </w:r>
      <w:r>
        <w:rPr>
          <w:rFonts w:ascii="Tahoma" w:hAnsi="Tahoma" w:cs="Tahoma"/>
        </w:rPr>
        <w:tab/>
        <w:t>second scheduled deductions that may be due.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all the assumption made in arriving at the adjusted profits.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Make any enquiries and comment you </w:t>
      </w:r>
      <w:proofErr w:type="gramStart"/>
      <w:r>
        <w:rPr>
          <w:rFonts w:ascii="Tahoma" w:hAnsi="Tahoma" w:cs="Tahoma"/>
        </w:rPr>
        <w:t>consider  necessary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Outline five advantages of indirect taxes.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forward and </w:t>
      </w:r>
      <w:proofErr w:type="gramStart"/>
      <w:r>
        <w:rPr>
          <w:rFonts w:ascii="Tahoma" w:hAnsi="Tahoma" w:cs="Tahoma"/>
        </w:rPr>
        <w:t>Backward</w:t>
      </w:r>
      <w:proofErr w:type="gramEnd"/>
      <w:r>
        <w:rPr>
          <w:rFonts w:ascii="Tahoma" w:hAnsi="Tahoma" w:cs="Tahoma"/>
        </w:rPr>
        <w:t xml:space="preserve"> shifting of tax using examples.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Explain two theories </w:t>
      </w:r>
      <w:proofErr w:type="gramStart"/>
      <w:r>
        <w:rPr>
          <w:rFonts w:ascii="Tahoma" w:hAnsi="Tahoma" w:cs="Tahoma"/>
        </w:rPr>
        <w:t>which  explain</w:t>
      </w:r>
      <w:proofErr w:type="gramEnd"/>
      <w:r>
        <w:rPr>
          <w:rFonts w:ascii="Tahoma" w:hAnsi="Tahoma" w:cs="Tahoma"/>
        </w:rPr>
        <w:t xml:space="preserve"> shifting tax incidence.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treatment of the following types of taxes.</w:t>
      </w: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</w:p>
    <w:p w:rsidR="00305202" w:rsidRDefault="008A2536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Custom duties.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8A2536" w:rsidRDefault="008A2536" w:rsidP="00252A57">
      <w:pPr>
        <w:spacing w:after="0" w:line="240" w:lineRule="auto"/>
        <w:jc w:val="both"/>
        <w:rPr>
          <w:rFonts w:ascii="Tahoma" w:hAnsi="Tahoma" w:cs="Tahoma"/>
        </w:rPr>
      </w:pPr>
    </w:p>
    <w:p w:rsidR="008A2536" w:rsidRDefault="008A2536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A tax on profits.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8A2536" w:rsidRDefault="008A2536" w:rsidP="00252A57">
      <w:pPr>
        <w:spacing w:after="0" w:line="240" w:lineRule="auto"/>
        <w:jc w:val="both"/>
        <w:rPr>
          <w:rFonts w:ascii="Tahoma" w:hAnsi="Tahoma" w:cs="Tahoma"/>
        </w:rPr>
      </w:pPr>
    </w:p>
    <w:p w:rsidR="008A2536" w:rsidRDefault="008A2536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Taxes on profits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8A2536" w:rsidRDefault="008A2536" w:rsidP="00252A57">
      <w:pPr>
        <w:spacing w:after="0" w:line="240" w:lineRule="auto"/>
        <w:jc w:val="both"/>
        <w:rPr>
          <w:rFonts w:ascii="Tahoma" w:hAnsi="Tahoma" w:cs="Tahoma"/>
        </w:rPr>
      </w:pPr>
    </w:p>
    <w:p w:rsidR="008A2536" w:rsidRDefault="008A2536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Taxes on net income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8A2536" w:rsidRDefault="008A2536" w:rsidP="00252A57">
      <w:pPr>
        <w:spacing w:after="0" w:line="240" w:lineRule="auto"/>
        <w:jc w:val="both"/>
        <w:rPr>
          <w:rFonts w:ascii="Tahoma" w:hAnsi="Tahoma" w:cs="Tahoma"/>
        </w:rPr>
      </w:pPr>
    </w:p>
    <w:p w:rsidR="008A2536" w:rsidRDefault="008A2536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Inheritances and gifts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8A2536" w:rsidRDefault="008A2536" w:rsidP="00252A57">
      <w:pPr>
        <w:spacing w:after="0" w:line="240" w:lineRule="auto"/>
        <w:jc w:val="both"/>
        <w:rPr>
          <w:rFonts w:ascii="Tahoma" w:hAnsi="Tahoma" w:cs="Tahoma"/>
        </w:rPr>
      </w:pPr>
    </w:p>
    <w:p w:rsidR="00305202" w:rsidRDefault="008A2536" w:rsidP="00252A5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the professionals listed at the fifth schedule of section 10 of income tax, who </w:t>
      </w:r>
      <w:r w:rsidR="007B13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have specific </w:t>
      </w:r>
      <w:proofErr w:type="gramStart"/>
      <w:r>
        <w:rPr>
          <w:rFonts w:ascii="Tahoma" w:hAnsi="Tahoma" w:cs="Tahoma"/>
        </w:rPr>
        <w:t>allowable  expe</w:t>
      </w:r>
      <w:r w:rsidR="007B13B3">
        <w:rPr>
          <w:rFonts w:ascii="Tahoma" w:hAnsi="Tahoma" w:cs="Tahoma"/>
        </w:rPr>
        <w:t>nditures</w:t>
      </w:r>
      <w:proofErr w:type="gramEnd"/>
      <w:r w:rsidR="007B13B3">
        <w:rPr>
          <w:rFonts w:ascii="Tahoma" w:hAnsi="Tahoma" w:cs="Tahoma"/>
        </w:rPr>
        <w:t>.</w:t>
      </w:r>
      <w:r w:rsidR="007B13B3">
        <w:rPr>
          <w:rFonts w:ascii="Tahoma" w:hAnsi="Tahoma" w:cs="Tahoma"/>
        </w:rPr>
        <w:tab/>
      </w:r>
      <w:r w:rsidR="007B13B3">
        <w:rPr>
          <w:rFonts w:ascii="Tahoma" w:hAnsi="Tahoma" w:cs="Tahoma"/>
        </w:rPr>
        <w:tab/>
      </w:r>
      <w:r w:rsidR="007B13B3">
        <w:rPr>
          <w:rFonts w:ascii="Tahoma" w:hAnsi="Tahoma" w:cs="Tahoma"/>
        </w:rPr>
        <w:tab/>
      </w:r>
      <w:r w:rsidR="007B13B3">
        <w:rPr>
          <w:rFonts w:ascii="Tahoma" w:hAnsi="Tahoma" w:cs="Tahoma"/>
        </w:rPr>
        <w:tab/>
      </w:r>
      <w:r w:rsidR="007B13B3">
        <w:rPr>
          <w:rFonts w:ascii="Tahoma" w:hAnsi="Tahoma" w:cs="Tahoma"/>
        </w:rPr>
        <w:tab/>
        <w:t>(10 marks)</w:t>
      </w:r>
    </w:p>
    <w:p w:rsidR="00305202" w:rsidRDefault="00305202" w:rsidP="00252A57">
      <w:pPr>
        <w:spacing w:after="0" w:line="240" w:lineRule="auto"/>
        <w:jc w:val="both"/>
        <w:rPr>
          <w:rFonts w:ascii="Tahoma" w:hAnsi="Tahoma" w:cs="Tahoma"/>
        </w:rPr>
      </w:pPr>
    </w:p>
    <w:p w:rsidR="00305202" w:rsidRPr="00AA721D" w:rsidRDefault="00305202" w:rsidP="00252A57">
      <w:pPr>
        <w:spacing w:after="0" w:line="240" w:lineRule="auto"/>
        <w:jc w:val="both"/>
        <w:rPr>
          <w:rFonts w:ascii="Tahoma" w:hAnsi="Tahoma" w:cs="Tahoma"/>
        </w:rPr>
      </w:pPr>
    </w:p>
    <w:p w:rsidR="00252A57" w:rsidRPr="00AA721D" w:rsidRDefault="00252A57" w:rsidP="00252A57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2A57"/>
    <w:rsid w:val="0001225E"/>
    <w:rsid w:val="00052CC5"/>
    <w:rsid w:val="00075D4D"/>
    <w:rsid w:val="00097B5A"/>
    <w:rsid w:val="000A3E8F"/>
    <w:rsid w:val="000B5BAE"/>
    <w:rsid w:val="001005C5"/>
    <w:rsid w:val="00162A69"/>
    <w:rsid w:val="001B4F68"/>
    <w:rsid w:val="001F307E"/>
    <w:rsid w:val="00252A57"/>
    <w:rsid w:val="00267483"/>
    <w:rsid w:val="002807A5"/>
    <w:rsid w:val="00305202"/>
    <w:rsid w:val="003778AA"/>
    <w:rsid w:val="00386CAF"/>
    <w:rsid w:val="004122D7"/>
    <w:rsid w:val="004364D9"/>
    <w:rsid w:val="005425AB"/>
    <w:rsid w:val="005717AA"/>
    <w:rsid w:val="00633191"/>
    <w:rsid w:val="006713CA"/>
    <w:rsid w:val="007B13B3"/>
    <w:rsid w:val="007D3AC5"/>
    <w:rsid w:val="00823207"/>
    <w:rsid w:val="008A2536"/>
    <w:rsid w:val="0094782A"/>
    <w:rsid w:val="00994D25"/>
    <w:rsid w:val="009952CF"/>
    <w:rsid w:val="009A409B"/>
    <w:rsid w:val="00A117CB"/>
    <w:rsid w:val="00A66493"/>
    <w:rsid w:val="00AD7CB3"/>
    <w:rsid w:val="00B003C3"/>
    <w:rsid w:val="00B20DC6"/>
    <w:rsid w:val="00B53873"/>
    <w:rsid w:val="00C244C5"/>
    <w:rsid w:val="00C334F3"/>
    <w:rsid w:val="00C71D7D"/>
    <w:rsid w:val="00CB0361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64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21</cp:revision>
  <dcterms:created xsi:type="dcterms:W3CDTF">2017-08-03T23:33:00Z</dcterms:created>
  <dcterms:modified xsi:type="dcterms:W3CDTF">2017-08-04T00:25:00Z</dcterms:modified>
</cp:coreProperties>
</file>