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67" w:rsidRDefault="00AF3267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-9525</wp:posOffset>
            </wp:positionV>
            <wp:extent cx="1238250" cy="1219200"/>
            <wp:effectExtent l="19050" t="0" r="0" b="0"/>
            <wp:wrapThrough wrapText="bothSides">
              <wp:wrapPolygon edited="0">
                <wp:start x="-332" y="0"/>
                <wp:lineTo x="-332" y="21263"/>
                <wp:lineTo x="21600" y="21263"/>
                <wp:lineTo x="21600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267" w:rsidRDefault="00AF3267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AF3267" w:rsidRDefault="00AF3267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AF3267" w:rsidRDefault="00AF3267" w:rsidP="00AF3267">
      <w:pPr>
        <w:spacing w:line="240" w:lineRule="auto"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AF3267" w:rsidRDefault="00AF3267" w:rsidP="00AF3267">
      <w:pPr>
        <w:spacing w:line="240" w:lineRule="auto"/>
        <w:jc w:val="center"/>
        <w:rPr>
          <w:rFonts w:ascii="Cambria" w:hAnsi="Cambria" w:cs="Tahoma"/>
          <w:b/>
          <w:sz w:val="40"/>
          <w:szCs w:val="40"/>
        </w:rPr>
      </w:pPr>
    </w:p>
    <w:p w:rsidR="00AF3267" w:rsidRDefault="00AF3267" w:rsidP="00AF3267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AF3267" w:rsidRDefault="00AF3267" w:rsidP="00AF3267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AF3267" w:rsidRDefault="0006041D" w:rsidP="00AF3267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1E7E88">
        <w:rPr>
          <w:rFonts w:ascii="Cambria" w:hAnsi="Cambria" w:cs="Tahoma"/>
          <w:b/>
          <w:sz w:val="44"/>
          <w:szCs w:val="44"/>
        </w:rPr>
        <w:t>SECOND</w:t>
      </w:r>
      <w:r w:rsidR="00AF3267" w:rsidRPr="001E7E88">
        <w:rPr>
          <w:rFonts w:ascii="Cambria" w:hAnsi="Cambria" w:cs="Tahoma"/>
          <w:b/>
          <w:sz w:val="44"/>
          <w:szCs w:val="44"/>
        </w:rPr>
        <w:t xml:space="preserve"> YEAR </w:t>
      </w:r>
      <w:r w:rsidRPr="001E7E88">
        <w:rPr>
          <w:rFonts w:ascii="Cambria" w:hAnsi="Cambria" w:cs="Tahoma"/>
          <w:b/>
          <w:sz w:val="44"/>
          <w:szCs w:val="44"/>
        </w:rPr>
        <w:t>SECOND</w:t>
      </w:r>
      <w:r w:rsidR="00AF3267" w:rsidRPr="001E7E88">
        <w:rPr>
          <w:rFonts w:ascii="Cambria" w:hAnsi="Cambria" w:cs="Tahoma"/>
          <w:b/>
          <w:sz w:val="44"/>
          <w:szCs w:val="44"/>
        </w:rPr>
        <w:t xml:space="preserve"> SEMESTER</w:t>
      </w:r>
    </w:p>
    <w:p w:rsidR="00AF3267" w:rsidRDefault="00AF3267" w:rsidP="00AF3267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AF3267" w:rsidRDefault="00AF3267" w:rsidP="00AF3267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AF3267" w:rsidRPr="00625C00" w:rsidRDefault="008C2B2F" w:rsidP="00AF3267">
      <w:pPr>
        <w:widowControl w:val="0"/>
        <w:suppressAutoHyphens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BACHELOR IN EDUCATION(SNE)</w:t>
      </w:r>
    </w:p>
    <w:p w:rsidR="00AF3267" w:rsidRDefault="00AF3267" w:rsidP="00AF3267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AF3267" w:rsidRDefault="00AF3267" w:rsidP="00AF3267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</w:t>
      </w:r>
      <w:r w:rsidR="00827F3E">
        <w:rPr>
          <w:rFonts w:ascii="Cambria" w:hAnsi="Cambria" w:cs="Tahoma"/>
          <w:b/>
          <w:sz w:val="44"/>
          <w:szCs w:val="44"/>
        </w:rPr>
        <w:t xml:space="preserve">: </w:t>
      </w:r>
      <w:r w:rsidR="0006041D">
        <w:rPr>
          <w:rFonts w:ascii="Cambria" w:hAnsi="Cambria" w:cs="Tahoma"/>
          <w:b/>
          <w:sz w:val="44"/>
          <w:szCs w:val="44"/>
        </w:rPr>
        <w:t>EMP 211</w:t>
      </w:r>
      <w:r>
        <w:rPr>
          <w:rFonts w:ascii="Cambria" w:hAnsi="Cambria" w:cs="Tahoma"/>
          <w:b/>
          <w:sz w:val="44"/>
          <w:szCs w:val="44"/>
        </w:rPr>
        <w:tab/>
      </w:r>
    </w:p>
    <w:p w:rsidR="0006041D" w:rsidRDefault="00AF3267" w:rsidP="0006041D">
      <w:pPr>
        <w:rPr>
          <w:rFonts w:asciiTheme="majorHAnsi" w:hAnsiTheme="majorHAnsi" w:cs="Times New Roman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 w:rsidR="00C56CBE" w:rsidRPr="00C56CBE">
        <w:rPr>
          <w:rFonts w:asciiTheme="majorHAnsi" w:hAnsiTheme="majorHAnsi" w:cs="Times New Roman"/>
          <w:b/>
          <w:sz w:val="44"/>
          <w:szCs w:val="44"/>
        </w:rPr>
        <w:t xml:space="preserve">INTRODUCTION </w:t>
      </w:r>
      <w:r w:rsidR="0006041D">
        <w:rPr>
          <w:rFonts w:asciiTheme="majorHAnsi" w:hAnsiTheme="majorHAnsi" w:cs="Times New Roman"/>
          <w:b/>
          <w:sz w:val="44"/>
          <w:szCs w:val="44"/>
        </w:rPr>
        <w:t xml:space="preserve">TO EDUCATION </w:t>
      </w:r>
    </w:p>
    <w:p w:rsidR="0087418C" w:rsidRPr="0087418C" w:rsidRDefault="0006041D" w:rsidP="0006041D">
      <w:pPr>
        <w:ind w:left="2880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>ADMINISTRATION</w:t>
      </w:r>
    </w:p>
    <w:p w:rsidR="00AF3267" w:rsidRDefault="00AF3267" w:rsidP="004B68B6">
      <w:pPr>
        <w:spacing w:after="120"/>
        <w:rPr>
          <w:rFonts w:ascii="Cambria" w:hAnsi="Cambria" w:cs="Tahoma"/>
          <w:b/>
          <w:sz w:val="44"/>
          <w:szCs w:val="44"/>
        </w:rPr>
      </w:pPr>
    </w:p>
    <w:p w:rsidR="00AF3267" w:rsidRPr="003273A6" w:rsidRDefault="001E7E88" w:rsidP="00AF3267">
      <w:pPr>
        <w:pBdr>
          <w:bottom w:val="thinThickSmallGap" w:sz="24" w:space="1" w:color="auto"/>
        </w:pBdr>
        <w:spacing w:line="240" w:lineRule="auto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 xml:space="preserve"> DATE: 25</w:t>
      </w:r>
      <w:r w:rsidRPr="001E7E88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>
        <w:rPr>
          <w:rFonts w:asciiTheme="majorHAnsi" w:hAnsiTheme="majorHAnsi" w:cs="Tahoma"/>
          <w:b/>
          <w:sz w:val="28"/>
          <w:szCs w:val="28"/>
        </w:rPr>
        <w:t xml:space="preserve"> APRIL 2017</w:t>
      </w:r>
      <w:r w:rsidR="00AF3267" w:rsidRPr="003273A6">
        <w:rPr>
          <w:rFonts w:asciiTheme="majorHAnsi" w:hAnsiTheme="majorHAnsi" w:cs="Tahoma"/>
          <w:b/>
          <w:sz w:val="28"/>
          <w:szCs w:val="28"/>
        </w:rPr>
        <w:tab/>
      </w:r>
      <w:r w:rsidR="003273A6">
        <w:rPr>
          <w:rFonts w:asciiTheme="majorHAnsi" w:hAnsiTheme="majorHAnsi" w:cs="Tahoma"/>
          <w:b/>
          <w:sz w:val="28"/>
          <w:szCs w:val="28"/>
        </w:rPr>
        <w:tab/>
      </w:r>
      <w:r>
        <w:rPr>
          <w:rFonts w:asciiTheme="majorHAnsi" w:hAnsiTheme="majorHAnsi" w:cs="Tahoma"/>
          <w:b/>
          <w:sz w:val="28"/>
          <w:szCs w:val="28"/>
        </w:rPr>
        <w:t xml:space="preserve">       </w:t>
      </w:r>
      <w:r w:rsidR="000E771A">
        <w:rPr>
          <w:rFonts w:asciiTheme="majorHAnsi" w:hAnsiTheme="majorHAnsi" w:cs="Tahoma"/>
          <w:b/>
          <w:sz w:val="28"/>
          <w:szCs w:val="28"/>
        </w:rPr>
        <w:t xml:space="preserve">                         </w:t>
      </w:r>
      <w:r>
        <w:rPr>
          <w:rFonts w:asciiTheme="majorHAnsi" w:hAnsiTheme="majorHAnsi" w:cs="Tahoma"/>
          <w:b/>
          <w:sz w:val="28"/>
          <w:szCs w:val="28"/>
        </w:rPr>
        <w:t xml:space="preserve">  TIME</w:t>
      </w:r>
      <w:r w:rsidR="0075163D">
        <w:rPr>
          <w:rFonts w:asciiTheme="majorHAnsi" w:hAnsiTheme="majorHAnsi" w:cs="Tahoma"/>
          <w:b/>
          <w:sz w:val="28"/>
          <w:szCs w:val="28"/>
        </w:rPr>
        <w:t>: 2:30PM</w:t>
      </w:r>
      <w:r>
        <w:rPr>
          <w:rFonts w:asciiTheme="majorHAnsi" w:hAnsiTheme="majorHAnsi" w:cs="Tahoma"/>
          <w:b/>
          <w:sz w:val="28"/>
          <w:szCs w:val="28"/>
        </w:rPr>
        <w:t>-4:30PM</w:t>
      </w:r>
    </w:p>
    <w:p w:rsidR="00AF3267" w:rsidRDefault="00AF3267" w:rsidP="00AF3267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AF3267" w:rsidRDefault="00AF3267" w:rsidP="00F96F6F">
      <w:pPr>
        <w:numPr>
          <w:ilvl w:val="0"/>
          <w:numId w:val="1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AF3267" w:rsidRDefault="00AF3267" w:rsidP="00F96F6F">
      <w:pPr>
        <w:numPr>
          <w:ilvl w:val="0"/>
          <w:numId w:val="1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Question one carries 30 </w:t>
      </w:r>
      <w:r w:rsidR="000940EE">
        <w:rPr>
          <w:rFonts w:ascii="Cambria" w:hAnsi="Cambria"/>
          <w:b/>
          <w:i/>
          <w:sz w:val="28"/>
        </w:rPr>
        <w:t>m</w:t>
      </w:r>
      <w:r w:rsidR="001E7E88">
        <w:rPr>
          <w:rFonts w:ascii="Cambria" w:hAnsi="Cambria"/>
          <w:b/>
          <w:i/>
          <w:sz w:val="28"/>
        </w:rPr>
        <w:t>ar</w:t>
      </w:r>
      <w:r w:rsidR="000940EE">
        <w:rPr>
          <w:rFonts w:ascii="Cambria" w:hAnsi="Cambria"/>
          <w:b/>
          <w:i/>
          <w:sz w:val="28"/>
        </w:rPr>
        <w:t>ks</w:t>
      </w:r>
    </w:p>
    <w:p w:rsidR="00AF3267" w:rsidRPr="00F230BF" w:rsidRDefault="00AF3267" w:rsidP="00F96F6F">
      <w:pPr>
        <w:numPr>
          <w:ilvl w:val="0"/>
          <w:numId w:val="1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All other questions carry 20 </w:t>
      </w:r>
      <w:r w:rsidR="000940EE">
        <w:rPr>
          <w:rFonts w:ascii="Cambria" w:hAnsi="Cambria"/>
          <w:b/>
          <w:i/>
          <w:sz w:val="28"/>
        </w:rPr>
        <w:t>m</w:t>
      </w:r>
      <w:r w:rsidR="001E7E88">
        <w:rPr>
          <w:rFonts w:ascii="Cambria" w:hAnsi="Cambria"/>
          <w:b/>
          <w:i/>
          <w:sz w:val="28"/>
        </w:rPr>
        <w:t>ar</w:t>
      </w:r>
      <w:r w:rsidR="000940EE">
        <w:rPr>
          <w:rFonts w:ascii="Cambria" w:hAnsi="Cambria"/>
          <w:b/>
          <w:i/>
          <w:sz w:val="28"/>
        </w:rPr>
        <w:t>ks</w:t>
      </w:r>
    </w:p>
    <w:p w:rsidR="00AF3267" w:rsidRDefault="00AF3267" w:rsidP="00AF3267">
      <w:pPr>
        <w:spacing w:line="360" w:lineRule="auto"/>
        <w:jc w:val="right"/>
        <w:rPr>
          <w:rFonts w:ascii="Book Antiqua" w:hAnsi="Book Antiqua"/>
          <w:i/>
        </w:rPr>
      </w:pPr>
    </w:p>
    <w:p w:rsidR="00AF3267" w:rsidRDefault="00AF3267" w:rsidP="00557CB0">
      <w:pPr>
        <w:spacing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06177B" w:rsidRDefault="00064BB4" w:rsidP="00557CB0">
      <w:pPr>
        <w:spacing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lastRenderedPageBreak/>
        <w:t>QUESTION ONE</w:t>
      </w:r>
    </w:p>
    <w:p w:rsidR="0006041D" w:rsidRPr="00064BB4" w:rsidRDefault="0006041D" w:rsidP="00064BB4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 xml:space="preserve">Outline five legal issues addressed in the Education Act. </w:t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(5 Marks)</w:t>
      </w:r>
    </w:p>
    <w:p w:rsidR="0006041D" w:rsidRPr="00064BB4" w:rsidRDefault="0006041D" w:rsidP="00064BB4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 xml:space="preserve">All Educational institutions without exception must be registered by the Ministry in charge of Education. Identify seven documents that must be presented during registration of a private school. </w:t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(7 Marks)</w:t>
      </w:r>
    </w:p>
    <w:p w:rsidR="0006041D" w:rsidRPr="00064BB4" w:rsidRDefault="0006041D" w:rsidP="00064BB4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 xml:space="preserve">Stating their use, identify the use three books of accounts used in a school. </w:t>
      </w: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(6 Marks)</w:t>
      </w:r>
    </w:p>
    <w:p w:rsidR="00064BB4" w:rsidRDefault="0006041D" w:rsidP="00064BB4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 xml:space="preserve">Briefly discuss three purposes of public procurement regulations to the public. </w:t>
      </w:r>
    </w:p>
    <w:p w:rsidR="0006041D" w:rsidRPr="0080031E" w:rsidRDefault="0006041D" w:rsidP="00064BB4">
      <w:pPr>
        <w:pStyle w:val="ListParagraph"/>
        <w:widowControl w:val="0"/>
        <w:suppressAutoHyphens/>
        <w:spacing w:after="0" w:line="360" w:lineRule="auto"/>
        <w:ind w:left="8640" w:firstLine="720"/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</w:pP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(6 Marks)</w:t>
      </w:r>
    </w:p>
    <w:p w:rsidR="00064BB4" w:rsidRPr="007E68BD" w:rsidRDefault="0006041D" w:rsidP="0006041D">
      <w:pPr>
        <w:pStyle w:val="ListParagraph"/>
        <w:widowControl w:val="0"/>
        <w:numPr>
          <w:ilvl w:val="0"/>
          <w:numId w:val="2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 xml:space="preserve">Discuss any three disadvantages associated with bureaucracy as a system of administration </w:t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( 6 Marks)</w:t>
      </w:r>
    </w:p>
    <w:p w:rsidR="00064BB4" w:rsidRPr="0006041D" w:rsidRDefault="00064BB4" w:rsidP="0006041D">
      <w:pPr>
        <w:widowControl w:val="0"/>
        <w:suppressAutoHyphens/>
        <w:spacing w:after="0" w:line="360" w:lineRule="auto"/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QUESTION TWO</w:t>
      </w:r>
    </w:p>
    <w:p w:rsidR="0006041D" w:rsidRPr="00064BB4" w:rsidRDefault="0006041D" w:rsidP="00064BB4">
      <w:pPr>
        <w:pStyle w:val="ListParagraph"/>
        <w:widowControl w:val="0"/>
        <w:numPr>
          <w:ilvl w:val="0"/>
          <w:numId w:val="3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>Identify any six sources of school finances.</w:t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(6 Marks)</w:t>
      </w:r>
    </w:p>
    <w:p w:rsidR="0006041D" w:rsidRPr="00064BB4" w:rsidRDefault="0006041D" w:rsidP="00064BB4">
      <w:pPr>
        <w:pStyle w:val="ListParagraph"/>
        <w:widowControl w:val="0"/>
        <w:numPr>
          <w:ilvl w:val="0"/>
          <w:numId w:val="3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>A budget is an important planning tool for any progressive school administrator. Discuss the five stages undertaken while making a school budget.</w:t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 xml:space="preserve"> </w:t>
      </w: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(10 Marks)</w:t>
      </w:r>
    </w:p>
    <w:p w:rsidR="00064BB4" w:rsidRPr="007E68BD" w:rsidRDefault="0006041D" w:rsidP="0006041D">
      <w:pPr>
        <w:pStyle w:val="ListParagraph"/>
        <w:widowControl w:val="0"/>
        <w:numPr>
          <w:ilvl w:val="0"/>
          <w:numId w:val="3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 xml:space="preserve">Discuss the objectives of auditing school accounts. </w:t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ab/>
      </w: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(4 Marks)</w:t>
      </w:r>
    </w:p>
    <w:p w:rsidR="00064BB4" w:rsidRPr="0006041D" w:rsidRDefault="00064BB4" w:rsidP="0006041D">
      <w:pPr>
        <w:widowControl w:val="0"/>
        <w:suppressAutoHyphens/>
        <w:spacing w:after="0" w:line="360" w:lineRule="auto"/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QUESTION THREE</w:t>
      </w:r>
    </w:p>
    <w:p w:rsidR="0006041D" w:rsidRPr="00064BB4" w:rsidRDefault="0006041D" w:rsidP="00064BB4">
      <w:pPr>
        <w:pStyle w:val="ListParagraph"/>
        <w:widowControl w:val="0"/>
        <w:numPr>
          <w:ilvl w:val="0"/>
          <w:numId w:val="4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>Under each category, describe the assumptions of Theory X and Theory Y as presented by Douglas MC Gregor.</w:t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ab/>
      </w: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 xml:space="preserve"> (10 Marks)</w:t>
      </w:r>
    </w:p>
    <w:p w:rsidR="00064BB4" w:rsidRPr="007E68BD" w:rsidRDefault="0006041D" w:rsidP="0006041D">
      <w:pPr>
        <w:pStyle w:val="ListParagraph"/>
        <w:widowControl w:val="0"/>
        <w:numPr>
          <w:ilvl w:val="0"/>
          <w:numId w:val="4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>Considering yourself as a school administrator, discuss five ways in which you can apply Theory X in school administration.</w:t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 xml:space="preserve"> (10 Marks)</w:t>
      </w:r>
    </w:p>
    <w:p w:rsidR="00064BB4" w:rsidRPr="0080031E" w:rsidRDefault="00064BB4" w:rsidP="0006041D">
      <w:pPr>
        <w:widowControl w:val="0"/>
        <w:suppressAutoHyphens/>
        <w:spacing w:after="0" w:line="360" w:lineRule="auto"/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QUESTION FOUR</w:t>
      </w:r>
    </w:p>
    <w:p w:rsidR="0006041D" w:rsidRPr="00064BB4" w:rsidRDefault="0006041D" w:rsidP="00064BB4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>Describe any five functions of each of the following agencies in Education;</w:t>
      </w:r>
    </w:p>
    <w:p w:rsidR="0006041D" w:rsidRPr="00064BB4" w:rsidRDefault="0006041D" w:rsidP="00064BB4">
      <w:pPr>
        <w:pStyle w:val="ListParagraph"/>
        <w:widowControl w:val="0"/>
        <w:numPr>
          <w:ilvl w:val="1"/>
          <w:numId w:val="5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 xml:space="preserve">Kenya National Examination Council </w:t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(5 Marks)</w:t>
      </w:r>
    </w:p>
    <w:p w:rsidR="0006041D" w:rsidRPr="00064BB4" w:rsidRDefault="0006041D" w:rsidP="00064BB4">
      <w:pPr>
        <w:pStyle w:val="ListParagraph"/>
        <w:widowControl w:val="0"/>
        <w:numPr>
          <w:ilvl w:val="1"/>
          <w:numId w:val="5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 xml:space="preserve">Kenya Institute of Curriculum Development </w:t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(5 Marks)</w:t>
      </w:r>
    </w:p>
    <w:p w:rsidR="0006041D" w:rsidRPr="00064BB4" w:rsidRDefault="0006041D" w:rsidP="00064BB4">
      <w:pPr>
        <w:pStyle w:val="ListParagraph"/>
        <w:widowControl w:val="0"/>
        <w:numPr>
          <w:ilvl w:val="0"/>
          <w:numId w:val="5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 xml:space="preserve">Discuss five functions performed by Board of Management in school administration. </w:t>
      </w:r>
    </w:p>
    <w:p w:rsidR="00064BB4" w:rsidRDefault="0006041D" w:rsidP="007E68BD">
      <w:pPr>
        <w:pStyle w:val="ListParagraph"/>
        <w:widowControl w:val="0"/>
        <w:suppressAutoHyphens/>
        <w:spacing w:after="0" w:line="360" w:lineRule="auto"/>
        <w:ind w:left="7920" w:firstLine="720"/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</w:pPr>
      <w:r w:rsidRPr="0080031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(10 Marks)</w:t>
      </w:r>
    </w:p>
    <w:p w:rsidR="00064BB4" w:rsidRPr="0006041D" w:rsidRDefault="00064BB4" w:rsidP="0006041D">
      <w:pPr>
        <w:widowControl w:val="0"/>
        <w:suppressAutoHyphens/>
        <w:spacing w:after="0" w:line="360" w:lineRule="auto"/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QUESTION FIVE</w:t>
      </w:r>
    </w:p>
    <w:p w:rsidR="008B7EAE" w:rsidRDefault="0006041D" w:rsidP="00064BB4">
      <w:pPr>
        <w:widowControl w:val="0"/>
        <w:numPr>
          <w:ilvl w:val="0"/>
          <w:numId w:val="6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041D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>Discuss the four policies that guide management of curriculum in primary schools.</w:t>
      </w:r>
    </w:p>
    <w:p w:rsidR="0006041D" w:rsidRPr="008B7EAE" w:rsidRDefault="008B7EAE" w:rsidP="008B7EAE">
      <w:pPr>
        <w:widowControl w:val="0"/>
        <w:suppressAutoHyphens/>
        <w:spacing w:after="0" w:line="360" w:lineRule="auto"/>
        <w:ind w:left="720"/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</w:pPr>
      <w:r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 xml:space="preserve">                                                                                                                                             </w:t>
      </w:r>
      <w:r w:rsidR="0006041D" w:rsidRPr="0006041D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 xml:space="preserve"> </w:t>
      </w:r>
      <w:r w:rsidR="0006041D" w:rsidRPr="008B7EA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(8 Marks)</w:t>
      </w:r>
    </w:p>
    <w:p w:rsidR="0006041D" w:rsidRPr="00064BB4" w:rsidRDefault="0006041D" w:rsidP="00064BB4">
      <w:pPr>
        <w:pStyle w:val="ListParagraph"/>
        <w:widowControl w:val="0"/>
        <w:numPr>
          <w:ilvl w:val="0"/>
          <w:numId w:val="6"/>
        </w:numPr>
        <w:suppressAutoHyphens/>
        <w:spacing w:after="0" w:line="360" w:lineRule="auto"/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</w:pPr>
      <w:r w:rsidRP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lastRenderedPageBreak/>
        <w:t xml:space="preserve">Discuss six key considerations in the management of curriculum. </w:t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r w:rsidR="00064BB4">
        <w:rPr>
          <w:rFonts w:asciiTheme="majorHAnsi" w:eastAsia="Droid Sans Fallback" w:hAnsiTheme="majorHAnsi" w:cs="FreeSans"/>
          <w:kern w:val="1"/>
          <w:sz w:val="28"/>
          <w:szCs w:val="28"/>
          <w:lang w:eastAsia="zh-CN" w:bidi="hi-IN"/>
        </w:rPr>
        <w:tab/>
      </w:r>
      <w:bookmarkStart w:id="0" w:name="_GoBack"/>
      <w:bookmarkEnd w:id="0"/>
      <w:r w:rsidRPr="008B7EAE">
        <w:rPr>
          <w:rFonts w:asciiTheme="majorHAnsi" w:eastAsia="Droid Sans Fallback" w:hAnsiTheme="majorHAnsi" w:cs="FreeSans"/>
          <w:b/>
          <w:kern w:val="1"/>
          <w:sz w:val="28"/>
          <w:szCs w:val="28"/>
          <w:lang w:eastAsia="zh-CN" w:bidi="hi-IN"/>
        </w:rPr>
        <w:t>(12 Marks)</w:t>
      </w:r>
    </w:p>
    <w:p w:rsidR="007D1DA0" w:rsidRPr="0006041D" w:rsidRDefault="007D1DA0" w:rsidP="0006041D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sectPr w:rsidR="007D1DA0" w:rsidRPr="0006041D" w:rsidSect="00EA0FF5">
      <w:footerReference w:type="default" r:id="rId8"/>
      <w:pgSz w:w="11907" w:h="16839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62D" w:rsidRDefault="0007262D" w:rsidP="00E738CB">
      <w:pPr>
        <w:spacing w:after="0" w:line="240" w:lineRule="auto"/>
      </w:pPr>
      <w:r>
        <w:separator/>
      </w:r>
    </w:p>
  </w:endnote>
  <w:endnote w:type="continuationSeparator" w:id="1">
    <w:p w:rsidR="0007262D" w:rsidRDefault="0007262D" w:rsidP="00E7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8CB" w:rsidRDefault="00E738C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EMP 211: INTRODUCTION TO EDUCATION ADMINISTRATION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5163D" w:rsidRPr="0075163D">
        <w:rPr>
          <w:rFonts w:asciiTheme="majorHAnsi" w:hAnsiTheme="majorHAnsi"/>
          <w:noProof/>
        </w:rPr>
        <w:t>1</w:t>
      </w:r>
    </w:fldSimple>
  </w:p>
  <w:p w:rsidR="00E738CB" w:rsidRDefault="00E738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62D" w:rsidRDefault="0007262D" w:rsidP="00E738CB">
      <w:pPr>
        <w:spacing w:after="0" w:line="240" w:lineRule="auto"/>
      </w:pPr>
      <w:r>
        <w:separator/>
      </w:r>
    </w:p>
  </w:footnote>
  <w:footnote w:type="continuationSeparator" w:id="1">
    <w:p w:rsidR="0007262D" w:rsidRDefault="0007262D" w:rsidP="00E73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5A7A85"/>
    <w:multiLevelType w:val="hybridMultilevel"/>
    <w:tmpl w:val="2DFC7B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C386C"/>
    <w:multiLevelType w:val="hybridMultilevel"/>
    <w:tmpl w:val="93C43B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42A52"/>
    <w:multiLevelType w:val="hybridMultilevel"/>
    <w:tmpl w:val="9FD66D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067B3"/>
    <w:multiLevelType w:val="hybridMultilevel"/>
    <w:tmpl w:val="2DD6F0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D47E6"/>
    <w:multiLevelType w:val="hybridMultilevel"/>
    <w:tmpl w:val="9A0C2B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3BC9EE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34C"/>
    <w:rsid w:val="0005345F"/>
    <w:rsid w:val="0006041D"/>
    <w:rsid w:val="0006177B"/>
    <w:rsid w:val="00064BB4"/>
    <w:rsid w:val="0007262D"/>
    <w:rsid w:val="000940EE"/>
    <w:rsid w:val="000B23F1"/>
    <w:rsid w:val="000D255A"/>
    <w:rsid w:val="000E771A"/>
    <w:rsid w:val="00144477"/>
    <w:rsid w:val="0016090F"/>
    <w:rsid w:val="001B2564"/>
    <w:rsid w:val="001D3ED7"/>
    <w:rsid w:val="001E7E88"/>
    <w:rsid w:val="0021783D"/>
    <w:rsid w:val="00235705"/>
    <w:rsid w:val="002761D1"/>
    <w:rsid w:val="0029422C"/>
    <w:rsid w:val="002B7D6E"/>
    <w:rsid w:val="003273A6"/>
    <w:rsid w:val="0034281C"/>
    <w:rsid w:val="003D4DB6"/>
    <w:rsid w:val="0040446D"/>
    <w:rsid w:val="004522E1"/>
    <w:rsid w:val="00462AF1"/>
    <w:rsid w:val="004A010B"/>
    <w:rsid w:val="004B68B6"/>
    <w:rsid w:val="005148BA"/>
    <w:rsid w:val="00521EFD"/>
    <w:rsid w:val="0053061A"/>
    <w:rsid w:val="00557CB0"/>
    <w:rsid w:val="00572AB0"/>
    <w:rsid w:val="00611661"/>
    <w:rsid w:val="006922DB"/>
    <w:rsid w:val="007076F6"/>
    <w:rsid w:val="007244B5"/>
    <w:rsid w:val="00734B60"/>
    <w:rsid w:val="0075163D"/>
    <w:rsid w:val="00757CD2"/>
    <w:rsid w:val="0079712B"/>
    <w:rsid w:val="007D1DA0"/>
    <w:rsid w:val="007E68BD"/>
    <w:rsid w:val="007E7611"/>
    <w:rsid w:val="0080031E"/>
    <w:rsid w:val="00827F3E"/>
    <w:rsid w:val="00850070"/>
    <w:rsid w:val="00850DCC"/>
    <w:rsid w:val="0087418C"/>
    <w:rsid w:val="008A3B35"/>
    <w:rsid w:val="008B7EAE"/>
    <w:rsid w:val="008C2B2F"/>
    <w:rsid w:val="00936927"/>
    <w:rsid w:val="009C16DB"/>
    <w:rsid w:val="00A1450A"/>
    <w:rsid w:val="00AA6C75"/>
    <w:rsid w:val="00AC7D3E"/>
    <w:rsid w:val="00AD67E2"/>
    <w:rsid w:val="00AF3267"/>
    <w:rsid w:val="00B2271F"/>
    <w:rsid w:val="00B23FC3"/>
    <w:rsid w:val="00B500D3"/>
    <w:rsid w:val="00BC534C"/>
    <w:rsid w:val="00BF6022"/>
    <w:rsid w:val="00BF6DE7"/>
    <w:rsid w:val="00C56CBE"/>
    <w:rsid w:val="00CF4D70"/>
    <w:rsid w:val="00E30168"/>
    <w:rsid w:val="00E738CB"/>
    <w:rsid w:val="00EA0FF5"/>
    <w:rsid w:val="00ED7CA8"/>
    <w:rsid w:val="00F21F95"/>
    <w:rsid w:val="00F35CD4"/>
    <w:rsid w:val="00F5379C"/>
    <w:rsid w:val="00F82799"/>
    <w:rsid w:val="00F82CDF"/>
    <w:rsid w:val="00F96F6F"/>
    <w:rsid w:val="00FF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92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53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73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8CB"/>
  </w:style>
  <w:style w:type="paragraph" w:styleId="Footer">
    <w:name w:val="footer"/>
    <w:basedOn w:val="Normal"/>
    <w:link w:val="FooterChar"/>
    <w:uiPriority w:val="99"/>
    <w:unhideWhenUsed/>
    <w:rsid w:val="00E73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CB"/>
  </w:style>
  <w:style w:type="paragraph" w:styleId="BalloonText">
    <w:name w:val="Balloon Text"/>
    <w:basedOn w:val="Normal"/>
    <w:link w:val="BalloonTextChar"/>
    <w:uiPriority w:val="99"/>
    <w:semiHidden/>
    <w:unhideWhenUsed/>
    <w:rsid w:val="00E7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53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53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F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Exams</cp:lastModifiedBy>
  <cp:revision>11</cp:revision>
  <dcterms:created xsi:type="dcterms:W3CDTF">2017-04-10T11:27:00Z</dcterms:created>
  <dcterms:modified xsi:type="dcterms:W3CDTF">2017-04-11T15:40:00Z</dcterms:modified>
</cp:coreProperties>
</file>