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cs="Times New Roman" w:ascii="Century Schoolbook" w:hAnsi="Century Schoolbook"/>
          <w:b/>
          <w:sz w:val="24"/>
          <w:szCs w:val="24"/>
        </w:rPr>
      </w:pPr>
      <w:r>
        <w:rPr>
          <w:rFonts w:cs="Times New Roman" w:ascii="Century Schoolbook" w:hAnsi="Century Schoolbook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Algerian" w:hAnsi="Algerian"/>
          <w:b/>
          <w:sz w:val="28"/>
          <w:szCs w:val="28"/>
        </w:rPr>
      </w:pPr>
      <w:r>
        <w:rPr>
          <w:rFonts w:cs="Times New Roman" w:ascii="Algerian" w:hAnsi="Algerian"/>
          <w:b/>
          <w:sz w:val="28"/>
          <w:szCs w:val="28"/>
        </w:rPr>
        <w:t>SHIKAADABU SECONDARY SCHOOL</w:t>
      </w:r>
    </w:p>
    <w:p>
      <w:pPr>
        <w:pStyle w:val="Normal"/>
        <w:spacing w:lineRule="auto" w:line="240" w:before="0" w:after="0"/>
        <w:rPr>
          <w:rFonts w:cs="Times New Roman" w:ascii="Algerian" w:hAnsi="Algerian"/>
          <w:b/>
          <w:sz w:val="28"/>
          <w:szCs w:val="28"/>
        </w:rPr>
      </w:pPr>
      <w:r>
        <w:rPr>
          <w:rFonts w:cs="Times New Roman" w:ascii="Algerian" w:hAnsi="Algerian"/>
          <w:b/>
          <w:sz w:val="28"/>
          <w:szCs w:val="28"/>
        </w:rPr>
        <w:t xml:space="preserve">                                          </w:t>
      </w:r>
      <w:r>
        <w:rPr>
          <w:rFonts w:cs="Times New Roman" w:ascii="Algerian" w:hAnsi="Algerian"/>
          <w:b/>
          <w:sz w:val="28"/>
          <w:szCs w:val="28"/>
        </w:rPr>
        <w:t>Post-Mock (201</w:t>
      </w:r>
      <w:r>
        <w:rPr>
          <w:rFonts w:cs="Times New Roman" w:ascii="Algerian" w:hAnsi="Algerian"/>
          <w:b/>
          <w:sz w:val="28"/>
          <w:szCs w:val="28"/>
        </w:rPr>
        <w:t>8</w:t>
      </w:r>
      <w:r>
        <w:rPr>
          <w:rFonts w:cs="Times New Roman" w:ascii="Algerian" w:hAnsi="Algerian"/>
          <w:b/>
          <w:sz w:val="28"/>
          <w:szCs w:val="28"/>
        </w:rPr>
        <w:t>)</w:t>
      </w:r>
    </w:p>
    <w:p>
      <w:pPr>
        <w:pStyle w:val="Normal"/>
        <w:spacing w:lineRule="auto" w:line="240" w:before="0" w:after="0"/>
        <w:jc w:val="center"/>
        <w:rPr>
          <w:rFonts w:cs="Times New Roman" w:ascii="Algerian" w:hAnsi="Algerian"/>
          <w:b/>
          <w:sz w:val="28"/>
          <w:szCs w:val="28"/>
        </w:rPr>
      </w:pPr>
      <w:r>
        <w:rPr>
          <w:rFonts w:cs="Times New Roman" w:ascii="Algerian" w:hAnsi="Algerian"/>
          <w:b/>
          <w:sz w:val="28"/>
          <w:szCs w:val="28"/>
        </w:rPr>
        <w:t>ISLAMIC RELIGIOUS EDUCATION</w:t>
      </w:r>
    </w:p>
    <w:p>
      <w:pPr>
        <w:pStyle w:val="Normal"/>
        <w:spacing w:lineRule="auto" w:line="240" w:before="0" w:after="0"/>
        <w:rPr>
          <w:rFonts w:cs="Times New Roman" w:ascii="Algerian" w:hAnsi="Algerian"/>
          <w:sz w:val="28"/>
          <w:szCs w:val="28"/>
        </w:rPr>
      </w:pPr>
      <w:r>
        <w:rPr>
          <w:rFonts w:cs="Times New Roman" w:ascii="Algerian" w:hAnsi="Algerian"/>
          <w:sz w:val="28"/>
          <w:szCs w:val="28"/>
        </w:rPr>
        <w:t xml:space="preserve">                                                                     </w:t>
      </w:r>
      <w:r>
        <w:rPr>
          <w:rFonts w:cs="Times New Roman" w:ascii="Algerian" w:hAnsi="Algerian"/>
          <w:sz w:val="28"/>
          <w:szCs w:val="28"/>
        </w:rPr>
        <w:t>PAPER 1</w:t>
      </w:r>
    </w:p>
    <w:p>
      <w:pPr>
        <w:pStyle w:val="Normal"/>
        <w:spacing w:lineRule="auto" w:line="240" w:before="0" w:after="0"/>
        <w:rPr>
          <w:rFonts w:cs="Times New Roman" w:ascii="Algerian" w:hAnsi="Algerian"/>
          <w:sz w:val="28"/>
          <w:szCs w:val="28"/>
        </w:rPr>
      </w:pPr>
      <w:r>
        <w:rPr>
          <w:rFonts w:cs="Times New Roman" w:ascii="Algerian" w:hAnsi="Algerian"/>
          <w:sz w:val="28"/>
          <w:szCs w:val="28"/>
        </w:rPr>
      </w:r>
    </w:p>
    <w:p>
      <w:pPr>
        <w:pStyle w:val="Normal"/>
        <w:spacing w:lineRule="auto" w:line="240"/>
        <w:rPr>
          <w:rFonts w:cs="Times New Roman" w:ascii="Century Schoolbook" w:hAnsi="Century Schoolbook"/>
          <w:sz w:val="24"/>
          <w:szCs w:val="24"/>
        </w:rPr>
      </w:pPr>
      <w:r>
        <w:rPr>
          <w:rFonts w:cs="Times New Roman" w:ascii="Century Schoolbook" w:hAnsi="Century Schoolbook"/>
          <w:b/>
          <w:sz w:val="24"/>
          <w:szCs w:val="24"/>
        </w:rPr>
        <w:t>NAME</w:t>
      </w:r>
      <w:r>
        <w:rPr>
          <w:rFonts w:cs="Times New Roman" w:ascii="Century Schoolbook" w:hAnsi="Century Schoolbook"/>
          <w:sz w:val="24"/>
          <w:szCs w:val="24"/>
        </w:rPr>
        <w:t xml:space="preserve">……………………………………………………………. </w:t>
      </w:r>
      <w:r>
        <w:rPr>
          <w:rFonts w:cs="Times New Roman" w:ascii="Century Schoolbook" w:hAnsi="Century Schoolbook"/>
          <w:b/>
          <w:sz w:val="24"/>
          <w:szCs w:val="24"/>
        </w:rPr>
        <w:t>ADM.No</w:t>
      </w:r>
      <w:r>
        <w:rPr>
          <w:rFonts w:cs="Times New Roman" w:ascii="Century Schoolbook" w:hAnsi="Century Schoolbook"/>
          <w:sz w:val="24"/>
          <w:szCs w:val="24"/>
        </w:rPr>
        <w:t>…………</w:t>
      </w:r>
      <w:r>
        <w:rPr>
          <w:rFonts w:cs="Times New Roman" w:ascii="Century Schoolbook" w:hAnsi="Century Schoolbook"/>
          <w:b/>
          <w:sz w:val="24"/>
          <w:szCs w:val="24"/>
        </w:rPr>
        <w:t>CLASS</w:t>
      </w:r>
      <w:r>
        <w:rPr>
          <w:rFonts w:cs="Times New Roman" w:ascii="Century Schoolbook" w:hAnsi="Century Schoolbook"/>
          <w:sz w:val="24"/>
          <w:szCs w:val="24"/>
        </w:rPr>
        <w:t>………..</w:t>
      </w:r>
    </w:p>
    <w:p>
      <w:pPr>
        <w:pStyle w:val="Normal"/>
        <w:spacing w:lineRule="auto" w:line="240" w:before="0" w:after="0"/>
        <w:rPr>
          <w:rFonts w:cs="Times New Roman" w:ascii="Century Schoolbook" w:hAnsi="Century Schoolbook"/>
          <w:sz w:val="24"/>
          <w:szCs w:val="24"/>
        </w:rPr>
      </w:pPr>
      <w:r>
        <w:rPr>
          <w:rFonts w:cs="Times New Roman" w:ascii="Century Schoolbook" w:hAnsi="Century Schoolbook"/>
          <w:b/>
          <w:i/>
          <w:sz w:val="24"/>
          <w:szCs w:val="24"/>
        </w:rPr>
        <w:t>Instructions to Candidates</w:t>
      </w:r>
      <w:r>
        <w:rPr>
          <w:rFonts w:cs="Times New Roman" w:ascii="Century Schoolbook" w:hAnsi="Century Schoolbook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Times New Roman" w:ascii="Century Schoolbook" w:hAnsi="Century Schoolbook"/>
          <w:sz w:val="24"/>
          <w:szCs w:val="24"/>
        </w:rPr>
      </w:pPr>
      <w:r>
        <w:rPr>
          <w:rFonts w:cs="Times New Roman" w:ascii="Century Schoolbook" w:hAnsi="Century Schoolbook"/>
          <w:sz w:val="24"/>
          <w:szCs w:val="24"/>
        </w:rPr>
        <w:t>Write your name and admission number in the spaces provided.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Times New Roman" w:ascii="Century Schoolbook" w:hAnsi="Century Schoolbook"/>
          <w:sz w:val="24"/>
          <w:szCs w:val="24"/>
        </w:rPr>
      </w:pPr>
      <w:r>
        <w:rPr>
          <w:rFonts w:cs="Times New Roman" w:ascii="Century Schoolbook" w:hAnsi="Century Schoolbook"/>
          <w:sz w:val="24"/>
          <w:szCs w:val="24"/>
        </w:rPr>
        <w:t xml:space="preserve">This paper consists of </w:t>
      </w:r>
      <w:r>
        <w:rPr>
          <w:rFonts w:cs="Times New Roman" w:ascii="Century Schoolbook" w:hAnsi="Century Schoolbook"/>
          <w:b/>
          <w:i/>
          <w:sz w:val="24"/>
          <w:szCs w:val="24"/>
        </w:rPr>
        <w:t>six</w:t>
      </w:r>
      <w:r>
        <w:rPr>
          <w:rFonts w:cs="Times New Roman" w:ascii="Century Schoolbook" w:hAnsi="Century Schoolbook"/>
          <w:sz w:val="24"/>
          <w:szCs w:val="24"/>
        </w:rPr>
        <w:t xml:space="preserve"> questions.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Times New Roman" w:ascii="Century Schoolbook" w:hAnsi="Century Schoolbook"/>
          <w:sz w:val="24"/>
          <w:szCs w:val="24"/>
        </w:rPr>
      </w:pPr>
      <w:r>
        <w:rPr>
          <w:rFonts w:cs="Times New Roman" w:ascii="Century Schoolbook" w:hAnsi="Century Schoolbook"/>
          <w:sz w:val="24"/>
          <w:szCs w:val="24"/>
        </w:rPr>
        <w:t>Answer any</w:t>
      </w:r>
      <w:r>
        <w:rPr>
          <w:rFonts w:cs="Times New Roman" w:ascii="Century Schoolbook" w:hAnsi="Century Schoolbook"/>
          <w:b/>
          <w:i/>
          <w:sz w:val="24"/>
          <w:szCs w:val="24"/>
        </w:rPr>
        <w:t xml:space="preserve"> five</w:t>
      </w:r>
      <w:r>
        <w:rPr>
          <w:rFonts w:cs="Times New Roman" w:ascii="Century Schoolbook" w:hAnsi="Century Schoolbook"/>
          <w:sz w:val="24"/>
          <w:szCs w:val="24"/>
        </w:rPr>
        <w:t xml:space="preserve"> questions in the foolscaps provided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Century Schoolbook" w:hAnsi="Century Schoolbook"/>
          <w:sz w:val="24"/>
          <w:szCs w:val="24"/>
        </w:rPr>
      </w:pPr>
      <w:r>
        <w:rPr>
          <w:rFonts w:cs="Times New Roman" w:ascii="Century Schoolbook" w:hAnsi="Century Schoolbook"/>
          <w:sz w:val="24"/>
          <w:szCs w:val="24"/>
        </w:rPr>
        <w:t>1. (a) Explain the reasons for the revelation of the Holy Qur’an.    (5mks)</w:t>
      </w:r>
    </w:p>
    <w:p>
      <w:pPr>
        <w:pStyle w:val="Normal"/>
        <w:spacing w:lineRule="auto" w:line="240" w:before="0" w:after="0"/>
        <w:rPr>
          <w:rFonts w:cs="Times New Roman" w:ascii="Century Schoolbook" w:hAnsi="Century Schoolbook"/>
          <w:sz w:val="24"/>
          <w:szCs w:val="24"/>
        </w:rPr>
      </w:pPr>
      <w:r>
        <w:rPr>
          <w:rFonts w:cs="Times New Roman" w:ascii="Century Schoolbook" w:hAnsi="Century Schoolbook"/>
          <w:sz w:val="24"/>
          <w:szCs w:val="24"/>
        </w:rPr>
        <w:t xml:space="preserve">    </w:t>
      </w:r>
      <w:r>
        <w:rPr>
          <w:rFonts w:cs="Times New Roman" w:ascii="Century Schoolbook" w:hAnsi="Century Schoolbook"/>
          <w:sz w:val="24"/>
          <w:szCs w:val="24"/>
        </w:rPr>
        <w:t>(b) Explain the significance of the compilation of the Holy Qur’an. (10mks)</w:t>
      </w:r>
    </w:p>
    <w:p>
      <w:pPr>
        <w:pStyle w:val="Normal"/>
        <w:spacing w:lineRule="auto" w:line="240" w:before="0" w:after="0"/>
        <w:rPr>
          <w:rFonts w:cs="Times New Roman" w:ascii="Century Schoolbook" w:hAnsi="Century Schoolbook"/>
          <w:sz w:val="24"/>
          <w:szCs w:val="24"/>
        </w:rPr>
      </w:pPr>
      <w:r>
        <w:rPr>
          <w:rFonts w:cs="Times New Roman" w:ascii="Century Schoolbook" w:hAnsi="Century Schoolbook"/>
          <w:sz w:val="24"/>
          <w:szCs w:val="24"/>
        </w:rPr>
        <w:t xml:space="preserve">    </w:t>
      </w:r>
      <w:r>
        <w:rPr>
          <w:rFonts w:cs="Times New Roman" w:ascii="Century Schoolbook" w:hAnsi="Century Schoolbook"/>
          <w:sz w:val="24"/>
          <w:szCs w:val="24"/>
        </w:rPr>
        <w:t>(c) State the teachings of Surah Al Fatiha.  (5mks)</w:t>
      </w:r>
    </w:p>
    <w:p>
      <w:pPr>
        <w:pStyle w:val="Normal"/>
        <w:spacing w:lineRule="auto" w:line="240" w:before="0" w:after="0"/>
        <w:rPr>
          <w:rFonts w:cs="Times New Roman" w:ascii="Century Schoolbook" w:hAnsi="Century Schoolbook"/>
          <w:sz w:val="24"/>
          <w:szCs w:val="24"/>
        </w:rPr>
      </w:pPr>
      <w:r>
        <w:rPr>
          <w:rFonts w:cs="Times New Roman" w:ascii="Century Schoolbook" w:hAnsi="Century Schoolbook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Century Schoolbook" w:hAnsi="Century Schoolbook"/>
        </w:rPr>
      </w:pPr>
      <w:r>
        <w:rPr>
          <w:rFonts w:cs="Times New Roman" w:ascii="Century Schoolbook" w:hAnsi="Century Schoolbook"/>
        </w:rPr>
        <w:t>2. (a) State five methods prophet Muhammad (S.A.W) used in the preservation of the Holy Quran.   (5mks)</w:t>
      </w:r>
    </w:p>
    <w:p>
      <w:pPr>
        <w:pStyle w:val="Normal"/>
        <w:spacing w:lineRule="auto" w:line="240" w:before="0" w:after="0"/>
        <w:rPr>
          <w:rFonts w:cs="Times New Roman" w:ascii="Century Schoolbook" w:hAnsi="Century Schoolbook"/>
        </w:rPr>
      </w:pPr>
      <w:r>
        <w:rPr>
          <w:rFonts w:cs="Times New Roman" w:ascii="Century Schoolbook" w:hAnsi="Century Schoolbook"/>
        </w:rPr>
        <w:t xml:space="preserve">    </w:t>
      </w:r>
      <w:r>
        <w:rPr>
          <w:rFonts w:cs="Times New Roman" w:ascii="Century Schoolbook" w:hAnsi="Century Schoolbook"/>
        </w:rPr>
        <w:t>(b) What are the Quranic teachings in dealing with non-Muslims? (5mks)</w:t>
      </w:r>
    </w:p>
    <w:p>
      <w:pPr>
        <w:pStyle w:val="Normal"/>
        <w:tabs>
          <w:tab w:val="left" w:pos="6105" w:leader="none"/>
        </w:tabs>
        <w:spacing w:lineRule="auto" w:line="240" w:before="0" w:after="0"/>
        <w:rPr>
          <w:rFonts w:cs="Times New Roman" w:ascii="Century Schoolbook" w:hAnsi="Century Schoolbook"/>
        </w:rPr>
      </w:pPr>
      <w:r>
        <w:rPr>
          <w:rFonts w:cs="Times New Roman" w:ascii="Century Schoolbook" w:hAnsi="Century Schoolbook"/>
        </w:rPr>
        <w:t xml:space="preserve">    </w:t>
      </w:r>
      <w:r>
        <w:rPr>
          <w:rFonts w:cs="Times New Roman" w:ascii="Century Schoolbook" w:hAnsi="Century Schoolbook"/>
        </w:rPr>
        <w:t>(c)  Discuss the structure of the Holy Quran.  (10mks)</w:t>
      </w:r>
    </w:p>
    <w:p>
      <w:pPr>
        <w:pStyle w:val="Normal"/>
        <w:tabs>
          <w:tab w:val="left" w:pos="6105" w:leader="none"/>
        </w:tabs>
        <w:spacing w:lineRule="auto" w:line="240" w:before="0" w:after="0"/>
        <w:rPr>
          <w:rFonts w:cs="Times New Roman" w:ascii="Century Schoolbook" w:hAnsi="Century Schoolbook"/>
        </w:rPr>
      </w:pPr>
      <w:r>
        <w:rPr>
          <w:rFonts w:cs="Times New Roman" w:ascii="Century Schoolbook" w:hAnsi="Century Schoolbook"/>
        </w:rPr>
      </w:r>
    </w:p>
    <w:p>
      <w:pPr>
        <w:pStyle w:val="Normal"/>
        <w:spacing w:lineRule="auto" w:line="240" w:before="0" w:after="0"/>
        <w:rPr>
          <w:rFonts w:cs="Times New Roman" w:ascii="Century Schoolbook" w:hAnsi="Century Schoolbook"/>
          <w:sz w:val="24"/>
          <w:szCs w:val="24"/>
        </w:rPr>
      </w:pPr>
      <w:r>
        <w:rPr>
          <w:rFonts w:cs="Times New Roman" w:ascii="Century Schoolbook" w:hAnsi="Century Schoolbook"/>
        </w:rPr>
        <w:t xml:space="preserve">3.  </w:t>
      </w:r>
      <w:r>
        <w:rPr>
          <w:rFonts w:cs="Times New Roman" w:ascii="Century Schoolbook" w:hAnsi="Century Schoolbook"/>
          <w:sz w:val="24"/>
          <w:szCs w:val="24"/>
        </w:rPr>
        <w:t>(a) Give the differences between Hadith Qudsy and the Holy Qur’an (8mks)</w:t>
      </w:r>
    </w:p>
    <w:p>
      <w:pPr>
        <w:pStyle w:val="Normal"/>
        <w:spacing w:lineRule="auto" w:line="240" w:before="0" w:after="0"/>
        <w:rPr>
          <w:rFonts w:cs="Times New Roman" w:ascii="Century Schoolbook" w:hAnsi="Century Schoolbook"/>
          <w:sz w:val="24"/>
          <w:szCs w:val="24"/>
        </w:rPr>
      </w:pPr>
      <w:r>
        <w:rPr>
          <w:rFonts w:cs="Times New Roman" w:ascii="Century Schoolbook" w:hAnsi="Century Schoolbook"/>
          <w:sz w:val="24"/>
          <w:szCs w:val="24"/>
        </w:rPr>
        <w:t xml:space="preserve">    </w:t>
      </w:r>
      <w:r>
        <w:rPr>
          <w:rFonts w:cs="Times New Roman" w:ascii="Century Schoolbook" w:hAnsi="Century Schoolbook"/>
          <w:sz w:val="24"/>
          <w:szCs w:val="24"/>
        </w:rPr>
        <w:t>(b) Highlight methods used by Imam Bukhari in compiling and collecting Hadith.  (7mks)</w:t>
      </w:r>
    </w:p>
    <w:p>
      <w:pPr>
        <w:pStyle w:val="Normal"/>
        <w:spacing w:lineRule="auto" w:line="240" w:before="0" w:after="0"/>
        <w:rPr>
          <w:rFonts w:cs="Times New Roman" w:ascii="Century Schoolbook" w:hAnsi="Century Schoolbook"/>
          <w:i/>
          <w:sz w:val="24"/>
          <w:szCs w:val="24"/>
        </w:rPr>
      </w:pPr>
      <w:r>
        <w:rPr>
          <w:rFonts w:cs="Times New Roman" w:ascii="Century Schoolbook" w:hAnsi="Century Schoolbook"/>
          <w:sz w:val="24"/>
          <w:szCs w:val="24"/>
        </w:rPr>
        <w:t xml:space="preserve">    </w:t>
      </w:r>
      <w:r>
        <w:rPr>
          <w:rFonts w:cs="Times New Roman" w:ascii="Century Schoolbook" w:hAnsi="Century Schoolbook"/>
          <w:sz w:val="24"/>
          <w:szCs w:val="24"/>
        </w:rPr>
        <w:t>(c) “</w:t>
      </w:r>
      <w:r>
        <w:rPr>
          <w:rFonts w:cs="Times New Roman" w:ascii="Century Schoolbook" w:hAnsi="Century Schoolbook"/>
          <w:i/>
          <w:sz w:val="24"/>
          <w:szCs w:val="24"/>
        </w:rPr>
        <w:t xml:space="preserve">It is better for one of you to take his rope and bring a load of firewood on his back </w:t>
      </w:r>
    </w:p>
    <w:p>
      <w:pPr>
        <w:pStyle w:val="Normal"/>
        <w:tabs>
          <w:tab w:val="left" w:pos="360" w:leader="none"/>
        </w:tabs>
        <w:spacing w:lineRule="auto" w:line="240" w:before="0" w:after="0"/>
        <w:rPr>
          <w:rFonts w:cs="Times New Roman" w:ascii="Century Schoolbook" w:hAnsi="Century Schoolbook"/>
          <w:sz w:val="24"/>
          <w:szCs w:val="24"/>
        </w:rPr>
      </w:pPr>
      <w:r>
        <w:rPr>
          <w:rFonts w:cs="Times New Roman" w:ascii="Century Schoolbook" w:hAnsi="Century Schoolbook"/>
          <w:i/>
          <w:sz w:val="24"/>
          <w:szCs w:val="24"/>
        </w:rPr>
        <w:t xml:space="preserve">          </w:t>
      </w:r>
      <w:r>
        <w:rPr>
          <w:rFonts w:cs="Times New Roman" w:ascii="Century Schoolbook" w:hAnsi="Century Schoolbook"/>
          <w:i/>
          <w:sz w:val="24"/>
          <w:szCs w:val="24"/>
        </w:rPr>
        <w:t>and sell it than</w:t>
      </w:r>
      <w:r>
        <w:rPr>
          <w:rFonts w:cs="Times New Roman" w:ascii="Century Schoolbook" w:hAnsi="Century Schoolbook"/>
          <w:sz w:val="24"/>
          <w:szCs w:val="24"/>
        </w:rPr>
        <w:t xml:space="preserve"> </w:t>
      </w:r>
      <w:r>
        <w:rPr>
          <w:rFonts w:cs="Times New Roman" w:ascii="Century Schoolbook" w:hAnsi="Century Schoolbook"/>
          <w:i/>
          <w:sz w:val="24"/>
          <w:szCs w:val="24"/>
        </w:rPr>
        <w:t>begging from people</w:t>
      </w:r>
      <w:r>
        <w:rPr>
          <w:rFonts w:cs="Times New Roman" w:ascii="Century Schoolbook" w:hAnsi="Century Schoolbook"/>
          <w:sz w:val="24"/>
          <w:szCs w:val="24"/>
        </w:rPr>
        <w:t>.”  State the teachings of this Hadith. (5mks)</w:t>
      </w:r>
    </w:p>
    <w:p>
      <w:pPr>
        <w:pStyle w:val="Normal"/>
        <w:spacing w:lineRule="auto" w:line="240" w:before="0" w:after="0"/>
        <w:rPr>
          <w:rFonts w:cs="Times New Roman" w:ascii="Century Schoolbook" w:hAnsi="Century Schoolbook"/>
          <w:sz w:val="24"/>
          <w:szCs w:val="24"/>
        </w:rPr>
      </w:pPr>
      <w:r>
        <w:rPr>
          <w:rFonts w:cs="Times New Roman" w:ascii="Century Schoolbook" w:hAnsi="Century Schoolbook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Century Schoolbook" w:hAnsi="Century Schoolbook"/>
          <w:sz w:val="24"/>
          <w:szCs w:val="24"/>
        </w:rPr>
      </w:pPr>
      <w:r>
        <w:rPr>
          <w:rFonts w:cs="Times New Roman" w:ascii="Century Schoolbook" w:hAnsi="Century Schoolbook"/>
          <w:sz w:val="24"/>
          <w:szCs w:val="24"/>
        </w:rPr>
        <w:t>4. (a) State and explain 3 types of Hajj  (6mks)</w:t>
      </w:r>
    </w:p>
    <w:p>
      <w:pPr>
        <w:pStyle w:val="Normal"/>
        <w:spacing w:lineRule="auto" w:line="240" w:before="0" w:after="0"/>
        <w:rPr>
          <w:rFonts w:cs="Times New Roman" w:ascii="Century Schoolbook" w:hAnsi="Century Schoolbook"/>
          <w:sz w:val="24"/>
          <w:szCs w:val="24"/>
        </w:rPr>
      </w:pPr>
      <w:r>
        <w:rPr>
          <w:rFonts w:cs="Times New Roman" w:ascii="Century Schoolbook" w:hAnsi="Century Schoolbook"/>
          <w:sz w:val="24"/>
          <w:szCs w:val="24"/>
        </w:rPr>
        <w:t xml:space="preserve">    </w:t>
      </w:r>
      <w:r>
        <w:rPr>
          <w:rFonts w:cs="Times New Roman" w:ascii="Century Schoolbook" w:hAnsi="Century Schoolbook"/>
          <w:sz w:val="24"/>
          <w:szCs w:val="24"/>
        </w:rPr>
        <w:t>(b) Identify the conditions under which Qatl or Murder is justified in islam.(10mks)</w:t>
      </w:r>
    </w:p>
    <w:p>
      <w:pPr>
        <w:pStyle w:val="Normal"/>
        <w:spacing w:lineRule="auto" w:line="240" w:before="0" w:after="0"/>
        <w:rPr>
          <w:rFonts w:cs="Times New Roman" w:ascii="Century Schoolbook" w:hAnsi="Century Schoolbook"/>
          <w:sz w:val="24"/>
          <w:szCs w:val="24"/>
        </w:rPr>
      </w:pPr>
      <w:r>
        <w:rPr>
          <w:rFonts w:cs="Times New Roman" w:ascii="Century Schoolbook" w:hAnsi="Century Schoolbook"/>
          <w:sz w:val="24"/>
          <w:szCs w:val="24"/>
        </w:rPr>
        <w:t xml:space="preserve">    </w:t>
      </w:r>
      <w:r>
        <w:rPr>
          <w:rFonts w:cs="Times New Roman" w:ascii="Century Schoolbook" w:hAnsi="Century Schoolbook"/>
          <w:sz w:val="24"/>
          <w:szCs w:val="24"/>
        </w:rPr>
        <w:t>(c) State the functions of the Kadhi’s office in Kenya. (4mks)</w:t>
      </w:r>
    </w:p>
    <w:p>
      <w:pPr>
        <w:pStyle w:val="Normal"/>
        <w:spacing w:lineRule="auto" w:line="240" w:before="0" w:after="0"/>
        <w:rPr>
          <w:rFonts w:cs="Times New Roman" w:ascii="Century Schoolbook" w:hAnsi="Century Schoolbook"/>
          <w:sz w:val="24"/>
          <w:szCs w:val="24"/>
        </w:rPr>
      </w:pPr>
      <w:r>
        <w:rPr>
          <w:rFonts w:cs="Times New Roman" w:ascii="Century Schoolbook" w:hAnsi="Century Schoolbook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Century Schoolbook" w:hAnsi="Century Schoolbook"/>
          <w:sz w:val="24"/>
          <w:szCs w:val="24"/>
        </w:rPr>
      </w:pPr>
      <w:r>
        <w:rPr>
          <w:rFonts w:cs="Times New Roman" w:ascii="Century Schoolbook" w:hAnsi="Century Schoolbook"/>
          <w:sz w:val="24"/>
          <w:szCs w:val="24"/>
        </w:rPr>
        <w:t>5. (a) State the sequential performance of Ghusl. (7mks)</w:t>
      </w:r>
    </w:p>
    <w:p>
      <w:pPr>
        <w:pStyle w:val="Normal"/>
        <w:tabs>
          <w:tab w:val="left" w:pos="10800" w:leader="none"/>
          <w:tab w:val="left" w:pos="10890" w:leader="none"/>
        </w:tabs>
        <w:spacing w:lineRule="auto" w:line="240" w:before="0" w:after="0"/>
        <w:rPr>
          <w:rFonts w:cs="Times New Roman" w:ascii="Century Schoolbook" w:hAnsi="Century Schoolbook"/>
          <w:sz w:val="24"/>
          <w:szCs w:val="24"/>
        </w:rPr>
      </w:pPr>
      <w:r>
        <w:rPr>
          <w:rFonts w:cs="Times New Roman" w:ascii="Century Schoolbook" w:hAnsi="Century Schoolbook"/>
          <w:sz w:val="24"/>
          <w:szCs w:val="24"/>
        </w:rPr>
        <w:t xml:space="preserve">    </w:t>
      </w:r>
      <w:r>
        <w:rPr>
          <w:rFonts w:cs="Times New Roman" w:ascii="Century Schoolbook" w:hAnsi="Century Schoolbook"/>
          <w:sz w:val="24"/>
          <w:szCs w:val="24"/>
        </w:rPr>
        <w:t>(b)  Outline the conditions necessary for the use of Ijma. (5mks)</w:t>
      </w:r>
    </w:p>
    <w:p>
      <w:pPr>
        <w:pStyle w:val="Normal"/>
        <w:spacing w:lineRule="auto" w:line="240" w:before="0" w:after="0"/>
        <w:rPr>
          <w:rFonts w:cs="Times New Roman" w:ascii="Century Schoolbook" w:hAnsi="Century Schoolbook"/>
          <w:sz w:val="24"/>
          <w:szCs w:val="24"/>
        </w:rPr>
      </w:pPr>
      <w:r>
        <w:rPr>
          <w:rFonts w:cs="Times New Roman" w:ascii="Century Schoolbook" w:hAnsi="Century Schoolbook"/>
          <w:sz w:val="24"/>
          <w:szCs w:val="24"/>
        </w:rPr>
        <w:t xml:space="preserve">    </w:t>
      </w:r>
      <w:r>
        <w:rPr>
          <w:rFonts w:cs="Times New Roman" w:ascii="Century Schoolbook" w:hAnsi="Century Schoolbook"/>
          <w:sz w:val="24"/>
          <w:szCs w:val="24"/>
        </w:rPr>
        <w:t>(c) State and explain the recipient of Zakat  (8mks)</w:t>
      </w:r>
    </w:p>
    <w:p>
      <w:pPr>
        <w:pStyle w:val="Normal"/>
        <w:spacing w:lineRule="auto" w:line="240" w:before="0" w:after="0"/>
        <w:rPr>
          <w:rFonts w:cs="Times New Roman" w:ascii="Century Schoolbook" w:hAnsi="Century Schoolbook"/>
          <w:sz w:val="24"/>
          <w:szCs w:val="24"/>
        </w:rPr>
      </w:pPr>
      <w:r>
        <w:rPr>
          <w:rFonts w:cs="Times New Roman" w:ascii="Century Schoolbook" w:hAnsi="Century Schoolbook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Century Schoolbook" w:hAnsi="Century Schoolbook"/>
          <w:sz w:val="24"/>
          <w:szCs w:val="24"/>
        </w:rPr>
      </w:pPr>
      <w:r>
        <w:rPr>
          <w:rFonts w:cs="Times New Roman" w:ascii="Century Schoolbook" w:hAnsi="Century Schoolbook"/>
          <w:sz w:val="24"/>
          <w:szCs w:val="24"/>
        </w:rPr>
        <w:t>6. (a) Name ten Angels with their specific duties. (5mks)</w:t>
      </w:r>
    </w:p>
    <w:p>
      <w:pPr>
        <w:pStyle w:val="Normal"/>
        <w:spacing w:lineRule="auto" w:line="240" w:before="0" w:after="0"/>
        <w:rPr>
          <w:rFonts w:cs="Times New Roman" w:ascii="Century Schoolbook" w:hAnsi="Century Schoolbook"/>
          <w:sz w:val="24"/>
          <w:szCs w:val="24"/>
        </w:rPr>
      </w:pPr>
      <w:r>
        <w:rPr>
          <w:rFonts w:cs="Times New Roman" w:ascii="Century Schoolbook" w:hAnsi="Century Schoolbook"/>
          <w:sz w:val="24"/>
          <w:szCs w:val="24"/>
        </w:rPr>
        <w:t xml:space="preserve">    </w:t>
      </w:r>
      <w:r>
        <w:rPr>
          <w:rFonts w:cs="Times New Roman" w:ascii="Century Schoolbook" w:hAnsi="Century Schoolbook"/>
          <w:sz w:val="24"/>
          <w:szCs w:val="24"/>
        </w:rPr>
        <w:t>(b) Account for the sub stages in the Day of Jugdement. (12mks)</w:t>
      </w:r>
    </w:p>
    <w:p>
      <w:pPr>
        <w:pStyle w:val="Normal"/>
        <w:spacing w:lineRule="auto" w:line="240" w:before="0" w:after="0"/>
        <w:rPr>
          <w:rFonts w:cs="Times New Roman" w:ascii="Century Schoolbook" w:hAnsi="Century Schoolbook"/>
          <w:sz w:val="24"/>
          <w:szCs w:val="24"/>
        </w:rPr>
      </w:pPr>
      <w:r>
        <w:rPr>
          <w:rFonts w:cs="Times New Roman" w:ascii="Century Schoolbook" w:hAnsi="Century Schoolbook"/>
          <w:sz w:val="24"/>
          <w:szCs w:val="24"/>
        </w:rPr>
        <w:t xml:space="preserve">    </w:t>
      </w:r>
      <w:r>
        <w:rPr>
          <w:rFonts w:cs="Times New Roman" w:ascii="Century Schoolbook" w:hAnsi="Century Schoolbook"/>
          <w:sz w:val="24"/>
          <w:szCs w:val="24"/>
        </w:rPr>
        <w:t>(c) What is the significance of believing in Qadha and Qadar. (3mks)</w:t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2240" w:h="15840"/>
      <w:pgMar w:left="990" w:right="990" w:header="0" w:top="18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Schoolbook">
    <w:charset w:val="01"/>
    <w:family w:val="roman"/>
    <w:pitch w:val="variable"/>
  </w:font>
  <w:font w:name="Algerian">
    <w:altName w:val="comic"/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roid Sans Fallback" w:cs="Times New Roman"/>
        <w:sz w:val="24"/>
        <w:szCs w:val="24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47d9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cs="" w:eastAsia="Droid Sans Fallback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Marath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Marathi"/>
    </w:rPr>
  </w:style>
  <w:style w:type="paragraph" w:styleId="ListParagraph">
    <w:name w:val="List Paragraph"/>
    <w:uiPriority w:val="34"/>
    <w:qFormat/>
    <w:rsid w:val="00247d90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2015-08-12T15:58:00Z</dcterms:created>
  <dc:creator>ATHMAN</dc:creator>
  <dc:language>en-GB</dc:language>
  <cp:lastModifiedBy>ATHMAN</cp:lastModifiedBy>
  <dcterms:modified xsi:type="dcterms:W3CDTF">2015-08-12T16:14:00Z</dcterms:modified>
  <cp:revision>1</cp:revision>
</cp:coreProperties>
</file>