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B65" w:rsidRPr="007D7B65" w:rsidRDefault="007D7B65" w:rsidP="007D7B65">
      <w:pPr>
        <w:jc w:val="center"/>
        <w:rPr>
          <w:rFonts w:asciiTheme="majorHAnsi" w:eastAsia="Calibri" w:hAnsiTheme="majorHAnsi" w:cs="Times New Roman"/>
          <w:b/>
          <w:sz w:val="28"/>
          <w:szCs w:val="28"/>
          <w:u w:val="single"/>
        </w:rPr>
      </w:pPr>
      <w:bookmarkStart w:id="0" w:name="_GoBack"/>
      <w:bookmarkEnd w:id="0"/>
      <w:r w:rsidRPr="007D7B65">
        <w:rPr>
          <w:rFonts w:ascii="Calibri" w:eastAsia="Calibri" w:hAnsi="Calibri" w:cs="Times New Roman"/>
          <w:noProof/>
        </w:rPr>
        <w:drawing>
          <wp:inline distT="0" distB="0" distL="0" distR="0" wp14:anchorId="64BCC5DA" wp14:editId="38FF1942">
            <wp:extent cx="2334491" cy="2334491"/>
            <wp:effectExtent l="0" t="0" r="8890" b="8890"/>
            <wp:docPr id="1" name="Picture 1" descr="No automatic alt text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automatic alt text available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87" cy="2331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B65" w:rsidRPr="00B1024A" w:rsidRDefault="007D7B65" w:rsidP="007D7B65">
      <w:pPr>
        <w:jc w:val="center"/>
        <w:rPr>
          <w:rFonts w:ascii="Britannic Bold" w:eastAsia="Calibri" w:hAnsi="Britannic Bold" w:cs="Times New Roman"/>
          <w:b/>
          <w:sz w:val="72"/>
          <w:szCs w:val="72"/>
        </w:rPr>
      </w:pPr>
      <w:r w:rsidRPr="00B1024A">
        <w:rPr>
          <w:rFonts w:ascii="Britannic Bold" w:eastAsia="Calibri" w:hAnsi="Britannic Bold" w:cs="Times New Roman"/>
          <w:b/>
          <w:sz w:val="72"/>
          <w:szCs w:val="72"/>
        </w:rPr>
        <w:t>MAASAI MARA UNIVERSITY</w:t>
      </w:r>
    </w:p>
    <w:p w:rsidR="007D7B65" w:rsidRPr="00B1024A" w:rsidRDefault="007D7B65" w:rsidP="00B1024A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44"/>
          <w:szCs w:val="44"/>
        </w:rPr>
      </w:pPr>
      <w:r w:rsidRPr="00B1024A">
        <w:rPr>
          <w:rFonts w:asciiTheme="majorHAnsi" w:eastAsia="Calibri" w:hAnsiTheme="majorHAnsi" w:cs="Times New Roman"/>
          <w:b/>
          <w:sz w:val="44"/>
          <w:szCs w:val="44"/>
        </w:rPr>
        <w:t>REGULAR UNIVERSITY EXAMINATIONS</w:t>
      </w:r>
    </w:p>
    <w:p w:rsidR="007D7B65" w:rsidRPr="00B1024A" w:rsidRDefault="007D7B65" w:rsidP="00B1024A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44"/>
          <w:szCs w:val="44"/>
        </w:rPr>
      </w:pPr>
      <w:r w:rsidRPr="00B1024A">
        <w:rPr>
          <w:rFonts w:asciiTheme="majorHAnsi" w:eastAsia="Calibri" w:hAnsiTheme="majorHAnsi" w:cs="Times New Roman"/>
          <w:b/>
          <w:sz w:val="44"/>
          <w:szCs w:val="44"/>
        </w:rPr>
        <w:t>201</w:t>
      </w:r>
      <w:r w:rsidR="002E6C86" w:rsidRPr="00B1024A">
        <w:rPr>
          <w:rFonts w:asciiTheme="majorHAnsi" w:eastAsia="Calibri" w:hAnsiTheme="majorHAnsi" w:cs="Times New Roman"/>
          <w:b/>
          <w:sz w:val="44"/>
          <w:szCs w:val="44"/>
        </w:rPr>
        <w:t>8</w:t>
      </w:r>
      <w:r w:rsidRPr="00B1024A">
        <w:rPr>
          <w:rFonts w:asciiTheme="majorHAnsi" w:eastAsia="Calibri" w:hAnsiTheme="majorHAnsi" w:cs="Times New Roman"/>
          <w:b/>
          <w:sz w:val="44"/>
          <w:szCs w:val="44"/>
        </w:rPr>
        <w:t>/201</w:t>
      </w:r>
      <w:r w:rsidR="002E6C86" w:rsidRPr="00B1024A">
        <w:rPr>
          <w:rFonts w:asciiTheme="majorHAnsi" w:eastAsia="Calibri" w:hAnsiTheme="majorHAnsi" w:cs="Times New Roman"/>
          <w:b/>
          <w:sz w:val="44"/>
          <w:szCs w:val="44"/>
        </w:rPr>
        <w:t>9</w:t>
      </w:r>
      <w:r w:rsidRPr="00B1024A">
        <w:rPr>
          <w:rFonts w:asciiTheme="majorHAnsi" w:eastAsia="Calibri" w:hAnsiTheme="majorHAnsi" w:cs="Times New Roman"/>
          <w:b/>
          <w:sz w:val="44"/>
          <w:szCs w:val="44"/>
        </w:rPr>
        <w:t xml:space="preserve"> ACADEMIC YEAR</w:t>
      </w:r>
    </w:p>
    <w:p w:rsidR="007D7B65" w:rsidRDefault="002E6C86" w:rsidP="00B1024A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44"/>
          <w:szCs w:val="44"/>
        </w:rPr>
      </w:pPr>
      <w:r w:rsidRPr="00B1024A">
        <w:rPr>
          <w:rFonts w:asciiTheme="majorHAnsi" w:eastAsia="Calibri" w:hAnsiTheme="majorHAnsi" w:cs="Times New Roman"/>
          <w:b/>
          <w:sz w:val="44"/>
          <w:szCs w:val="44"/>
        </w:rPr>
        <w:t>THIRD</w:t>
      </w:r>
      <w:r w:rsidR="007D7B65" w:rsidRPr="00B1024A">
        <w:rPr>
          <w:rFonts w:asciiTheme="majorHAnsi" w:eastAsia="Calibri" w:hAnsiTheme="majorHAnsi" w:cs="Times New Roman"/>
          <w:b/>
          <w:sz w:val="44"/>
          <w:szCs w:val="44"/>
        </w:rPr>
        <w:t xml:space="preserve"> YEAR </w:t>
      </w:r>
      <w:r w:rsidRPr="00B1024A">
        <w:rPr>
          <w:rFonts w:asciiTheme="majorHAnsi" w:eastAsia="Calibri" w:hAnsiTheme="majorHAnsi" w:cs="Times New Roman"/>
          <w:b/>
          <w:sz w:val="44"/>
          <w:szCs w:val="44"/>
        </w:rPr>
        <w:t>FIRST</w:t>
      </w:r>
      <w:r w:rsidR="007D7B65" w:rsidRPr="00B1024A">
        <w:rPr>
          <w:rFonts w:asciiTheme="majorHAnsi" w:eastAsia="Calibri" w:hAnsiTheme="majorHAnsi" w:cs="Times New Roman"/>
          <w:b/>
          <w:sz w:val="44"/>
          <w:szCs w:val="44"/>
        </w:rPr>
        <w:t xml:space="preserve"> SEMESTER</w:t>
      </w:r>
    </w:p>
    <w:p w:rsidR="00B1024A" w:rsidRPr="00B1024A" w:rsidRDefault="00B1024A" w:rsidP="00B1024A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44"/>
          <w:szCs w:val="44"/>
        </w:rPr>
      </w:pPr>
    </w:p>
    <w:p w:rsidR="007D7B65" w:rsidRPr="00B1024A" w:rsidRDefault="007D7B65" w:rsidP="00B1024A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44"/>
          <w:szCs w:val="44"/>
        </w:rPr>
      </w:pPr>
      <w:r w:rsidRPr="00B1024A">
        <w:rPr>
          <w:rFonts w:asciiTheme="majorHAnsi" w:eastAsia="Calibri" w:hAnsiTheme="majorHAnsi" w:cs="Times New Roman"/>
          <w:b/>
          <w:sz w:val="44"/>
          <w:szCs w:val="44"/>
        </w:rPr>
        <w:t xml:space="preserve">SCHOOL OF </w:t>
      </w:r>
      <w:r w:rsidR="002E6C86" w:rsidRPr="00B1024A">
        <w:rPr>
          <w:rFonts w:asciiTheme="majorHAnsi" w:eastAsia="Calibri" w:hAnsiTheme="majorHAnsi" w:cs="Times New Roman"/>
          <w:b/>
          <w:sz w:val="44"/>
          <w:szCs w:val="44"/>
        </w:rPr>
        <w:t>EDUCATION</w:t>
      </w:r>
    </w:p>
    <w:p w:rsidR="007D7B65" w:rsidRDefault="00B1024A" w:rsidP="00B1024A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44"/>
          <w:szCs w:val="44"/>
        </w:rPr>
      </w:pPr>
      <w:r>
        <w:rPr>
          <w:rFonts w:asciiTheme="majorHAnsi" w:eastAsia="Calibri" w:hAnsiTheme="majorHAnsi" w:cs="Times New Roman"/>
          <w:b/>
          <w:sz w:val="44"/>
          <w:szCs w:val="44"/>
        </w:rPr>
        <w:t>BACHELOR OF</w:t>
      </w:r>
      <w:r w:rsidR="002E6C86" w:rsidRPr="00B1024A">
        <w:rPr>
          <w:rFonts w:asciiTheme="majorHAnsi" w:eastAsia="Calibri" w:hAnsiTheme="majorHAnsi" w:cs="Times New Roman"/>
          <w:b/>
          <w:sz w:val="44"/>
          <w:szCs w:val="44"/>
        </w:rPr>
        <w:t xml:space="preserve"> EDUCATION</w:t>
      </w:r>
    </w:p>
    <w:p w:rsidR="00B1024A" w:rsidRPr="00B1024A" w:rsidRDefault="00B1024A" w:rsidP="00B1024A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44"/>
          <w:szCs w:val="44"/>
        </w:rPr>
      </w:pPr>
    </w:p>
    <w:p w:rsidR="007D7B65" w:rsidRPr="00B1024A" w:rsidRDefault="007D7B65" w:rsidP="00B1024A">
      <w:pPr>
        <w:spacing w:after="0" w:line="240" w:lineRule="auto"/>
        <w:rPr>
          <w:rFonts w:asciiTheme="majorHAnsi" w:eastAsia="Calibri" w:hAnsiTheme="majorHAnsi" w:cs="Times New Roman"/>
          <w:b/>
          <w:sz w:val="40"/>
          <w:szCs w:val="40"/>
        </w:rPr>
      </w:pPr>
      <w:r w:rsidRPr="00B1024A">
        <w:rPr>
          <w:rFonts w:asciiTheme="majorHAnsi" w:eastAsia="Calibri" w:hAnsiTheme="majorHAnsi" w:cs="Times New Roman"/>
          <w:b/>
          <w:sz w:val="40"/>
          <w:szCs w:val="40"/>
        </w:rPr>
        <w:t xml:space="preserve">COURSE CODE: </w:t>
      </w:r>
      <w:r w:rsidR="000B1709" w:rsidRPr="00B1024A">
        <w:rPr>
          <w:rFonts w:asciiTheme="majorHAnsi" w:eastAsia="Calibri" w:hAnsiTheme="majorHAnsi" w:cs="Times New Roman"/>
          <w:b/>
          <w:sz w:val="40"/>
          <w:szCs w:val="40"/>
        </w:rPr>
        <w:t>ECI</w:t>
      </w:r>
      <w:r w:rsidR="002E6C86" w:rsidRPr="00B1024A">
        <w:rPr>
          <w:rFonts w:asciiTheme="majorHAnsi" w:eastAsia="Calibri" w:hAnsiTheme="majorHAnsi" w:cs="Times New Roman"/>
          <w:b/>
          <w:sz w:val="40"/>
          <w:szCs w:val="40"/>
        </w:rPr>
        <w:t xml:space="preserve"> 3119</w:t>
      </w:r>
    </w:p>
    <w:p w:rsidR="007D7B65" w:rsidRDefault="007D7B65" w:rsidP="00B1024A">
      <w:pPr>
        <w:spacing w:after="0" w:line="240" w:lineRule="auto"/>
        <w:rPr>
          <w:rFonts w:asciiTheme="majorHAnsi" w:eastAsia="Calibri" w:hAnsiTheme="majorHAnsi" w:cs="Times New Roman"/>
          <w:b/>
          <w:sz w:val="40"/>
          <w:szCs w:val="40"/>
        </w:rPr>
      </w:pPr>
      <w:r w:rsidRPr="00B1024A">
        <w:rPr>
          <w:rFonts w:asciiTheme="majorHAnsi" w:eastAsia="Calibri" w:hAnsiTheme="majorHAnsi" w:cs="Times New Roman"/>
          <w:b/>
          <w:sz w:val="40"/>
          <w:szCs w:val="40"/>
        </w:rPr>
        <w:t xml:space="preserve">COURSE TITLE: </w:t>
      </w:r>
      <w:r w:rsidR="002E6C86" w:rsidRPr="00B1024A">
        <w:rPr>
          <w:rFonts w:asciiTheme="majorHAnsi" w:eastAsia="Calibri" w:hAnsiTheme="majorHAnsi" w:cs="Times New Roman"/>
          <w:b/>
          <w:sz w:val="40"/>
          <w:szCs w:val="40"/>
        </w:rPr>
        <w:t>SPECIAL METHODS IN BIOLOGY</w:t>
      </w:r>
    </w:p>
    <w:p w:rsidR="00B1024A" w:rsidRPr="00B1024A" w:rsidRDefault="00B1024A" w:rsidP="00B1024A">
      <w:pPr>
        <w:spacing w:line="240" w:lineRule="auto"/>
        <w:rPr>
          <w:rFonts w:asciiTheme="majorHAnsi" w:eastAsia="Calibri" w:hAnsiTheme="majorHAnsi" w:cs="Times New Roman"/>
          <w:b/>
          <w:sz w:val="40"/>
          <w:szCs w:val="40"/>
        </w:rPr>
      </w:pPr>
    </w:p>
    <w:p w:rsidR="00B1024A" w:rsidRPr="00B1024A" w:rsidRDefault="00B1024A" w:rsidP="00B1024A">
      <w:pPr>
        <w:widowControl w:val="0"/>
        <w:pBdr>
          <w:bottom w:val="single" w:sz="4" w:space="1" w:color="auto"/>
        </w:pBdr>
        <w:suppressAutoHyphens/>
        <w:spacing w:after="0"/>
        <w:ind w:hanging="29"/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</w:pPr>
      <w:r w:rsidRPr="00B1024A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>DATE: 14</w:t>
      </w:r>
      <w:r w:rsidRPr="00B1024A">
        <w:rPr>
          <w:rFonts w:ascii="Cambria" w:eastAsia="Droid Sans Fallback" w:hAnsi="Cambria" w:cs="Tahoma"/>
          <w:b/>
          <w:kern w:val="2"/>
          <w:sz w:val="28"/>
          <w:szCs w:val="28"/>
          <w:vertAlign w:val="superscript"/>
          <w:lang w:eastAsia="hi-IN" w:bidi="hi-IN"/>
        </w:rPr>
        <w:t>TH</w:t>
      </w:r>
      <w:r w:rsidRPr="00B1024A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 xml:space="preserve">  DECEMBER, 2018</w:t>
      </w:r>
      <w:r w:rsidRPr="00B1024A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ab/>
      </w:r>
      <w:r w:rsidRPr="00B1024A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ab/>
      </w:r>
      <w:r w:rsidRPr="00B1024A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ab/>
        <w:t>TIME: 1430 – 1630 HRS</w:t>
      </w:r>
    </w:p>
    <w:p w:rsidR="007D7B65" w:rsidRPr="007D7B65" w:rsidRDefault="007D7B65" w:rsidP="007D7B65">
      <w:pPr>
        <w:rPr>
          <w:rFonts w:asciiTheme="majorHAnsi" w:eastAsia="Calibri" w:hAnsiTheme="majorHAnsi" w:cs="Times New Roman"/>
          <w:b/>
          <w:sz w:val="36"/>
          <w:szCs w:val="36"/>
          <w:u w:val="single"/>
        </w:rPr>
      </w:pPr>
      <w:r w:rsidRPr="007D7B65">
        <w:rPr>
          <w:rFonts w:asciiTheme="majorHAnsi" w:eastAsia="Calibri" w:hAnsiTheme="majorHAnsi" w:cs="Times New Roman"/>
          <w:b/>
          <w:sz w:val="36"/>
          <w:szCs w:val="36"/>
          <w:u w:val="single"/>
        </w:rPr>
        <w:t>INSTRUCTION TO CANDIDATES</w:t>
      </w:r>
    </w:p>
    <w:p w:rsidR="007D7B65" w:rsidRPr="00B1024A" w:rsidRDefault="007D7B65" w:rsidP="007D7B65">
      <w:pPr>
        <w:rPr>
          <w:rFonts w:asciiTheme="majorHAnsi" w:eastAsia="Calibri" w:hAnsiTheme="majorHAnsi" w:cs="Times New Roman"/>
          <w:sz w:val="32"/>
          <w:szCs w:val="32"/>
        </w:rPr>
      </w:pPr>
      <w:r w:rsidRPr="00B1024A">
        <w:rPr>
          <w:rFonts w:asciiTheme="majorHAnsi" w:eastAsia="Calibri" w:hAnsiTheme="majorHAnsi" w:cs="Times New Roman"/>
          <w:sz w:val="32"/>
          <w:szCs w:val="32"/>
        </w:rPr>
        <w:t xml:space="preserve">This paper has two sections A &amp; B. </w:t>
      </w:r>
    </w:p>
    <w:p w:rsidR="007D7B65" w:rsidRDefault="00624E4F" w:rsidP="007D7B65">
      <w:pPr>
        <w:rPr>
          <w:rFonts w:asciiTheme="majorHAnsi" w:eastAsia="Calibri" w:hAnsiTheme="majorHAnsi" w:cs="Times New Roman"/>
          <w:b/>
          <w:sz w:val="32"/>
          <w:szCs w:val="32"/>
        </w:rPr>
      </w:pPr>
      <w:r w:rsidRPr="00B1024A">
        <w:rPr>
          <w:rFonts w:asciiTheme="majorHAnsi" w:eastAsia="Calibri" w:hAnsiTheme="majorHAnsi" w:cs="Times New Roman"/>
          <w:sz w:val="32"/>
          <w:szCs w:val="32"/>
        </w:rPr>
        <w:t>Answer</w:t>
      </w:r>
      <w:r w:rsidR="002E6C86" w:rsidRPr="00B1024A">
        <w:rPr>
          <w:rFonts w:asciiTheme="majorHAnsi" w:eastAsia="Calibri" w:hAnsiTheme="majorHAnsi" w:cs="Times New Roman"/>
          <w:b/>
          <w:sz w:val="32"/>
          <w:szCs w:val="32"/>
        </w:rPr>
        <w:t xml:space="preserve"> </w:t>
      </w:r>
      <w:r w:rsidRPr="00B1024A">
        <w:rPr>
          <w:rFonts w:asciiTheme="majorHAnsi" w:eastAsia="Calibri" w:hAnsiTheme="majorHAnsi" w:cs="Times New Roman"/>
          <w:sz w:val="32"/>
          <w:szCs w:val="32"/>
        </w:rPr>
        <w:t>question</w:t>
      </w:r>
      <w:r w:rsidR="007D7B65" w:rsidRPr="00B1024A">
        <w:rPr>
          <w:rFonts w:asciiTheme="majorHAnsi" w:eastAsia="Calibri" w:hAnsiTheme="majorHAnsi" w:cs="Times New Roman"/>
          <w:sz w:val="32"/>
          <w:szCs w:val="32"/>
        </w:rPr>
        <w:t xml:space="preserve"> </w:t>
      </w:r>
      <w:r w:rsidRPr="00B1024A">
        <w:rPr>
          <w:rFonts w:asciiTheme="majorHAnsi" w:eastAsia="Calibri" w:hAnsiTheme="majorHAnsi" w:cs="Times New Roman"/>
          <w:sz w:val="32"/>
          <w:szCs w:val="32"/>
        </w:rPr>
        <w:t xml:space="preserve">one </w:t>
      </w:r>
      <w:r w:rsidR="007D7B65" w:rsidRPr="00B1024A">
        <w:rPr>
          <w:rFonts w:asciiTheme="majorHAnsi" w:eastAsia="Calibri" w:hAnsiTheme="majorHAnsi" w:cs="Times New Roman"/>
          <w:sz w:val="32"/>
          <w:szCs w:val="32"/>
        </w:rPr>
        <w:t xml:space="preserve">in </w:t>
      </w:r>
      <w:r w:rsidR="007D7B65" w:rsidRPr="00B1024A">
        <w:rPr>
          <w:rFonts w:asciiTheme="majorHAnsi" w:eastAsia="Calibri" w:hAnsiTheme="majorHAnsi" w:cs="Times New Roman"/>
          <w:b/>
          <w:sz w:val="32"/>
          <w:szCs w:val="32"/>
        </w:rPr>
        <w:t>section A</w:t>
      </w:r>
      <w:r w:rsidR="007D7B65" w:rsidRPr="00B1024A">
        <w:rPr>
          <w:rFonts w:asciiTheme="majorHAnsi" w:eastAsia="Calibri" w:hAnsiTheme="majorHAnsi" w:cs="Times New Roman"/>
          <w:sz w:val="32"/>
          <w:szCs w:val="32"/>
        </w:rPr>
        <w:t xml:space="preserve"> and </w:t>
      </w:r>
      <w:r w:rsidR="007D7B65" w:rsidRPr="00B1024A">
        <w:rPr>
          <w:rFonts w:asciiTheme="majorHAnsi" w:eastAsia="Calibri" w:hAnsiTheme="majorHAnsi" w:cs="Times New Roman"/>
          <w:b/>
          <w:sz w:val="32"/>
          <w:szCs w:val="32"/>
        </w:rPr>
        <w:t>any TWO</w:t>
      </w:r>
      <w:r w:rsidR="007D7B65" w:rsidRPr="00B1024A">
        <w:rPr>
          <w:rFonts w:asciiTheme="majorHAnsi" w:eastAsia="Calibri" w:hAnsiTheme="majorHAnsi" w:cs="Times New Roman"/>
          <w:sz w:val="32"/>
          <w:szCs w:val="32"/>
        </w:rPr>
        <w:t xml:space="preserve"> in </w:t>
      </w:r>
      <w:r w:rsidR="007D7B65" w:rsidRPr="00B1024A">
        <w:rPr>
          <w:rFonts w:asciiTheme="majorHAnsi" w:eastAsia="Calibri" w:hAnsiTheme="majorHAnsi" w:cs="Times New Roman"/>
          <w:b/>
          <w:sz w:val="32"/>
          <w:szCs w:val="32"/>
        </w:rPr>
        <w:t>section B.</w:t>
      </w:r>
    </w:p>
    <w:p w:rsidR="00B1024A" w:rsidRDefault="00B1024A" w:rsidP="007D7B65">
      <w:pPr>
        <w:rPr>
          <w:rFonts w:asciiTheme="majorHAnsi" w:hAnsiTheme="majorHAnsi" w:cs="Times New Roman"/>
          <w:b/>
          <w:sz w:val="28"/>
          <w:szCs w:val="28"/>
          <w:u w:val="single"/>
        </w:rPr>
      </w:pPr>
    </w:p>
    <w:p w:rsidR="007D7B65" w:rsidRPr="007D7B65" w:rsidRDefault="007D7B65" w:rsidP="007D7B65">
      <w:pPr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7D7B65">
        <w:rPr>
          <w:rFonts w:asciiTheme="majorHAnsi" w:hAnsiTheme="majorHAnsi" w:cs="Times New Roman"/>
          <w:b/>
          <w:sz w:val="28"/>
          <w:szCs w:val="28"/>
          <w:u w:val="single"/>
        </w:rPr>
        <w:lastRenderedPageBreak/>
        <w:t>SECTION A</w:t>
      </w:r>
      <w:r w:rsidR="00624E4F">
        <w:rPr>
          <w:rFonts w:asciiTheme="majorHAnsi" w:hAnsiTheme="majorHAnsi" w:cs="Times New Roman"/>
          <w:b/>
          <w:sz w:val="28"/>
          <w:szCs w:val="28"/>
          <w:u w:val="single"/>
        </w:rPr>
        <w:t xml:space="preserve"> (30marks)</w:t>
      </w:r>
      <w:r w:rsidRPr="007D7B65">
        <w:rPr>
          <w:rFonts w:asciiTheme="majorHAnsi" w:hAnsiTheme="majorHAnsi" w:cs="Times New Roman"/>
          <w:b/>
          <w:sz w:val="28"/>
          <w:szCs w:val="28"/>
          <w:u w:val="single"/>
        </w:rPr>
        <w:t>.</w:t>
      </w:r>
    </w:p>
    <w:p w:rsidR="007D7B65" w:rsidRPr="007D7B65" w:rsidRDefault="007D7B65" w:rsidP="007D7B65">
      <w:pPr>
        <w:rPr>
          <w:rFonts w:asciiTheme="majorHAnsi" w:hAnsiTheme="majorHAnsi" w:cs="Times New Roman"/>
          <w:b/>
          <w:sz w:val="28"/>
          <w:szCs w:val="28"/>
        </w:rPr>
      </w:pPr>
      <w:r w:rsidRPr="007D7B65">
        <w:rPr>
          <w:rFonts w:asciiTheme="majorHAnsi" w:hAnsiTheme="majorHAnsi" w:cs="Times New Roman"/>
          <w:b/>
          <w:sz w:val="28"/>
          <w:szCs w:val="28"/>
        </w:rPr>
        <w:t>Q</w:t>
      </w:r>
      <w:r w:rsidR="00756063">
        <w:rPr>
          <w:rFonts w:asciiTheme="majorHAnsi" w:hAnsiTheme="majorHAnsi" w:cs="Times New Roman"/>
          <w:b/>
          <w:sz w:val="28"/>
          <w:szCs w:val="28"/>
        </w:rPr>
        <w:t xml:space="preserve">UESTION </w:t>
      </w:r>
      <w:r w:rsidRPr="007D7B65">
        <w:rPr>
          <w:rFonts w:asciiTheme="majorHAnsi" w:hAnsiTheme="majorHAnsi" w:cs="Times New Roman"/>
          <w:b/>
          <w:sz w:val="28"/>
          <w:szCs w:val="28"/>
        </w:rPr>
        <w:t xml:space="preserve">1. </w:t>
      </w:r>
    </w:p>
    <w:p w:rsidR="007D7B65" w:rsidRPr="007D7B65" w:rsidRDefault="00324134" w:rsidP="007D7B65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(a) </w:t>
      </w:r>
      <w:r w:rsidR="007D7B65" w:rsidRPr="007D7B65">
        <w:rPr>
          <w:rFonts w:asciiTheme="majorHAnsi" w:hAnsiTheme="majorHAnsi" w:cs="Times New Roman"/>
          <w:sz w:val="28"/>
          <w:szCs w:val="28"/>
        </w:rPr>
        <w:t xml:space="preserve"> </w:t>
      </w:r>
      <w:r w:rsidR="00756063">
        <w:rPr>
          <w:rFonts w:asciiTheme="majorHAnsi" w:hAnsiTheme="majorHAnsi" w:cs="Times New Roman"/>
          <w:sz w:val="28"/>
          <w:szCs w:val="28"/>
        </w:rPr>
        <w:t>Describe</w:t>
      </w:r>
      <w:r w:rsidR="00756063" w:rsidRPr="007D7B65">
        <w:rPr>
          <w:rFonts w:asciiTheme="majorHAnsi" w:hAnsiTheme="majorHAnsi" w:cs="Times New Roman"/>
          <w:sz w:val="28"/>
          <w:szCs w:val="28"/>
        </w:rPr>
        <w:t xml:space="preserve"> the</w:t>
      </w:r>
      <w:r w:rsidR="007D7B65" w:rsidRPr="007D7B65">
        <w:rPr>
          <w:rFonts w:asciiTheme="majorHAnsi" w:hAnsiTheme="majorHAnsi" w:cs="Times New Roman"/>
          <w:sz w:val="28"/>
          <w:szCs w:val="28"/>
        </w:rPr>
        <w:t xml:space="preserve"> </w:t>
      </w:r>
      <w:r w:rsidR="007D7B65" w:rsidRPr="007D7B65">
        <w:rPr>
          <w:rFonts w:asciiTheme="majorHAnsi" w:hAnsiTheme="majorHAnsi" w:cs="Times New Roman"/>
          <w:b/>
          <w:sz w:val="28"/>
          <w:szCs w:val="28"/>
        </w:rPr>
        <w:t>THREE</w:t>
      </w:r>
      <w:r w:rsidR="007D7B65" w:rsidRPr="007D7B65">
        <w:rPr>
          <w:rFonts w:asciiTheme="majorHAnsi" w:hAnsiTheme="majorHAnsi" w:cs="Times New Roman"/>
          <w:sz w:val="28"/>
          <w:szCs w:val="28"/>
        </w:rPr>
        <w:t xml:space="preserve"> components of</w:t>
      </w:r>
      <w:r w:rsidR="00FD20DB">
        <w:rPr>
          <w:rFonts w:asciiTheme="majorHAnsi" w:hAnsiTheme="majorHAnsi" w:cs="Times New Roman"/>
          <w:sz w:val="28"/>
          <w:szCs w:val="28"/>
        </w:rPr>
        <w:t xml:space="preserve"> a balance</w:t>
      </w:r>
      <w:r w:rsidR="007D7B65" w:rsidRPr="007D7B65">
        <w:rPr>
          <w:rFonts w:asciiTheme="majorHAnsi" w:hAnsiTheme="majorHAnsi" w:cs="Times New Roman"/>
          <w:sz w:val="28"/>
          <w:szCs w:val="28"/>
        </w:rPr>
        <w:t xml:space="preserve"> science</w:t>
      </w:r>
      <w:r w:rsidR="00FD20DB">
        <w:rPr>
          <w:rFonts w:asciiTheme="majorHAnsi" w:hAnsiTheme="majorHAnsi" w:cs="Times New Roman"/>
          <w:sz w:val="28"/>
          <w:szCs w:val="28"/>
        </w:rPr>
        <w:t xml:space="preserve"> curriculum</w:t>
      </w:r>
      <w:r w:rsidR="007D7B65" w:rsidRPr="007D7B65">
        <w:rPr>
          <w:rFonts w:asciiTheme="majorHAnsi" w:hAnsiTheme="majorHAnsi" w:cs="Times New Roman"/>
          <w:sz w:val="28"/>
          <w:szCs w:val="28"/>
        </w:rPr>
        <w:t xml:space="preserve"> that should be emphasized in the teachi</w:t>
      </w:r>
      <w:r w:rsidR="00FD20DB">
        <w:rPr>
          <w:rFonts w:asciiTheme="majorHAnsi" w:hAnsiTheme="majorHAnsi" w:cs="Times New Roman"/>
          <w:sz w:val="28"/>
          <w:szCs w:val="28"/>
        </w:rPr>
        <w:t xml:space="preserve">ng and learning of biology. </w:t>
      </w:r>
      <w:r w:rsidR="00FD20DB">
        <w:rPr>
          <w:rFonts w:asciiTheme="majorHAnsi" w:hAnsiTheme="majorHAnsi" w:cs="Times New Roman"/>
          <w:sz w:val="28"/>
          <w:szCs w:val="28"/>
        </w:rPr>
        <w:tab/>
        <w:t xml:space="preserve">        </w:t>
      </w:r>
      <w:r w:rsidR="002E6C86">
        <w:rPr>
          <w:rFonts w:asciiTheme="majorHAnsi" w:hAnsiTheme="majorHAnsi" w:cs="Times New Roman"/>
          <w:sz w:val="28"/>
          <w:szCs w:val="28"/>
        </w:rPr>
        <w:t>(3m</w:t>
      </w:r>
      <w:r w:rsidR="007D7B65" w:rsidRPr="007D7B65">
        <w:rPr>
          <w:rFonts w:asciiTheme="majorHAnsi" w:hAnsiTheme="majorHAnsi" w:cs="Times New Roman"/>
          <w:sz w:val="28"/>
          <w:szCs w:val="28"/>
        </w:rPr>
        <w:t>ks)</w:t>
      </w:r>
    </w:p>
    <w:p w:rsidR="007D7B65" w:rsidRPr="007D7B65" w:rsidRDefault="007D7B65" w:rsidP="007D7B65">
      <w:pPr>
        <w:rPr>
          <w:rFonts w:asciiTheme="majorHAnsi" w:hAnsiTheme="majorHAnsi" w:cs="Times New Roman"/>
          <w:sz w:val="28"/>
          <w:szCs w:val="28"/>
        </w:rPr>
      </w:pPr>
      <w:r w:rsidRPr="007D7B65">
        <w:rPr>
          <w:rFonts w:asciiTheme="majorHAnsi" w:hAnsiTheme="majorHAnsi" w:cs="Times New Roman"/>
          <w:sz w:val="28"/>
          <w:szCs w:val="28"/>
        </w:rPr>
        <w:t xml:space="preserve">  (b) Identify </w:t>
      </w:r>
      <w:r w:rsidRPr="007D7B65">
        <w:rPr>
          <w:rFonts w:asciiTheme="majorHAnsi" w:hAnsiTheme="majorHAnsi" w:cs="Times New Roman"/>
          <w:b/>
          <w:sz w:val="28"/>
          <w:szCs w:val="28"/>
        </w:rPr>
        <w:t>THREE</w:t>
      </w:r>
      <w:r w:rsidRPr="007D7B65">
        <w:rPr>
          <w:rFonts w:asciiTheme="majorHAnsi" w:hAnsiTheme="majorHAnsi" w:cs="Times New Roman"/>
          <w:sz w:val="28"/>
          <w:szCs w:val="28"/>
        </w:rPr>
        <w:t xml:space="preserve"> negative contributions/effects of biological knowledge and skills towards human welfare.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</w:t>
      </w:r>
      <w:r w:rsidR="002E6C86">
        <w:rPr>
          <w:rFonts w:asciiTheme="majorHAnsi" w:hAnsiTheme="majorHAnsi" w:cs="Times New Roman"/>
          <w:sz w:val="28"/>
          <w:szCs w:val="28"/>
        </w:rPr>
        <w:t xml:space="preserve">  </w:t>
      </w:r>
      <w:r w:rsidRPr="007D7B65">
        <w:rPr>
          <w:rFonts w:asciiTheme="majorHAnsi" w:hAnsiTheme="majorHAnsi" w:cs="Times New Roman"/>
          <w:sz w:val="28"/>
          <w:szCs w:val="28"/>
        </w:rPr>
        <w:t>(3mks)</w:t>
      </w:r>
    </w:p>
    <w:p w:rsidR="007D7B65" w:rsidRPr="007D7B65" w:rsidRDefault="007D7B65" w:rsidP="007D7B65">
      <w:pPr>
        <w:rPr>
          <w:rFonts w:asciiTheme="majorHAnsi" w:hAnsiTheme="majorHAnsi" w:cs="Times New Roman"/>
          <w:sz w:val="28"/>
          <w:szCs w:val="28"/>
        </w:rPr>
      </w:pPr>
      <w:r w:rsidRPr="007D7B65">
        <w:rPr>
          <w:rFonts w:asciiTheme="majorHAnsi" w:hAnsiTheme="majorHAnsi" w:cs="Times New Roman"/>
          <w:sz w:val="28"/>
          <w:szCs w:val="28"/>
        </w:rPr>
        <w:t>c) (i) Distinguish between a lesson plan and schemes of work.</w:t>
      </w:r>
      <w:r>
        <w:rPr>
          <w:rFonts w:asciiTheme="majorHAnsi" w:hAnsiTheme="majorHAnsi" w:cs="Times New Roman"/>
          <w:sz w:val="28"/>
          <w:szCs w:val="28"/>
        </w:rPr>
        <w:tab/>
        <w:t xml:space="preserve">       </w:t>
      </w:r>
      <w:r w:rsidR="002E6C86">
        <w:rPr>
          <w:rFonts w:asciiTheme="majorHAnsi" w:hAnsiTheme="majorHAnsi" w:cs="Times New Roman"/>
          <w:sz w:val="28"/>
          <w:szCs w:val="28"/>
        </w:rPr>
        <w:t xml:space="preserve">  (2m</w:t>
      </w:r>
      <w:r w:rsidRPr="007D7B65">
        <w:rPr>
          <w:rFonts w:asciiTheme="majorHAnsi" w:hAnsiTheme="majorHAnsi" w:cs="Times New Roman"/>
          <w:sz w:val="28"/>
          <w:szCs w:val="28"/>
        </w:rPr>
        <w:t>ks)</w:t>
      </w:r>
    </w:p>
    <w:p w:rsidR="00756063" w:rsidRDefault="00756063" w:rsidP="007D7B65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</w:t>
      </w:r>
      <w:r w:rsidR="007D7B65" w:rsidRPr="007D7B65">
        <w:rPr>
          <w:rFonts w:asciiTheme="majorHAnsi" w:hAnsiTheme="majorHAnsi" w:cs="Times New Roman"/>
          <w:sz w:val="28"/>
          <w:szCs w:val="28"/>
        </w:rPr>
        <w:t>(ii) State the importance of a lesson plan to a biology teacher.</w:t>
      </w:r>
      <w:r w:rsidR="007D7B65">
        <w:rPr>
          <w:rFonts w:asciiTheme="majorHAnsi" w:hAnsiTheme="majorHAnsi" w:cs="Times New Roman"/>
          <w:sz w:val="28"/>
          <w:szCs w:val="28"/>
        </w:rPr>
        <w:tab/>
        <w:t xml:space="preserve">       </w:t>
      </w:r>
      <w:r w:rsidR="002E6C86">
        <w:rPr>
          <w:rFonts w:asciiTheme="majorHAnsi" w:hAnsiTheme="majorHAnsi" w:cs="Times New Roman"/>
          <w:sz w:val="28"/>
          <w:szCs w:val="28"/>
        </w:rPr>
        <w:t xml:space="preserve">  (3m</w:t>
      </w:r>
      <w:r>
        <w:rPr>
          <w:rFonts w:asciiTheme="majorHAnsi" w:hAnsiTheme="majorHAnsi" w:cs="Times New Roman"/>
          <w:sz w:val="28"/>
          <w:szCs w:val="28"/>
        </w:rPr>
        <w:t>ks</w:t>
      </w:r>
    </w:p>
    <w:p w:rsidR="007D7B65" w:rsidRPr="007D7B65" w:rsidRDefault="00756063" w:rsidP="007D7B65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(d) </w:t>
      </w:r>
      <w:r w:rsidR="007D7B65" w:rsidRPr="007D7B65">
        <w:rPr>
          <w:rFonts w:asciiTheme="majorHAnsi" w:hAnsiTheme="majorHAnsi" w:cs="Times New Roman"/>
          <w:sz w:val="28"/>
          <w:szCs w:val="28"/>
        </w:rPr>
        <w:t xml:space="preserve">List </w:t>
      </w:r>
      <w:r w:rsidR="007D7B65" w:rsidRPr="007D7B65">
        <w:rPr>
          <w:rFonts w:asciiTheme="majorHAnsi" w:hAnsiTheme="majorHAnsi" w:cs="Times New Roman"/>
          <w:b/>
          <w:sz w:val="28"/>
          <w:szCs w:val="28"/>
        </w:rPr>
        <w:t>THREE</w:t>
      </w:r>
      <w:r w:rsidR="007D7B65" w:rsidRPr="007D7B65">
        <w:rPr>
          <w:rFonts w:asciiTheme="majorHAnsi" w:hAnsiTheme="majorHAnsi" w:cs="Times New Roman"/>
          <w:sz w:val="28"/>
          <w:szCs w:val="28"/>
        </w:rPr>
        <w:t xml:space="preserve"> factors that a biology teacher needs to consider when preparing a test.</w:t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  <w:t xml:space="preserve">       </w:t>
      </w:r>
      <w:r w:rsidR="002E6C86">
        <w:rPr>
          <w:rFonts w:asciiTheme="majorHAnsi" w:hAnsiTheme="majorHAnsi" w:cs="Times New Roman"/>
          <w:sz w:val="28"/>
          <w:szCs w:val="28"/>
        </w:rPr>
        <w:t xml:space="preserve">  (3m</w:t>
      </w:r>
      <w:r w:rsidR="007D7B65" w:rsidRPr="007D7B65">
        <w:rPr>
          <w:rFonts w:asciiTheme="majorHAnsi" w:hAnsiTheme="majorHAnsi" w:cs="Times New Roman"/>
          <w:sz w:val="28"/>
          <w:szCs w:val="28"/>
        </w:rPr>
        <w:t>ks)</w:t>
      </w:r>
    </w:p>
    <w:p w:rsidR="007D7B65" w:rsidRDefault="00756063" w:rsidP="007D7B65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(e</w:t>
      </w:r>
      <w:r w:rsidR="007D7B65" w:rsidRPr="007D7B65">
        <w:rPr>
          <w:rFonts w:asciiTheme="majorHAnsi" w:hAnsiTheme="majorHAnsi" w:cs="Times New Roman"/>
          <w:sz w:val="28"/>
          <w:szCs w:val="28"/>
        </w:rPr>
        <w:t xml:space="preserve">) Explain </w:t>
      </w:r>
      <w:r w:rsidR="007D7B65" w:rsidRPr="007D7B65">
        <w:rPr>
          <w:rFonts w:asciiTheme="majorHAnsi" w:hAnsiTheme="majorHAnsi" w:cs="Times New Roman"/>
          <w:b/>
          <w:sz w:val="28"/>
          <w:szCs w:val="28"/>
        </w:rPr>
        <w:t>THREE</w:t>
      </w:r>
      <w:r w:rsidR="007D7B65" w:rsidRPr="007D7B65">
        <w:rPr>
          <w:rFonts w:asciiTheme="majorHAnsi" w:hAnsiTheme="majorHAnsi" w:cs="Times New Roman"/>
          <w:sz w:val="28"/>
          <w:szCs w:val="28"/>
        </w:rPr>
        <w:t xml:space="preserve"> benefits of using </w:t>
      </w:r>
      <w:r w:rsidR="009F4E74">
        <w:rPr>
          <w:rFonts w:asciiTheme="majorHAnsi" w:hAnsiTheme="majorHAnsi" w:cs="Times New Roman"/>
          <w:sz w:val="28"/>
          <w:szCs w:val="28"/>
        </w:rPr>
        <w:t xml:space="preserve">lecture method </w:t>
      </w:r>
      <w:r w:rsidR="009F4E74" w:rsidRPr="007D7B65">
        <w:rPr>
          <w:rFonts w:asciiTheme="majorHAnsi" w:hAnsiTheme="majorHAnsi" w:cs="Times New Roman"/>
          <w:sz w:val="28"/>
          <w:szCs w:val="28"/>
        </w:rPr>
        <w:t>in</w:t>
      </w:r>
      <w:r w:rsidR="007D7B65" w:rsidRPr="007D7B65">
        <w:rPr>
          <w:rFonts w:asciiTheme="majorHAnsi" w:hAnsiTheme="majorHAnsi" w:cs="Times New Roman"/>
          <w:sz w:val="28"/>
          <w:szCs w:val="28"/>
        </w:rPr>
        <w:t xml:space="preserve"> the teaching and learning of biology.</w:t>
      </w:r>
      <w:r w:rsidR="007D7B65" w:rsidRP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 xml:space="preserve">   </w:t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  <w:t xml:space="preserve">       </w:t>
      </w:r>
      <w:r w:rsidR="002E6C86">
        <w:rPr>
          <w:rFonts w:asciiTheme="majorHAnsi" w:hAnsiTheme="majorHAnsi" w:cs="Times New Roman"/>
          <w:sz w:val="28"/>
          <w:szCs w:val="28"/>
        </w:rPr>
        <w:t xml:space="preserve">  (3m</w:t>
      </w:r>
      <w:r w:rsidR="007D7B65" w:rsidRPr="007D7B65">
        <w:rPr>
          <w:rFonts w:asciiTheme="majorHAnsi" w:hAnsiTheme="majorHAnsi" w:cs="Times New Roman"/>
          <w:sz w:val="28"/>
          <w:szCs w:val="28"/>
        </w:rPr>
        <w:t>ks)</w:t>
      </w:r>
    </w:p>
    <w:p w:rsidR="009F4E74" w:rsidRDefault="009F4E74" w:rsidP="007D7B65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(f) Highlight </w:t>
      </w:r>
      <w:r w:rsidRPr="00FD20DB">
        <w:rPr>
          <w:rFonts w:asciiTheme="majorHAnsi" w:hAnsiTheme="majorHAnsi" w:cs="Times New Roman"/>
          <w:b/>
          <w:sz w:val="28"/>
          <w:szCs w:val="28"/>
        </w:rPr>
        <w:t>three</w:t>
      </w:r>
      <w:r>
        <w:rPr>
          <w:rFonts w:asciiTheme="majorHAnsi" w:hAnsiTheme="majorHAnsi" w:cs="Times New Roman"/>
          <w:sz w:val="28"/>
          <w:szCs w:val="28"/>
        </w:rPr>
        <w:t xml:space="preserve"> reasons for improvisation in biology teaching.</w:t>
      </w:r>
      <w:r>
        <w:rPr>
          <w:rFonts w:asciiTheme="majorHAnsi" w:hAnsiTheme="majorHAnsi" w:cs="Times New Roman"/>
          <w:sz w:val="28"/>
          <w:szCs w:val="28"/>
        </w:rPr>
        <w:tab/>
        <w:t xml:space="preserve">         (3mks)</w:t>
      </w:r>
    </w:p>
    <w:p w:rsidR="00624E4F" w:rsidRDefault="00624E4F" w:rsidP="007D7B65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(g) </w:t>
      </w:r>
      <w:r w:rsidRPr="007D7B65">
        <w:rPr>
          <w:rFonts w:asciiTheme="majorHAnsi" w:hAnsiTheme="majorHAnsi" w:cs="Times New Roman"/>
          <w:sz w:val="28"/>
          <w:szCs w:val="28"/>
        </w:rPr>
        <w:t xml:space="preserve">Explain </w:t>
      </w:r>
      <w:r w:rsidRPr="007D7B65">
        <w:rPr>
          <w:rFonts w:asciiTheme="majorHAnsi" w:hAnsiTheme="majorHAnsi" w:cs="Times New Roman"/>
          <w:b/>
          <w:sz w:val="28"/>
          <w:szCs w:val="28"/>
        </w:rPr>
        <w:t>FIVE</w:t>
      </w:r>
      <w:r w:rsidRPr="007D7B65">
        <w:rPr>
          <w:rFonts w:asciiTheme="majorHAnsi" w:hAnsiTheme="majorHAnsi" w:cs="Times New Roman"/>
          <w:sz w:val="28"/>
          <w:szCs w:val="28"/>
        </w:rPr>
        <w:t xml:space="preserve"> factors that a biology teacher needs to consider when selecting textbooks as resource material for teaching biology.</w:t>
      </w:r>
      <w:r w:rsidR="00B644AC">
        <w:rPr>
          <w:rFonts w:asciiTheme="majorHAnsi" w:hAnsiTheme="majorHAnsi" w:cs="Times New Roman"/>
          <w:sz w:val="28"/>
          <w:szCs w:val="28"/>
        </w:rPr>
        <w:tab/>
        <w:t xml:space="preserve">      (10</w:t>
      </w:r>
      <w:r>
        <w:rPr>
          <w:rFonts w:asciiTheme="majorHAnsi" w:hAnsiTheme="majorHAnsi" w:cs="Times New Roman"/>
          <w:sz w:val="28"/>
          <w:szCs w:val="28"/>
        </w:rPr>
        <w:t>m</w:t>
      </w:r>
      <w:r w:rsidRPr="007D7B65">
        <w:rPr>
          <w:rFonts w:asciiTheme="majorHAnsi" w:hAnsiTheme="majorHAnsi" w:cs="Times New Roman"/>
          <w:sz w:val="28"/>
          <w:szCs w:val="28"/>
        </w:rPr>
        <w:t>ks)</w:t>
      </w:r>
    </w:p>
    <w:p w:rsidR="00756063" w:rsidRDefault="00756063" w:rsidP="007D7B65">
      <w:pPr>
        <w:rPr>
          <w:rFonts w:asciiTheme="majorHAnsi" w:hAnsiTheme="majorHAnsi" w:cs="Times New Roman"/>
          <w:b/>
          <w:sz w:val="28"/>
          <w:szCs w:val="28"/>
        </w:rPr>
      </w:pPr>
    </w:p>
    <w:p w:rsidR="00624E4F" w:rsidRPr="00624E4F" w:rsidRDefault="00624E4F" w:rsidP="00624E4F">
      <w:pPr>
        <w:jc w:val="center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624E4F">
        <w:rPr>
          <w:rFonts w:asciiTheme="majorHAnsi" w:hAnsiTheme="majorHAnsi" w:cs="Times New Roman"/>
          <w:b/>
          <w:sz w:val="28"/>
          <w:szCs w:val="28"/>
          <w:u w:val="single"/>
        </w:rPr>
        <w:t xml:space="preserve">SECTION B </w:t>
      </w:r>
      <w:r>
        <w:rPr>
          <w:rFonts w:asciiTheme="majorHAnsi" w:hAnsiTheme="majorHAnsi" w:cs="Times New Roman"/>
          <w:b/>
          <w:sz w:val="28"/>
          <w:szCs w:val="28"/>
          <w:u w:val="single"/>
        </w:rPr>
        <w:t xml:space="preserve">ANSWER ANY TWO QUESTIONS </w:t>
      </w:r>
      <w:r w:rsidRPr="00624E4F">
        <w:rPr>
          <w:rFonts w:asciiTheme="majorHAnsi" w:hAnsiTheme="majorHAnsi" w:cs="Times New Roman"/>
          <w:b/>
          <w:sz w:val="28"/>
          <w:szCs w:val="28"/>
          <w:u w:val="single"/>
        </w:rPr>
        <w:t>(40MKS)</w:t>
      </w:r>
    </w:p>
    <w:p w:rsidR="007D7B65" w:rsidRPr="007D25BE" w:rsidRDefault="007D7B65" w:rsidP="007D7B65">
      <w:pPr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7D25BE">
        <w:rPr>
          <w:rFonts w:asciiTheme="majorHAnsi" w:hAnsiTheme="majorHAnsi" w:cs="Times New Roman"/>
          <w:b/>
          <w:sz w:val="28"/>
          <w:szCs w:val="28"/>
          <w:u w:val="single"/>
        </w:rPr>
        <w:t>Q</w:t>
      </w:r>
      <w:r w:rsidR="00756063" w:rsidRPr="007D25BE">
        <w:rPr>
          <w:rFonts w:asciiTheme="majorHAnsi" w:hAnsiTheme="majorHAnsi" w:cs="Times New Roman"/>
          <w:b/>
          <w:sz w:val="28"/>
          <w:szCs w:val="28"/>
          <w:u w:val="single"/>
        </w:rPr>
        <w:t xml:space="preserve">UESTION </w:t>
      </w:r>
      <w:r w:rsidRPr="007D25BE">
        <w:rPr>
          <w:rFonts w:asciiTheme="majorHAnsi" w:hAnsiTheme="majorHAnsi" w:cs="Times New Roman"/>
          <w:b/>
          <w:sz w:val="28"/>
          <w:szCs w:val="28"/>
          <w:u w:val="single"/>
        </w:rPr>
        <w:t>2.</w:t>
      </w:r>
    </w:p>
    <w:p w:rsidR="007D7B65" w:rsidRPr="007D7B65" w:rsidRDefault="00343420" w:rsidP="007D7B65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(a) </w:t>
      </w:r>
      <w:r w:rsidR="00B644AC">
        <w:rPr>
          <w:rFonts w:asciiTheme="majorHAnsi" w:hAnsiTheme="majorHAnsi" w:cs="Times New Roman"/>
          <w:sz w:val="28"/>
          <w:szCs w:val="28"/>
        </w:rPr>
        <w:t>Explain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Pr="00343420">
        <w:rPr>
          <w:rFonts w:asciiTheme="majorHAnsi" w:hAnsiTheme="majorHAnsi" w:cs="Times New Roman"/>
          <w:b/>
          <w:sz w:val="28"/>
          <w:szCs w:val="28"/>
        </w:rPr>
        <w:t>five</w:t>
      </w:r>
      <w:r w:rsidR="007D7B65" w:rsidRPr="00343420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7D7B65" w:rsidRPr="007D7B65">
        <w:rPr>
          <w:rFonts w:asciiTheme="majorHAnsi" w:hAnsiTheme="majorHAnsi" w:cs="Times New Roman"/>
          <w:sz w:val="28"/>
          <w:szCs w:val="28"/>
        </w:rPr>
        <w:t xml:space="preserve">benefits of using </w:t>
      </w:r>
      <w:r w:rsidR="00D60F0E">
        <w:rPr>
          <w:rFonts w:asciiTheme="majorHAnsi" w:hAnsiTheme="majorHAnsi" w:cs="Times New Roman"/>
          <w:sz w:val="28"/>
          <w:szCs w:val="28"/>
        </w:rPr>
        <w:t>demonstration method</w:t>
      </w:r>
      <w:r w:rsidR="007D7B65" w:rsidRPr="007D7B65">
        <w:rPr>
          <w:rFonts w:asciiTheme="majorHAnsi" w:hAnsiTheme="majorHAnsi" w:cs="Times New Roman"/>
          <w:sz w:val="28"/>
          <w:szCs w:val="28"/>
        </w:rPr>
        <w:t xml:space="preserve"> in the teaching and learning of biology. </w:t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B644AC">
        <w:rPr>
          <w:rFonts w:asciiTheme="majorHAnsi" w:hAnsiTheme="majorHAnsi" w:cs="Times New Roman"/>
          <w:sz w:val="28"/>
          <w:szCs w:val="28"/>
        </w:rPr>
        <w:t xml:space="preserve">      (10</w:t>
      </w:r>
      <w:r w:rsidR="002E6C86">
        <w:rPr>
          <w:rFonts w:asciiTheme="majorHAnsi" w:hAnsiTheme="majorHAnsi" w:cs="Times New Roman"/>
          <w:sz w:val="28"/>
          <w:szCs w:val="28"/>
        </w:rPr>
        <w:t>m</w:t>
      </w:r>
      <w:r w:rsidR="007D7B65" w:rsidRPr="007D7B65">
        <w:rPr>
          <w:rFonts w:asciiTheme="majorHAnsi" w:hAnsiTheme="majorHAnsi" w:cs="Times New Roman"/>
          <w:sz w:val="28"/>
          <w:szCs w:val="28"/>
        </w:rPr>
        <w:t>ks)</w:t>
      </w:r>
    </w:p>
    <w:p w:rsidR="007D7B65" w:rsidRPr="00324134" w:rsidRDefault="007D7B65" w:rsidP="00324134">
      <w:pPr>
        <w:rPr>
          <w:rFonts w:asciiTheme="majorHAnsi" w:hAnsiTheme="majorHAnsi" w:cs="Times New Roman"/>
          <w:sz w:val="28"/>
          <w:szCs w:val="28"/>
        </w:rPr>
      </w:pPr>
      <w:r w:rsidRPr="00324134">
        <w:rPr>
          <w:rFonts w:asciiTheme="majorHAnsi" w:hAnsiTheme="majorHAnsi" w:cs="Times New Roman"/>
          <w:sz w:val="28"/>
          <w:szCs w:val="28"/>
        </w:rPr>
        <w:t>(b) Explain</w:t>
      </w:r>
      <w:r w:rsidR="00343420">
        <w:rPr>
          <w:rFonts w:asciiTheme="majorHAnsi" w:hAnsiTheme="majorHAnsi" w:cs="Times New Roman"/>
          <w:sz w:val="28"/>
          <w:szCs w:val="28"/>
        </w:rPr>
        <w:t xml:space="preserve"> </w:t>
      </w:r>
      <w:r w:rsidR="00343420" w:rsidRPr="00343420">
        <w:rPr>
          <w:rFonts w:asciiTheme="majorHAnsi" w:hAnsiTheme="majorHAnsi" w:cs="Times New Roman"/>
          <w:b/>
          <w:sz w:val="28"/>
          <w:szCs w:val="28"/>
        </w:rPr>
        <w:t>five</w:t>
      </w:r>
      <w:r w:rsidRPr="00324134">
        <w:rPr>
          <w:rFonts w:asciiTheme="majorHAnsi" w:hAnsiTheme="majorHAnsi" w:cs="Times New Roman"/>
          <w:sz w:val="28"/>
          <w:szCs w:val="28"/>
        </w:rPr>
        <w:t xml:space="preserve"> contributions of concept mapping to teaching of biology in secondary schools.</w:t>
      </w:r>
      <w:r w:rsidRPr="00324134">
        <w:rPr>
          <w:rFonts w:asciiTheme="majorHAnsi" w:hAnsiTheme="majorHAnsi" w:cs="Times New Roman"/>
          <w:sz w:val="28"/>
          <w:szCs w:val="28"/>
        </w:rPr>
        <w:tab/>
        <w:t xml:space="preserve"> </w:t>
      </w:r>
      <w:r w:rsidRPr="00324134">
        <w:rPr>
          <w:rFonts w:asciiTheme="majorHAnsi" w:hAnsiTheme="majorHAnsi" w:cs="Times New Roman"/>
          <w:sz w:val="28"/>
          <w:szCs w:val="28"/>
        </w:rPr>
        <w:tab/>
      </w:r>
      <w:r w:rsidRPr="00324134">
        <w:rPr>
          <w:rFonts w:asciiTheme="majorHAnsi" w:hAnsiTheme="majorHAnsi" w:cs="Times New Roman"/>
          <w:sz w:val="28"/>
          <w:szCs w:val="28"/>
        </w:rPr>
        <w:tab/>
      </w:r>
      <w:r w:rsidRPr="00324134">
        <w:rPr>
          <w:rFonts w:asciiTheme="majorHAnsi" w:hAnsiTheme="majorHAnsi" w:cs="Times New Roman"/>
          <w:sz w:val="28"/>
          <w:szCs w:val="28"/>
        </w:rPr>
        <w:tab/>
      </w:r>
      <w:r w:rsidRPr="00324134">
        <w:rPr>
          <w:rFonts w:asciiTheme="majorHAnsi" w:hAnsiTheme="majorHAnsi" w:cs="Times New Roman"/>
          <w:sz w:val="28"/>
          <w:szCs w:val="28"/>
        </w:rPr>
        <w:tab/>
      </w:r>
      <w:r w:rsidRPr="00324134">
        <w:rPr>
          <w:rFonts w:asciiTheme="majorHAnsi" w:hAnsiTheme="majorHAnsi" w:cs="Times New Roman"/>
          <w:sz w:val="28"/>
          <w:szCs w:val="28"/>
        </w:rPr>
        <w:tab/>
      </w:r>
      <w:r w:rsidRPr="00324134">
        <w:rPr>
          <w:rFonts w:asciiTheme="majorHAnsi" w:hAnsiTheme="majorHAnsi" w:cs="Times New Roman"/>
          <w:sz w:val="28"/>
          <w:szCs w:val="28"/>
        </w:rPr>
        <w:tab/>
        <w:t xml:space="preserve">       </w:t>
      </w:r>
      <w:r w:rsidR="002E6C86" w:rsidRPr="00324134">
        <w:rPr>
          <w:rFonts w:asciiTheme="majorHAnsi" w:hAnsiTheme="majorHAnsi" w:cs="Times New Roman"/>
          <w:sz w:val="28"/>
          <w:szCs w:val="28"/>
        </w:rPr>
        <w:t xml:space="preserve"> </w:t>
      </w:r>
      <w:r w:rsidR="00343420">
        <w:rPr>
          <w:rFonts w:asciiTheme="majorHAnsi" w:hAnsiTheme="majorHAnsi" w:cs="Times New Roman"/>
          <w:sz w:val="28"/>
          <w:szCs w:val="28"/>
        </w:rPr>
        <w:tab/>
        <w:t xml:space="preserve">      (10</w:t>
      </w:r>
      <w:r w:rsidR="002E6C86" w:rsidRPr="00324134">
        <w:rPr>
          <w:rFonts w:asciiTheme="majorHAnsi" w:hAnsiTheme="majorHAnsi" w:cs="Times New Roman"/>
          <w:sz w:val="28"/>
          <w:szCs w:val="28"/>
        </w:rPr>
        <w:t>m</w:t>
      </w:r>
      <w:r w:rsidRPr="00324134">
        <w:rPr>
          <w:rFonts w:asciiTheme="majorHAnsi" w:hAnsiTheme="majorHAnsi" w:cs="Times New Roman"/>
          <w:sz w:val="28"/>
          <w:szCs w:val="28"/>
        </w:rPr>
        <w:t>ks)</w:t>
      </w:r>
    </w:p>
    <w:p w:rsidR="00756063" w:rsidRDefault="00756063" w:rsidP="007D7B65">
      <w:pPr>
        <w:rPr>
          <w:rFonts w:asciiTheme="majorHAnsi" w:hAnsiTheme="majorHAnsi" w:cs="Times New Roman"/>
          <w:b/>
          <w:sz w:val="28"/>
          <w:szCs w:val="28"/>
          <w:u w:val="single"/>
        </w:rPr>
      </w:pPr>
    </w:p>
    <w:p w:rsidR="00B644AC" w:rsidRDefault="00B644AC" w:rsidP="007D7B65">
      <w:pPr>
        <w:rPr>
          <w:rFonts w:asciiTheme="majorHAnsi" w:hAnsiTheme="majorHAnsi" w:cs="Times New Roman"/>
          <w:b/>
          <w:sz w:val="28"/>
          <w:szCs w:val="28"/>
          <w:u w:val="single"/>
        </w:rPr>
      </w:pPr>
    </w:p>
    <w:p w:rsidR="00B1024A" w:rsidRDefault="00B1024A" w:rsidP="007D7B65">
      <w:pPr>
        <w:rPr>
          <w:rFonts w:asciiTheme="majorHAnsi" w:hAnsiTheme="majorHAnsi" w:cs="Times New Roman"/>
          <w:b/>
          <w:sz w:val="28"/>
          <w:szCs w:val="28"/>
          <w:u w:val="single"/>
        </w:rPr>
      </w:pPr>
    </w:p>
    <w:p w:rsidR="007D7B65" w:rsidRPr="007D25BE" w:rsidRDefault="007D7B65" w:rsidP="007D7B65">
      <w:pPr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7D25BE">
        <w:rPr>
          <w:rFonts w:asciiTheme="majorHAnsi" w:hAnsiTheme="majorHAnsi" w:cs="Times New Roman"/>
          <w:b/>
          <w:sz w:val="28"/>
          <w:szCs w:val="28"/>
          <w:u w:val="single"/>
        </w:rPr>
        <w:lastRenderedPageBreak/>
        <w:t>Q</w:t>
      </w:r>
      <w:r w:rsidR="00756063" w:rsidRPr="007D25BE">
        <w:rPr>
          <w:rFonts w:asciiTheme="majorHAnsi" w:hAnsiTheme="majorHAnsi" w:cs="Times New Roman"/>
          <w:b/>
          <w:sz w:val="28"/>
          <w:szCs w:val="28"/>
          <w:u w:val="single"/>
        </w:rPr>
        <w:t xml:space="preserve">UESTION </w:t>
      </w:r>
      <w:r w:rsidRPr="007D25BE">
        <w:rPr>
          <w:rFonts w:asciiTheme="majorHAnsi" w:hAnsiTheme="majorHAnsi" w:cs="Times New Roman"/>
          <w:b/>
          <w:sz w:val="28"/>
          <w:szCs w:val="28"/>
          <w:u w:val="single"/>
        </w:rPr>
        <w:t>3.</w:t>
      </w:r>
    </w:p>
    <w:p w:rsidR="00B644AC" w:rsidRPr="007D7B65" w:rsidRDefault="00B644AC" w:rsidP="00B644AC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(a)  Explain </w:t>
      </w:r>
      <w:r w:rsidRPr="00624E4F">
        <w:rPr>
          <w:rFonts w:asciiTheme="majorHAnsi" w:hAnsiTheme="majorHAnsi" w:cs="Times New Roman"/>
          <w:b/>
          <w:sz w:val="28"/>
          <w:szCs w:val="28"/>
        </w:rPr>
        <w:t xml:space="preserve">FIVE </w:t>
      </w:r>
      <w:r>
        <w:rPr>
          <w:rFonts w:asciiTheme="majorHAnsi" w:hAnsiTheme="majorHAnsi" w:cs="Times New Roman"/>
          <w:sz w:val="28"/>
          <w:szCs w:val="28"/>
        </w:rPr>
        <w:t>ways in which biology knowledge has been misused by mankind.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(10mks)</w:t>
      </w:r>
    </w:p>
    <w:p w:rsidR="007D7B65" w:rsidRPr="007D7B65" w:rsidRDefault="007D7B65" w:rsidP="007D7B65">
      <w:pPr>
        <w:rPr>
          <w:rFonts w:asciiTheme="majorHAnsi" w:hAnsiTheme="majorHAnsi" w:cs="Times New Roman"/>
          <w:sz w:val="28"/>
          <w:szCs w:val="28"/>
        </w:rPr>
      </w:pPr>
      <w:r w:rsidRPr="007D7B65">
        <w:rPr>
          <w:rFonts w:asciiTheme="majorHAnsi" w:hAnsiTheme="majorHAnsi" w:cs="Times New Roman"/>
          <w:sz w:val="28"/>
          <w:szCs w:val="28"/>
        </w:rPr>
        <w:t xml:space="preserve">(b) (i) State </w:t>
      </w:r>
      <w:r w:rsidRPr="007D7B65">
        <w:rPr>
          <w:rFonts w:asciiTheme="majorHAnsi" w:hAnsiTheme="majorHAnsi" w:cs="Times New Roman"/>
          <w:b/>
          <w:sz w:val="28"/>
          <w:szCs w:val="28"/>
        </w:rPr>
        <w:t>THREE</w:t>
      </w:r>
      <w:r w:rsidRPr="007D7B65">
        <w:rPr>
          <w:rFonts w:asciiTheme="majorHAnsi" w:hAnsiTheme="majorHAnsi" w:cs="Times New Roman"/>
          <w:sz w:val="28"/>
          <w:szCs w:val="28"/>
        </w:rPr>
        <w:t xml:space="preserve"> qualities of an instructional or specific objective.</w:t>
      </w:r>
      <w:r>
        <w:rPr>
          <w:rFonts w:asciiTheme="majorHAnsi" w:hAnsiTheme="majorHAnsi" w:cs="Times New Roman"/>
          <w:sz w:val="28"/>
          <w:szCs w:val="28"/>
        </w:rPr>
        <w:t xml:space="preserve">  </w:t>
      </w:r>
      <w:r w:rsidR="002E6C86">
        <w:rPr>
          <w:rFonts w:asciiTheme="majorHAnsi" w:hAnsiTheme="majorHAnsi" w:cs="Times New Roman"/>
          <w:sz w:val="28"/>
          <w:szCs w:val="28"/>
        </w:rPr>
        <w:t xml:space="preserve"> (3m</w:t>
      </w:r>
      <w:r w:rsidRPr="007D7B65">
        <w:rPr>
          <w:rFonts w:asciiTheme="majorHAnsi" w:hAnsiTheme="majorHAnsi" w:cs="Times New Roman"/>
          <w:sz w:val="28"/>
          <w:szCs w:val="28"/>
        </w:rPr>
        <w:t>ks)</w:t>
      </w:r>
    </w:p>
    <w:p w:rsidR="007D7B65" w:rsidRPr="007D7B65" w:rsidRDefault="007D7B65" w:rsidP="007D7B65">
      <w:pPr>
        <w:rPr>
          <w:rFonts w:asciiTheme="majorHAnsi" w:hAnsiTheme="majorHAnsi" w:cs="Times New Roman"/>
          <w:sz w:val="28"/>
          <w:szCs w:val="28"/>
        </w:rPr>
      </w:pPr>
      <w:r w:rsidRPr="007D7B65">
        <w:rPr>
          <w:rFonts w:asciiTheme="majorHAnsi" w:hAnsiTheme="majorHAnsi" w:cs="Times New Roman"/>
          <w:sz w:val="28"/>
          <w:szCs w:val="28"/>
        </w:rPr>
        <w:t xml:space="preserve"> (ii) Based on the qualities stated in (b) (i) above analyze the objective below and identify the short comings</w:t>
      </w:r>
      <w:r>
        <w:rPr>
          <w:rFonts w:asciiTheme="majorHAnsi" w:hAnsiTheme="majorHAnsi" w:cs="Times New Roman"/>
          <w:sz w:val="28"/>
          <w:szCs w:val="28"/>
        </w:rPr>
        <w:t>.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</w:t>
      </w:r>
      <w:r w:rsidR="00343420">
        <w:rPr>
          <w:rFonts w:asciiTheme="majorHAnsi" w:hAnsiTheme="majorHAnsi" w:cs="Times New Roman"/>
          <w:sz w:val="28"/>
          <w:szCs w:val="28"/>
        </w:rPr>
        <w:t xml:space="preserve"> (2</w:t>
      </w:r>
      <w:r w:rsidR="002E6C86">
        <w:rPr>
          <w:rFonts w:asciiTheme="majorHAnsi" w:hAnsiTheme="majorHAnsi" w:cs="Times New Roman"/>
          <w:sz w:val="28"/>
          <w:szCs w:val="28"/>
        </w:rPr>
        <w:t>m</w:t>
      </w:r>
      <w:r w:rsidRPr="007D7B65">
        <w:rPr>
          <w:rFonts w:asciiTheme="majorHAnsi" w:hAnsiTheme="majorHAnsi" w:cs="Times New Roman"/>
          <w:sz w:val="28"/>
          <w:szCs w:val="28"/>
        </w:rPr>
        <w:t>ks)</w:t>
      </w:r>
    </w:p>
    <w:p w:rsidR="007D7B65" w:rsidRPr="00343420" w:rsidRDefault="007D7B65" w:rsidP="007D7B65">
      <w:pPr>
        <w:rPr>
          <w:rFonts w:asciiTheme="majorHAnsi" w:hAnsiTheme="majorHAnsi" w:cs="Times New Roman"/>
          <w:b/>
          <w:i/>
          <w:sz w:val="28"/>
          <w:szCs w:val="28"/>
        </w:rPr>
      </w:pPr>
      <w:r w:rsidRPr="007D7B65">
        <w:rPr>
          <w:rFonts w:asciiTheme="majorHAnsi" w:hAnsiTheme="majorHAnsi" w:cs="Times New Roman"/>
          <w:b/>
          <w:i/>
          <w:sz w:val="28"/>
          <w:szCs w:val="28"/>
        </w:rPr>
        <w:t>“The lesson is for the learners to understand factors which affect the rate of diffusion”</w:t>
      </w:r>
    </w:p>
    <w:p w:rsidR="007D7B65" w:rsidRDefault="00624E4F" w:rsidP="007D7B65">
      <w:pPr>
        <w:rPr>
          <w:rFonts w:asciiTheme="majorHAnsi" w:hAnsiTheme="majorHAnsi" w:cs="Times New Roman"/>
          <w:sz w:val="28"/>
          <w:szCs w:val="28"/>
        </w:rPr>
      </w:pPr>
      <w:r w:rsidRPr="007D7B65">
        <w:rPr>
          <w:rFonts w:asciiTheme="majorHAnsi" w:hAnsiTheme="majorHAnsi" w:cs="Times New Roman"/>
          <w:sz w:val="28"/>
          <w:szCs w:val="28"/>
        </w:rPr>
        <w:t xml:space="preserve"> </w:t>
      </w:r>
      <w:r>
        <w:rPr>
          <w:rFonts w:asciiTheme="majorHAnsi" w:hAnsiTheme="majorHAnsi" w:cs="Times New Roman"/>
          <w:sz w:val="28"/>
          <w:szCs w:val="28"/>
        </w:rPr>
        <w:t>(d</w:t>
      </w:r>
      <w:r w:rsidR="007D7B65" w:rsidRPr="007D7B65">
        <w:rPr>
          <w:rFonts w:asciiTheme="majorHAnsi" w:hAnsiTheme="majorHAnsi" w:cs="Times New Roman"/>
          <w:sz w:val="28"/>
          <w:szCs w:val="28"/>
        </w:rPr>
        <w:t xml:space="preserve">) Briefly explain </w:t>
      </w:r>
      <w:r w:rsidR="007D7B65" w:rsidRPr="007D7B65">
        <w:rPr>
          <w:rFonts w:asciiTheme="majorHAnsi" w:hAnsiTheme="majorHAnsi" w:cs="Times New Roman"/>
          <w:b/>
          <w:sz w:val="28"/>
          <w:szCs w:val="28"/>
        </w:rPr>
        <w:t>FIVE</w:t>
      </w:r>
      <w:r w:rsidR="007D7B65" w:rsidRPr="007D7B65">
        <w:rPr>
          <w:rFonts w:asciiTheme="majorHAnsi" w:hAnsiTheme="majorHAnsi" w:cs="Times New Roman"/>
          <w:sz w:val="28"/>
          <w:szCs w:val="28"/>
        </w:rPr>
        <w:t xml:space="preserve"> goals of education in Kenya.</w:t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  <w:t xml:space="preserve">       </w:t>
      </w:r>
      <w:r w:rsidR="002E6C86">
        <w:rPr>
          <w:rFonts w:asciiTheme="majorHAnsi" w:hAnsiTheme="majorHAnsi" w:cs="Times New Roman"/>
          <w:sz w:val="28"/>
          <w:szCs w:val="28"/>
        </w:rPr>
        <w:t xml:space="preserve"> (5m</w:t>
      </w:r>
      <w:r w:rsidR="007D7B65" w:rsidRPr="007D7B65">
        <w:rPr>
          <w:rFonts w:asciiTheme="majorHAnsi" w:hAnsiTheme="majorHAnsi" w:cs="Times New Roman"/>
          <w:sz w:val="28"/>
          <w:szCs w:val="28"/>
        </w:rPr>
        <w:t>ks)</w:t>
      </w:r>
    </w:p>
    <w:p w:rsidR="007D25BE" w:rsidRDefault="007D25BE" w:rsidP="007D7B65">
      <w:pPr>
        <w:rPr>
          <w:rFonts w:asciiTheme="majorHAnsi" w:hAnsiTheme="majorHAnsi" w:cs="Times New Roman"/>
          <w:sz w:val="28"/>
          <w:szCs w:val="28"/>
        </w:rPr>
      </w:pPr>
    </w:p>
    <w:p w:rsidR="007D25BE" w:rsidRPr="007D25BE" w:rsidRDefault="007D25BE" w:rsidP="007D7B65">
      <w:pPr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7D25BE">
        <w:rPr>
          <w:rFonts w:asciiTheme="majorHAnsi" w:hAnsiTheme="majorHAnsi" w:cs="Times New Roman"/>
          <w:b/>
          <w:sz w:val="28"/>
          <w:szCs w:val="28"/>
          <w:u w:val="single"/>
        </w:rPr>
        <w:t>QUESTION 4</w:t>
      </w:r>
    </w:p>
    <w:p w:rsidR="007D7B65" w:rsidRPr="007D7B65" w:rsidRDefault="007D25BE" w:rsidP="007D7B65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(a</w:t>
      </w:r>
      <w:r w:rsidR="007D7B65" w:rsidRPr="007D7B65">
        <w:rPr>
          <w:rFonts w:asciiTheme="majorHAnsi" w:hAnsiTheme="majorHAnsi" w:cs="Times New Roman"/>
          <w:sz w:val="28"/>
          <w:szCs w:val="28"/>
        </w:rPr>
        <w:t>) Using the following fields/areas discuss the application of biological knowledge and skills in National development.</w:t>
      </w:r>
      <w:r w:rsidR="00343420">
        <w:rPr>
          <w:rFonts w:asciiTheme="majorHAnsi" w:hAnsiTheme="majorHAnsi" w:cs="Times New Roman"/>
          <w:sz w:val="28"/>
          <w:szCs w:val="28"/>
        </w:rPr>
        <w:tab/>
      </w:r>
      <w:r w:rsidR="00343420">
        <w:rPr>
          <w:rFonts w:asciiTheme="majorHAnsi" w:hAnsiTheme="majorHAnsi" w:cs="Times New Roman"/>
          <w:sz w:val="28"/>
          <w:szCs w:val="28"/>
        </w:rPr>
        <w:tab/>
        <w:t xml:space="preserve">      </w:t>
      </w:r>
      <w:r w:rsidR="00343420">
        <w:rPr>
          <w:rFonts w:asciiTheme="majorHAnsi" w:hAnsiTheme="majorHAnsi" w:cs="Times New Roman"/>
          <w:sz w:val="28"/>
          <w:szCs w:val="28"/>
        </w:rPr>
        <w:tab/>
      </w:r>
      <w:r w:rsidR="00343420">
        <w:rPr>
          <w:rFonts w:asciiTheme="majorHAnsi" w:hAnsiTheme="majorHAnsi" w:cs="Times New Roman"/>
          <w:sz w:val="28"/>
          <w:szCs w:val="28"/>
        </w:rPr>
        <w:tab/>
        <w:t>(12</w:t>
      </w:r>
      <w:r w:rsidR="002E6C86">
        <w:rPr>
          <w:rFonts w:asciiTheme="majorHAnsi" w:hAnsiTheme="majorHAnsi" w:cs="Times New Roman"/>
          <w:sz w:val="28"/>
          <w:szCs w:val="28"/>
        </w:rPr>
        <w:t>m</w:t>
      </w:r>
      <w:r w:rsidR="007D7B65" w:rsidRPr="007D7B65">
        <w:rPr>
          <w:rFonts w:asciiTheme="majorHAnsi" w:hAnsiTheme="majorHAnsi" w:cs="Times New Roman"/>
          <w:sz w:val="28"/>
          <w:szCs w:val="28"/>
        </w:rPr>
        <w:t>ks)</w:t>
      </w:r>
    </w:p>
    <w:p w:rsidR="007D7B65" w:rsidRPr="007D7B65" w:rsidRDefault="007D7B65" w:rsidP="007D7B65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 w:rsidRPr="007D7B65">
        <w:rPr>
          <w:rFonts w:asciiTheme="majorHAnsi" w:hAnsiTheme="majorHAnsi" w:cs="Times New Roman"/>
          <w:sz w:val="28"/>
          <w:szCs w:val="28"/>
        </w:rPr>
        <w:t>Industry</w:t>
      </w:r>
    </w:p>
    <w:p w:rsidR="007D7B65" w:rsidRPr="007D7B65" w:rsidRDefault="007D7B65" w:rsidP="007D7B65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 w:rsidRPr="007D7B65">
        <w:rPr>
          <w:rFonts w:asciiTheme="majorHAnsi" w:hAnsiTheme="majorHAnsi" w:cs="Times New Roman"/>
          <w:sz w:val="28"/>
          <w:szCs w:val="28"/>
        </w:rPr>
        <w:t>Agriculture</w:t>
      </w:r>
    </w:p>
    <w:p w:rsidR="007D7B65" w:rsidRPr="007D7B65" w:rsidRDefault="007D7B65" w:rsidP="007D7B65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 w:rsidRPr="007D7B65">
        <w:rPr>
          <w:rFonts w:asciiTheme="majorHAnsi" w:hAnsiTheme="majorHAnsi" w:cs="Times New Roman"/>
          <w:sz w:val="28"/>
          <w:szCs w:val="28"/>
        </w:rPr>
        <w:t>Conservation</w:t>
      </w:r>
    </w:p>
    <w:p w:rsidR="007D7B65" w:rsidRDefault="007D7B65" w:rsidP="007D7B65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 w:rsidRPr="007D7B65">
        <w:rPr>
          <w:rFonts w:asciiTheme="majorHAnsi" w:hAnsiTheme="majorHAnsi" w:cs="Times New Roman"/>
          <w:sz w:val="28"/>
          <w:szCs w:val="28"/>
        </w:rPr>
        <w:t>Population control</w:t>
      </w:r>
    </w:p>
    <w:p w:rsidR="000B1709" w:rsidRDefault="000B1709" w:rsidP="000B1709">
      <w:pPr>
        <w:pStyle w:val="ListParagraph"/>
        <w:rPr>
          <w:rFonts w:asciiTheme="majorHAnsi" w:hAnsiTheme="majorHAnsi" w:cs="Times New Roman"/>
          <w:sz w:val="28"/>
          <w:szCs w:val="28"/>
        </w:rPr>
      </w:pPr>
    </w:p>
    <w:p w:rsidR="007D7B65" w:rsidRDefault="00343420" w:rsidP="00343420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(b</w:t>
      </w:r>
      <w:r w:rsidR="007D7B65" w:rsidRPr="007D7B65">
        <w:rPr>
          <w:rFonts w:asciiTheme="majorHAnsi" w:hAnsiTheme="majorHAnsi" w:cs="Times New Roman"/>
          <w:sz w:val="28"/>
          <w:szCs w:val="28"/>
        </w:rPr>
        <w:t xml:space="preserve">) </w:t>
      </w:r>
      <w:r>
        <w:rPr>
          <w:rFonts w:asciiTheme="majorHAnsi" w:hAnsiTheme="majorHAnsi" w:cs="Times New Roman"/>
          <w:sz w:val="28"/>
          <w:szCs w:val="28"/>
        </w:rPr>
        <w:t>Explain</w:t>
      </w:r>
      <w:r w:rsidR="007D7B65" w:rsidRPr="007D7B65">
        <w:rPr>
          <w:rFonts w:asciiTheme="majorHAnsi" w:hAnsiTheme="majorHAnsi" w:cs="Times New Roman"/>
          <w:sz w:val="28"/>
          <w:szCs w:val="28"/>
        </w:rPr>
        <w:t xml:space="preserve"> </w:t>
      </w:r>
      <w:r w:rsidR="007D7B65" w:rsidRPr="007D7B65">
        <w:rPr>
          <w:rFonts w:asciiTheme="majorHAnsi" w:hAnsiTheme="majorHAnsi" w:cs="Times New Roman"/>
          <w:b/>
          <w:sz w:val="28"/>
          <w:szCs w:val="28"/>
        </w:rPr>
        <w:t>FOUR</w:t>
      </w:r>
      <w:r w:rsidR="007D7B65" w:rsidRPr="007D7B65">
        <w:rPr>
          <w:rFonts w:asciiTheme="majorHAnsi" w:hAnsiTheme="majorHAnsi" w:cs="Times New Roman"/>
          <w:sz w:val="28"/>
          <w:szCs w:val="28"/>
        </w:rPr>
        <w:t xml:space="preserve"> ways in which the static view of science influences science teaching. </w:t>
      </w:r>
      <w:r w:rsidR="007D7B65" w:rsidRPr="007D7B65">
        <w:rPr>
          <w:rFonts w:asciiTheme="majorHAnsi" w:hAnsiTheme="majorHAnsi" w:cs="Times New Roman"/>
          <w:sz w:val="28"/>
          <w:szCs w:val="28"/>
        </w:rPr>
        <w:tab/>
      </w:r>
      <w:r w:rsidR="007D7B65" w:rsidRP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  <w:t xml:space="preserve">       </w:t>
      </w:r>
      <w:r>
        <w:rPr>
          <w:rFonts w:asciiTheme="majorHAnsi" w:hAnsiTheme="majorHAnsi" w:cs="Times New Roman"/>
          <w:sz w:val="28"/>
          <w:szCs w:val="28"/>
        </w:rPr>
        <w:t xml:space="preserve"> (8</w:t>
      </w:r>
      <w:r w:rsidR="002E6C86">
        <w:rPr>
          <w:rFonts w:asciiTheme="majorHAnsi" w:hAnsiTheme="majorHAnsi" w:cs="Times New Roman"/>
          <w:sz w:val="28"/>
          <w:szCs w:val="28"/>
        </w:rPr>
        <w:t>m</w:t>
      </w:r>
      <w:r w:rsidR="007D7B65" w:rsidRPr="007D7B65">
        <w:rPr>
          <w:rFonts w:asciiTheme="majorHAnsi" w:hAnsiTheme="majorHAnsi" w:cs="Times New Roman"/>
          <w:sz w:val="28"/>
          <w:szCs w:val="28"/>
        </w:rPr>
        <w:t>ks)</w:t>
      </w:r>
    </w:p>
    <w:p w:rsidR="00CF3A36" w:rsidRPr="00433361" w:rsidRDefault="00CF3A36" w:rsidP="00343420">
      <w:pPr>
        <w:rPr>
          <w:rFonts w:asciiTheme="majorHAnsi" w:hAnsiTheme="majorHAnsi" w:cs="Times New Roman"/>
          <w:b/>
          <w:sz w:val="28"/>
          <w:szCs w:val="28"/>
        </w:rPr>
      </w:pPr>
      <w:r w:rsidRPr="00433361">
        <w:rPr>
          <w:rFonts w:asciiTheme="majorHAnsi" w:hAnsiTheme="majorHAnsi" w:cs="Times New Roman"/>
          <w:b/>
          <w:sz w:val="28"/>
          <w:szCs w:val="28"/>
        </w:rPr>
        <w:t>QUESTION FIVE</w:t>
      </w:r>
    </w:p>
    <w:p w:rsidR="00CF3A36" w:rsidRDefault="00CF3A36" w:rsidP="00343420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a). outline the procedure followed when preparing biology scheme of work </w:t>
      </w:r>
      <w:r w:rsidR="00B1024A">
        <w:rPr>
          <w:rFonts w:asciiTheme="majorHAnsi" w:hAnsiTheme="majorHAnsi" w:cs="Times New Roman"/>
          <w:sz w:val="28"/>
          <w:szCs w:val="28"/>
        </w:rPr>
        <w:t>   </w:t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>(10 marks)</w:t>
      </w:r>
    </w:p>
    <w:p w:rsidR="00CF3A36" w:rsidRDefault="00CF3A36" w:rsidP="00343420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b). highlight five ways in which the static view of science influences science teaching </w:t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>(10 marks)</w:t>
      </w:r>
    </w:p>
    <w:p w:rsidR="00B1024A" w:rsidRPr="00B1024A" w:rsidRDefault="00B1024A" w:rsidP="00343420">
      <w:pPr>
        <w:rPr>
          <w:rFonts w:asciiTheme="majorHAnsi" w:hAnsiTheme="majorHAnsi" w:cs="Times New Roman"/>
          <w:b/>
          <w:sz w:val="28"/>
          <w:szCs w:val="28"/>
        </w:rPr>
      </w:pPr>
      <w:r w:rsidRPr="00B1024A">
        <w:rPr>
          <w:rFonts w:asciiTheme="majorHAnsi" w:hAnsiTheme="majorHAnsi" w:cs="Times New Roman"/>
          <w:b/>
          <w:sz w:val="28"/>
          <w:szCs w:val="28"/>
        </w:rPr>
        <w:t>//END</w:t>
      </w:r>
    </w:p>
    <w:sectPr w:rsidR="00B1024A" w:rsidRPr="00B1024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120" w:rsidRDefault="00784120">
      <w:pPr>
        <w:spacing w:after="0" w:line="240" w:lineRule="auto"/>
      </w:pPr>
      <w:r>
        <w:separator/>
      </w:r>
    </w:p>
  </w:endnote>
  <w:endnote w:type="continuationSeparator" w:id="0">
    <w:p w:rsidR="00784120" w:rsidRDefault="0078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48821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3FFA" w:rsidRDefault="00D60F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1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7361" w:rsidRDefault="007841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120" w:rsidRDefault="00784120">
      <w:pPr>
        <w:spacing w:after="0" w:line="240" w:lineRule="auto"/>
      </w:pPr>
      <w:r>
        <w:separator/>
      </w:r>
    </w:p>
  </w:footnote>
  <w:footnote w:type="continuationSeparator" w:id="0">
    <w:p w:rsidR="00784120" w:rsidRDefault="00784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28E2"/>
    <w:multiLevelType w:val="hybridMultilevel"/>
    <w:tmpl w:val="1F4E63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3496B"/>
    <w:multiLevelType w:val="hybridMultilevel"/>
    <w:tmpl w:val="897013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13884"/>
    <w:multiLevelType w:val="hybridMultilevel"/>
    <w:tmpl w:val="B7E2DF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14495"/>
    <w:multiLevelType w:val="hybridMultilevel"/>
    <w:tmpl w:val="810E64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257B6"/>
    <w:multiLevelType w:val="hybridMultilevel"/>
    <w:tmpl w:val="3EACAA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603B6"/>
    <w:multiLevelType w:val="hybridMultilevel"/>
    <w:tmpl w:val="2D6275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91D11"/>
    <w:multiLevelType w:val="hybridMultilevel"/>
    <w:tmpl w:val="89C6DD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208BC"/>
    <w:multiLevelType w:val="hybridMultilevel"/>
    <w:tmpl w:val="68F87A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F78CA"/>
    <w:multiLevelType w:val="hybridMultilevel"/>
    <w:tmpl w:val="5AA271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80146"/>
    <w:multiLevelType w:val="hybridMultilevel"/>
    <w:tmpl w:val="0574AD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F2B71"/>
    <w:multiLevelType w:val="hybridMultilevel"/>
    <w:tmpl w:val="891A0D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D1A00"/>
    <w:multiLevelType w:val="hybridMultilevel"/>
    <w:tmpl w:val="6AE419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A1C15"/>
    <w:multiLevelType w:val="hybridMultilevel"/>
    <w:tmpl w:val="348EA4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D1320"/>
    <w:multiLevelType w:val="hybridMultilevel"/>
    <w:tmpl w:val="C05AF4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F2DCC"/>
    <w:multiLevelType w:val="hybridMultilevel"/>
    <w:tmpl w:val="5ADC45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7277F"/>
    <w:multiLevelType w:val="hybridMultilevel"/>
    <w:tmpl w:val="CE58B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8212D"/>
    <w:multiLevelType w:val="hybridMultilevel"/>
    <w:tmpl w:val="FE441C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E26B7"/>
    <w:multiLevelType w:val="hybridMultilevel"/>
    <w:tmpl w:val="E26E4A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74744"/>
    <w:multiLevelType w:val="hybridMultilevel"/>
    <w:tmpl w:val="58C4D5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D608D"/>
    <w:multiLevelType w:val="hybridMultilevel"/>
    <w:tmpl w:val="BAF601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C06B4"/>
    <w:multiLevelType w:val="hybridMultilevel"/>
    <w:tmpl w:val="B7106A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2"/>
  </w:num>
  <w:num w:numId="5">
    <w:abstractNumId w:val="16"/>
  </w:num>
  <w:num w:numId="6">
    <w:abstractNumId w:val="14"/>
  </w:num>
  <w:num w:numId="7">
    <w:abstractNumId w:val="6"/>
  </w:num>
  <w:num w:numId="8">
    <w:abstractNumId w:val="11"/>
  </w:num>
  <w:num w:numId="9">
    <w:abstractNumId w:val="19"/>
  </w:num>
  <w:num w:numId="10">
    <w:abstractNumId w:val="13"/>
  </w:num>
  <w:num w:numId="11">
    <w:abstractNumId w:val="1"/>
  </w:num>
  <w:num w:numId="12">
    <w:abstractNumId w:val="15"/>
  </w:num>
  <w:num w:numId="13">
    <w:abstractNumId w:val="3"/>
  </w:num>
  <w:num w:numId="14">
    <w:abstractNumId w:val="5"/>
  </w:num>
  <w:num w:numId="15">
    <w:abstractNumId w:val="10"/>
  </w:num>
  <w:num w:numId="16">
    <w:abstractNumId w:val="18"/>
  </w:num>
  <w:num w:numId="17">
    <w:abstractNumId w:val="17"/>
  </w:num>
  <w:num w:numId="18">
    <w:abstractNumId w:val="0"/>
  </w:num>
  <w:num w:numId="19">
    <w:abstractNumId w:val="4"/>
  </w:num>
  <w:num w:numId="20">
    <w:abstractNumId w:val="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65"/>
    <w:rsid w:val="000B1709"/>
    <w:rsid w:val="002501BD"/>
    <w:rsid w:val="002B4244"/>
    <w:rsid w:val="002E6C86"/>
    <w:rsid w:val="00324134"/>
    <w:rsid w:val="00343420"/>
    <w:rsid w:val="00433361"/>
    <w:rsid w:val="004968A0"/>
    <w:rsid w:val="00624E4F"/>
    <w:rsid w:val="006B5D9E"/>
    <w:rsid w:val="006E1D26"/>
    <w:rsid w:val="00756063"/>
    <w:rsid w:val="00784120"/>
    <w:rsid w:val="007D25BE"/>
    <w:rsid w:val="007D7B65"/>
    <w:rsid w:val="009571EB"/>
    <w:rsid w:val="00963D92"/>
    <w:rsid w:val="009C4E4F"/>
    <w:rsid w:val="009F4E74"/>
    <w:rsid w:val="00B1024A"/>
    <w:rsid w:val="00B644AC"/>
    <w:rsid w:val="00B94118"/>
    <w:rsid w:val="00C833EB"/>
    <w:rsid w:val="00CF3A36"/>
    <w:rsid w:val="00D60F0E"/>
    <w:rsid w:val="00E7750B"/>
    <w:rsid w:val="00F07F4C"/>
    <w:rsid w:val="00FD20DB"/>
    <w:rsid w:val="00FD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EE52C9-397F-43FE-B504-1D25A7BD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B6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D7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B65"/>
  </w:style>
  <w:style w:type="paragraph" w:styleId="BalloonText">
    <w:name w:val="Balloon Text"/>
    <w:basedOn w:val="Normal"/>
    <w:link w:val="BalloonTextChar"/>
    <w:uiPriority w:val="99"/>
    <w:semiHidden/>
    <w:unhideWhenUsed/>
    <w:rsid w:val="007D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2</cp:revision>
  <cp:lastPrinted>2019-12-06T14:32:00Z</cp:lastPrinted>
  <dcterms:created xsi:type="dcterms:W3CDTF">2019-04-03T08:53:00Z</dcterms:created>
  <dcterms:modified xsi:type="dcterms:W3CDTF">2019-04-03T08:53:00Z</dcterms:modified>
</cp:coreProperties>
</file>