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A1" w:rsidRDefault="004F4FF8" w:rsidP="00F518A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F7A55">
        <w:rPr>
          <w:rFonts w:ascii="Cambria" w:hAnsi="Cambria" w:cs="Times New Roman"/>
          <w:sz w:val="28"/>
          <w:szCs w:val="28"/>
        </w:rPr>
        <w:t xml:space="preserve">    </w:t>
      </w:r>
      <w:r w:rsidR="00F518A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E35545" wp14:editId="1A4B1FF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8250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8A1" w:rsidRDefault="00F518A1" w:rsidP="00F518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18A1" w:rsidRDefault="00F518A1" w:rsidP="00F518A1">
      <w:pPr>
        <w:rPr>
          <w:rFonts w:ascii="Cambria" w:hAnsi="Cambria"/>
          <w:szCs w:val="24"/>
          <w:lang w:val="en-GB"/>
        </w:rPr>
      </w:pPr>
    </w:p>
    <w:p w:rsidR="00F518A1" w:rsidRDefault="00F518A1" w:rsidP="00F518A1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56"/>
          <w:szCs w:val="56"/>
          <w:lang w:val="en-GB"/>
        </w:rPr>
      </w:pPr>
    </w:p>
    <w:p w:rsidR="00F518A1" w:rsidRDefault="00F518A1" w:rsidP="00F518A1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487019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487019" w:rsidRPr="00487019" w:rsidRDefault="00487019" w:rsidP="00F518A1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F518A1" w:rsidRDefault="00487019" w:rsidP="00F518A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REGULAR </w:t>
      </w:r>
      <w:r w:rsidR="00F518A1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UNIVERSITY EXAMINATIONS</w:t>
      </w:r>
    </w:p>
    <w:p w:rsidR="00F518A1" w:rsidRDefault="00F518A1" w:rsidP="00F518A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2018/2019 ACADEMIC YEAR</w:t>
      </w:r>
    </w:p>
    <w:p w:rsidR="00F518A1" w:rsidRPr="00487019" w:rsidRDefault="00F518A1" w:rsidP="00F518A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487019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FIRST SEMESTER</w:t>
      </w:r>
    </w:p>
    <w:p w:rsidR="00F518A1" w:rsidRDefault="00F518A1" w:rsidP="00F518A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F518A1" w:rsidRDefault="00F518A1" w:rsidP="00F518A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F518A1" w:rsidRDefault="00F518A1" w:rsidP="00F518A1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EDUCATION </w:t>
      </w:r>
    </w:p>
    <w:p w:rsidR="00F518A1" w:rsidRDefault="00F518A1" w:rsidP="00F518A1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F518A1" w:rsidRDefault="00F518A1" w:rsidP="00F518A1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ECI 3113</w:t>
      </w:r>
    </w:p>
    <w:p w:rsidR="00487019" w:rsidRDefault="00F518A1" w:rsidP="00F518A1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 xml:space="preserve">SUBJECT METHODS IN </w:t>
      </w:r>
    </w:p>
    <w:p w:rsidR="00F518A1" w:rsidRDefault="00487019" w:rsidP="00F518A1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0"/>
        </w:rPr>
        <w:t>                                 </w:t>
      </w:r>
      <w:r w:rsidR="00F518A1">
        <w:rPr>
          <w:rFonts w:ascii="Cambria" w:hAnsi="Cambria"/>
          <w:b/>
          <w:sz w:val="44"/>
          <w:szCs w:val="40"/>
        </w:rPr>
        <w:t>RELIGION</w:t>
      </w:r>
    </w:p>
    <w:p w:rsidR="00F518A1" w:rsidRDefault="00F518A1" w:rsidP="00F518A1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14/12/2018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  8.30-10.30</w:t>
      </w:r>
    </w:p>
    <w:p w:rsidR="00F518A1" w:rsidRPr="00CC44A7" w:rsidRDefault="00F518A1" w:rsidP="00F518A1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518A1" w:rsidRDefault="00F518A1" w:rsidP="00F518A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487019" w:rsidRDefault="00487019" w:rsidP="00F518A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F518A1" w:rsidRDefault="00F518A1" w:rsidP="00F518A1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21043D" w:rsidRPr="00AF7A55" w:rsidRDefault="00487019" w:rsidP="00487019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lastRenderedPageBreak/>
        <w:t xml:space="preserve"> </w:t>
      </w:r>
      <w:r w:rsidR="0021043D" w:rsidRPr="00AF7A55">
        <w:rPr>
          <w:rFonts w:ascii="Cambria" w:hAnsi="Cambria" w:cs="Times New Roman"/>
          <w:sz w:val="28"/>
          <w:szCs w:val="28"/>
        </w:rPr>
        <w:t xml:space="preserve">(a). Explain the purpose of Religious Education in secondary School.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21043D" w:rsidRPr="00AF7A55">
        <w:rPr>
          <w:rFonts w:ascii="Cambria" w:hAnsi="Cambria" w:cs="Times New Roman"/>
          <w:sz w:val="28"/>
          <w:szCs w:val="28"/>
        </w:rPr>
        <w:t>(6 mrks)</w:t>
      </w:r>
    </w:p>
    <w:p w:rsidR="0021043D" w:rsidRPr="00AF7A55" w:rsidRDefault="0021043D" w:rsidP="00487019">
      <w:pPr>
        <w:pStyle w:val="ListParagraph"/>
        <w:spacing w:line="240" w:lineRule="auto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 xml:space="preserve">(b). Identify and explain questioning techniques that a secondary School Religious Education teacher can use </w:t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Pr="00AF7A55">
        <w:rPr>
          <w:rFonts w:ascii="Cambria" w:hAnsi="Cambria" w:cs="Times New Roman"/>
          <w:sz w:val="28"/>
          <w:szCs w:val="28"/>
        </w:rPr>
        <w:t>(10mrks)</w:t>
      </w:r>
    </w:p>
    <w:p w:rsidR="0021043D" w:rsidRPr="00AF7A55" w:rsidRDefault="0021043D" w:rsidP="00487019">
      <w:pPr>
        <w:pStyle w:val="ListParagraph"/>
        <w:spacing w:line="240" w:lineRule="auto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 xml:space="preserve">(c). briefly describe five qualities of a Religious Education secondary School teacher </w:t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Pr="00AF7A55">
        <w:rPr>
          <w:rFonts w:ascii="Cambria" w:hAnsi="Cambria" w:cs="Times New Roman"/>
          <w:sz w:val="28"/>
          <w:szCs w:val="28"/>
        </w:rPr>
        <w:t>(8 mrks)</w:t>
      </w:r>
    </w:p>
    <w:p w:rsidR="0021043D" w:rsidRDefault="0021043D" w:rsidP="00487019">
      <w:pPr>
        <w:spacing w:line="240" w:lineRule="auto"/>
        <w:ind w:left="360" w:firstLine="36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 xml:space="preserve">(d). Explain the general objectives of Religious Education syllabus </w:t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  <w:t>(6 m</w:t>
      </w:r>
      <w:r w:rsidRPr="00AF7A55">
        <w:rPr>
          <w:rFonts w:ascii="Cambria" w:hAnsi="Cambria" w:cs="Times New Roman"/>
          <w:sz w:val="28"/>
          <w:szCs w:val="28"/>
        </w:rPr>
        <w:t>r</w:t>
      </w:r>
      <w:r w:rsidR="00487019">
        <w:rPr>
          <w:rFonts w:ascii="Cambria" w:hAnsi="Cambria" w:cs="Times New Roman"/>
          <w:sz w:val="28"/>
          <w:szCs w:val="28"/>
        </w:rPr>
        <w:t>ks)</w:t>
      </w:r>
      <w:r w:rsidRPr="00AF7A55">
        <w:rPr>
          <w:rFonts w:ascii="Cambria" w:hAnsi="Cambria" w:cs="Times New Roman"/>
          <w:sz w:val="28"/>
          <w:szCs w:val="28"/>
        </w:rPr>
        <w:t xml:space="preserve">                                     </w:t>
      </w:r>
    </w:p>
    <w:p w:rsidR="0021043D" w:rsidRPr="00AF7A55" w:rsidRDefault="0021043D" w:rsidP="00487019">
      <w:pPr>
        <w:spacing w:line="240" w:lineRule="auto"/>
        <w:ind w:left="360" w:firstLine="36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 xml:space="preserve">  2. a) Describe the contribution of the following to teaching of Religious Education in Kenya.</w:t>
      </w:r>
    </w:p>
    <w:p w:rsidR="0021043D" w:rsidRPr="00AF7A55" w:rsidRDefault="0021043D" w:rsidP="00487019">
      <w:pPr>
        <w:spacing w:line="240" w:lineRule="auto"/>
        <w:ind w:left="72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 xml:space="preserve">     </w:t>
      </w:r>
      <w:r w:rsidRPr="00AF7A55">
        <w:rPr>
          <w:rFonts w:ascii="Cambria" w:hAnsi="Cambria" w:cs="Times New Roman"/>
          <w:sz w:val="28"/>
          <w:szCs w:val="28"/>
        </w:rPr>
        <w:tab/>
        <w:t>(i)      Ominde Report (4 mrks)</w:t>
      </w:r>
    </w:p>
    <w:p w:rsidR="0021043D" w:rsidRPr="00AF7A55" w:rsidRDefault="0021043D" w:rsidP="00487019">
      <w:pPr>
        <w:spacing w:line="240" w:lineRule="auto"/>
        <w:ind w:left="72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 xml:space="preserve">     </w:t>
      </w:r>
      <w:r w:rsidRPr="00AF7A55">
        <w:rPr>
          <w:rFonts w:ascii="Cambria" w:hAnsi="Cambria" w:cs="Times New Roman"/>
          <w:sz w:val="28"/>
          <w:szCs w:val="28"/>
        </w:rPr>
        <w:tab/>
        <w:t>(ii). Gachathi Report  (4 mrks)</w:t>
      </w:r>
    </w:p>
    <w:p w:rsidR="0021043D" w:rsidRPr="00AF7A55" w:rsidRDefault="0021043D" w:rsidP="00487019">
      <w:pPr>
        <w:spacing w:line="240" w:lineRule="auto"/>
        <w:ind w:left="72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 xml:space="preserve">(b). Identify six short comings of using textbooks as the only resource of Religious </w:t>
      </w:r>
      <w:r>
        <w:rPr>
          <w:rFonts w:ascii="Cambria" w:hAnsi="Cambria" w:cs="Times New Roman"/>
          <w:sz w:val="28"/>
          <w:szCs w:val="28"/>
        </w:rPr>
        <w:t xml:space="preserve">  </w:t>
      </w:r>
      <w:r w:rsidRPr="00AF7A55">
        <w:rPr>
          <w:rFonts w:ascii="Cambria" w:hAnsi="Cambria" w:cs="Times New Roman"/>
          <w:sz w:val="28"/>
          <w:szCs w:val="28"/>
        </w:rPr>
        <w:t xml:space="preserve">    Education knowledge. </w:t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Pr="00AF7A55">
        <w:rPr>
          <w:rFonts w:ascii="Cambria" w:hAnsi="Cambria" w:cs="Times New Roman"/>
          <w:sz w:val="28"/>
          <w:szCs w:val="28"/>
        </w:rPr>
        <w:t>(12 mrks)</w:t>
      </w:r>
    </w:p>
    <w:p w:rsidR="0021043D" w:rsidRPr="00AF7A55" w:rsidRDefault="0021043D" w:rsidP="00487019">
      <w:pPr>
        <w:spacing w:line="240" w:lineRule="auto"/>
        <w:ind w:left="72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>3.  (a).Explain how Religious Education teacher can use chalkboard</w:t>
      </w:r>
      <w:r>
        <w:rPr>
          <w:rFonts w:ascii="Cambria" w:hAnsi="Cambria" w:cs="Times New Roman"/>
          <w:sz w:val="28"/>
          <w:szCs w:val="28"/>
        </w:rPr>
        <w:t xml:space="preserve">    during teaching/ learning</w:t>
      </w:r>
      <w:r w:rsidRPr="00AF7A55">
        <w:rPr>
          <w:rFonts w:ascii="Cambria" w:hAnsi="Cambria" w:cs="Times New Roman"/>
          <w:sz w:val="28"/>
          <w:szCs w:val="28"/>
        </w:rPr>
        <w:t xml:space="preserve">    Experience. </w:t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Pr="00AF7A55">
        <w:rPr>
          <w:rFonts w:ascii="Cambria" w:hAnsi="Cambria" w:cs="Times New Roman"/>
          <w:sz w:val="28"/>
          <w:szCs w:val="28"/>
        </w:rPr>
        <w:t>(10mrks)</w:t>
      </w:r>
    </w:p>
    <w:p w:rsidR="0021043D" w:rsidRPr="00AF7A55" w:rsidRDefault="0021043D" w:rsidP="00487019">
      <w:pPr>
        <w:spacing w:line="240" w:lineRule="auto"/>
        <w:ind w:left="72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>(b). Describe five factors that affect the choice of media as a</w:t>
      </w:r>
      <w:r>
        <w:rPr>
          <w:rFonts w:ascii="Cambria" w:hAnsi="Cambria" w:cs="Times New Roman"/>
          <w:sz w:val="28"/>
          <w:szCs w:val="28"/>
        </w:rPr>
        <w:t xml:space="preserve"> resource of teaching </w:t>
      </w:r>
      <w:r w:rsidRPr="00AF7A55">
        <w:rPr>
          <w:rFonts w:ascii="Cambria" w:hAnsi="Cambria" w:cs="Times New Roman"/>
          <w:sz w:val="28"/>
          <w:szCs w:val="28"/>
        </w:rPr>
        <w:t xml:space="preserve">   Religious Education    </w:t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Pr="00AF7A55">
        <w:rPr>
          <w:rFonts w:ascii="Cambria" w:hAnsi="Cambria" w:cs="Times New Roman"/>
          <w:sz w:val="28"/>
          <w:szCs w:val="28"/>
        </w:rPr>
        <w:t xml:space="preserve">( 10 mrks)    </w:t>
      </w:r>
    </w:p>
    <w:p w:rsidR="0021043D" w:rsidRPr="00AF7A55" w:rsidRDefault="0021043D" w:rsidP="00487019">
      <w:pPr>
        <w:spacing w:line="240" w:lineRule="auto"/>
        <w:ind w:left="375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>4. (a) Briefly describe  the purpose of formative Evaluation</w:t>
      </w:r>
      <w:r>
        <w:rPr>
          <w:rFonts w:ascii="Cambria" w:hAnsi="Cambria" w:cs="Times New Roman"/>
          <w:sz w:val="28"/>
          <w:szCs w:val="28"/>
        </w:rPr>
        <w:t xml:space="preserve"> in Secondary  School Religious</w:t>
      </w:r>
      <w:r w:rsidRPr="00AF7A55">
        <w:rPr>
          <w:rFonts w:ascii="Cambria" w:hAnsi="Cambria" w:cs="Times New Roman"/>
          <w:sz w:val="28"/>
          <w:szCs w:val="28"/>
        </w:rPr>
        <w:t xml:space="preserve">   Education </w:t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Pr="00AF7A55">
        <w:rPr>
          <w:rFonts w:ascii="Cambria" w:hAnsi="Cambria" w:cs="Times New Roman"/>
          <w:sz w:val="28"/>
          <w:szCs w:val="28"/>
        </w:rPr>
        <w:t>(12 mrks)</w:t>
      </w:r>
    </w:p>
    <w:p w:rsidR="0021043D" w:rsidRPr="00AF7A55" w:rsidRDefault="0021043D" w:rsidP="00487019">
      <w:pPr>
        <w:spacing w:line="240" w:lineRule="auto"/>
        <w:ind w:left="72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>(b). Identify and explain four main principles w</w:t>
      </w:r>
      <w:r>
        <w:rPr>
          <w:rFonts w:ascii="Cambria" w:hAnsi="Cambria" w:cs="Times New Roman"/>
          <w:sz w:val="28"/>
          <w:szCs w:val="28"/>
        </w:rPr>
        <w:t>hich guide Religious Education</w:t>
      </w:r>
      <w:r w:rsidRPr="00AF7A55">
        <w:rPr>
          <w:rFonts w:ascii="Cambria" w:hAnsi="Cambria" w:cs="Times New Roman"/>
          <w:sz w:val="28"/>
          <w:szCs w:val="28"/>
        </w:rPr>
        <w:t xml:space="preserve">  Secondary School teacher during Evaluation (8 mrks)</w:t>
      </w:r>
    </w:p>
    <w:p w:rsidR="00783130" w:rsidRDefault="00783130" w:rsidP="00487019">
      <w:pPr>
        <w:spacing w:line="240" w:lineRule="auto"/>
        <w:ind w:left="720"/>
        <w:rPr>
          <w:rFonts w:ascii="Cambria" w:hAnsi="Cambria" w:cs="Times New Roman"/>
          <w:sz w:val="28"/>
          <w:szCs w:val="28"/>
        </w:rPr>
      </w:pPr>
      <w:r w:rsidRPr="00AF7A55">
        <w:rPr>
          <w:rFonts w:ascii="Cambria" w:hAnsi="Cambria" w:cs="Times New Roman"/>
          <w:sz w:val="28"/>
          <w:szCs w:val="28"/>
        </w:rPr>
        <w:t xml:space="preserve">5. Identify and explain the different  components of schemes of work </w:t>
      </w:r>
      <w:r w:rsidR="00487019">
        <w:rPr>
          <w:rFonts w:ascii="Cambria" w:hAnsi="Cambria" w:cs="Times New Roman"/>
          <w:sz w:val="28"/>
          <w:szCs w:val="28"/>
        </w:rPr>
        <w:t>  </w:t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="00487019">
        <w:rPr>
          <w:rFonts w:ascii="Cambria" w:hAnsi="Cambria" w:cs="Times New Roman"/>
          <w:sz w:val="28"/>
          <w:szCs w:val="28"/>
        </w:rPr>
        <w:tab/>
      </w:r>
      <w:r w:rsidRPr="00AF7A55">
        <w:rPr>
          <w:rFonts w:ascii="Cambria" w:hAnsi="Cambria" w:cs="Times New Roman"/>
          <w:sz w:val="28"/>
          <w:szCs w:val="28"/>
        </w:rPr>
        <w:t>(20 mrks)</w:t>
      </w:r>
    </w:p>
    <w:p w:rsidR="00487019" w:rsidRDefault="00487019" w:rsidP="00487019">
      <w:pPr>
        <w:spacing w:line="240" w:lineRule="auto"/>
        <w:ind w:left="720"/>
        <w:rPr>
          <w:rFonts w:ascii="Cambria" w:hAnsi="Cambria" w:cs="Times New Roman"/>
          <w:sz w:val="28"/>
          <w:szCs w:val="28"/>
        </w:rPr>
      </w:pPr>
    </w:p>
    <w:p w:rsidR="00487019" w:rsidRPr="00487019" w:rsidRDefault="00487019" w:rsidP="00487019">
      <w:pPr>
        <w:spacing w:line="240" w:lineRule="auto"/>
        <w:ind w:left="720"/>
        <w:rPr>
          <w:rFonts w:ascii="Cambria" w:hAnsi="Cambria" w:cs="Times New Roman"/>
          <w:b/>
          <w:sz w:val="28"/>
          <w:szCs w:val="28"/>
        </w:rPr>
      </w:pPr>
      <w:r w:rsidRPr="00487019">
        <w:rPr>
          <w:rFonts w:ascii="Cambria" w:hAnsi="Cambria" w:cs="Times New Roman"/>
          <w:b/>
          <w:sz w:val="28"/>
          <w:szCs w:val="28"/>
        </w:rPr>
        <w:t>//END</w:t>
      </w:r>
    </w:p>
    <w:sectPr w:rsidR="00487019" w:rsidRPr="0048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88" w:rsidRDefault="00977F88" w:rsidP="00531034">
      <w:pPr>
        <w:spacing w:after="0" w:line="240" w:lineRule="auto"/>
      </w:pPr>
      <w:r>
        <w:separator/>
      </w:r>
    </w:p>
  </w:endnote>
  <w:endnote w:type="continuationSeparator" w:id="0">
    <w:p w:rsidR="00977F88" w:rsidRDefault="00977F88" w:rsidP="0053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88" w:rsidRDefault="00977F88" w:rsidP="00531034">
      <w:pPr>
        <w:spacing w:after="0" w:line="240" w:lineRule="auto"/>
      </w:pPr>
      <w:r>
        <w:separator/>
      </w:r>
    </w:p>
  </w:footnote>
  <w:footnote w:type="continuationSeparator" w:id="0">
    <w:p w:rsidR="00977F88" w:rsidRDefault="00977F88" w:rsidP="0053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E5B"/>
    <w:multiLevelType w:val="hybridMultilevel"/>
    <w:tmpl w:val="EB606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65FD"/>
    <w:multiLevelType w:val="hybridMultilevel"/>
    <w:tmpl w:val="3F7E2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22853"/>
    <w:multiLevelType w:val="hybridMultilevel"/>
    <w:tmpl w:val="EB606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47"/>
    <w:rsid w:val="0021043D"/>
    <w:rsid w:val="0029465C"/>
    <w:rsid w:val="00315B77"/>
    <w:rsid w:val="003B6D1B"/>
    <w:rsid w:val="00487019"/>
    <w:rsid w:val="004A5B55"/>
    <w:rsid w:val="004F4FF8"/>
    <w:rsid w:val="00531034"/>
    <w:rsid w:val="00580D86"/>
    <w:rsid w:val="006D046B"/>
    <w:rsid w:val="00726D5C"/>
    <w:rsid w:val="00783130"/>
    <w:rsid w:val="007C4EDD"/>
    <w:rsid w:val="00977F88"/>
    <w:rsid w:val="00AF7A55"/>
    <w:rsid w:val="00B07BCF"/>
    <w:rsid w:val="00BC5111"/>
    <w:rsid w:val="00CA4C78"/>
    <w:rsid w:val="00DB232C"/>
    <w:rsid w:val="00EE6947"/>
    <w:rsid w:val="00F15D68"/>
    <w:rsid w:val="00F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D0413-1581-4779-B17C-E8BDD793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034"/>
  </w:style>
  <w:style w:type="paragraph" w:styleId="Footer">
    <w:name w:val="footer"/>
    <w:basedOn w:val="Normal"/>
    <w:link w:val="FooterChar"/>
    <w:uiPriority w:val="99"/>
    <w:unhideWhenUsed/>
    <w:rsid w:val="00531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ROTICH CYBER</dc:creator>
  <cp:lastModifiedBy>student</cp:lastModifiedBy>
  <cp:revision>2</cp:revision>
  <cp:lastPrinted>2019-12-06T10:51:00Z</cp:lastPrinted>
  <dcterms:created xsi:type="dcterms:W3CDTF">2019-04-03T09:27:00Z</dcterms:created>
  <dcterms:modified xsi:type="dcterms:W3CDTF">2019-04-03T09:27:00Z</dcterms:modified>
</cp:coreProperties>
</file>