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815E9" w14:textId="77777777" w:rsidR="00C27E50" w:rsidRDefault="00C27E50" w:rsidP="00C27E50">
      <w:pPr>
        <w:spacing w:line="360" w:lineRule="auto"/>
        <w:rPr>
          <w:rFonts w:ascii="CG Omega" w:hAnsi="CG Omeg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C59E9" wp14:editId="41524526">
            <wp:simplePos x="0" y="0"/>
            <wp:positionH relativeFrom="column">
              <wp:posOffset>2266950</wp:posOffset>
            </wp:positionH>
            <wp:positionV relativeFrom="paragraph">
              <wp:posOffset>-352425</wp:posOffset>
            </wp:positionV>
            <wp:extent cx="1238250" cy="1200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D7092" w14:textId="77777777" w:rsidR="00C27E50" w:rsidRDefault="00C27E50" w:rsidP="00C27E50">
      <w:pPr>
        <w:pStyle w:val="NoSpacing"/>
        <w:rPr>
          <w:b/>
        </w:rPr>
      </w:pPr>
    </w:p>
    <w:p w14:paraId="6A4EFF0D" w14:textId="77777777" w:rsidR="00C27E50" w:rsidRDefault="00C27E50" w:rsidP="00C27E50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44"/>
          <w:szCs w:val="44"/>
          <w:lang w:val="en-GB"/>
        </w:rPr>
      </w:pPr>
    </w:p>
    <w:p w14:paraId="739B7507" w14:textId="77777777" w:rsidR="00C27E50" w:rsidRDefault="00C27E50" w:rsidP="00C27E5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14:paraId="2DE58F8C" w14:textId="77777777" w:rsidR="00C27E50" w:rsidRDefault="00C27E50" w:rsidP="00C27E50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18"/>
          <w:szCs w:val="18"/>
          <w:lang w:eastAsia="hi-IN" w:bidi="hi-IN"/>
        </w:rPr>
      </w:pPr>
    </w:p>
    <w:p w14:paraId="0C3394A1" w14:textId="77777777" w:rsidR="0044431F" w:rsidRDefault="0044431F" w:rsidP="00C27E50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14:paraId="5AC0A707" w14:textId="77777777" w:rsidR="00C27E50" w:rsidRDefault="00C27E50" w:rsidP="00C27E50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14:paraId="2BD4A816" w14:textId="77777777" w:rsidR="00C27E50" w:rsidRDefault="00C27E50" w:rsidP="00C27E50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2018/2019 ACADEMIC YEAR</w:t>
      </w:r>
    </w:p>
    <w:p w14:paraId="18412717" w14:textId="41EC5C3E" w:rsidR="00C27E50" w:rsidRDefault="00C27E50" w:rsidP="00C27E50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 YEAR FIRST SEMESTER</w:t>
      </w:r>
    </w:p>
    <w:p w14:paraId="168561B1" w14:textId="77777777" w:rsidR="00C27E50" w:rsidRDefault="00C27E50" w:rsidP="00C27E50">
      <w:pPr>
        <w:widowControl w:val="0"/>
        <w:suppressAutoHyphens/>
        <w:spacing w:before="12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14:paraId="16018FF5" w14:textId="77777777" w:rsidR="00C27E50" w:rsidRDefault="00C27E50" w:rsidP="00C27E50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ARTS &amp; SOCIAL SCIENCES</w:t>
      </w:r>
    </w:p>
    <w:p w14:paraId="54FC5683" w14:textId="239B84E7" w:rsidR="00C27E50" w:rsidRDefault="00C27E50" w:rsidP="00C27E50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(SOCIAL WORK)</w:t>
      </w:r>
    </w:p>
    <w:p w14:paraId="6F8FB561" w14:textId="77777777" w:rsidR="00C27E50" w:rsidRDefault="00C27E50" w:rsidP="00C27E50">
      <w:pPr>
        <w:jc w:val="center"/>
        <w:rPr>
          <w:rFonts w:ascii="Cambria" w:hAnsi="Cambria"/>
          <w:b/>
          <w:sz w:val="48"/>
          <w:szCs w:val="48"/>
        </w:rPr>
      </w:pPr>
    </w:p>
    <w:p w14:paraId="772E499D" w14:textId="3C6E8416" w:rsidR="00C27E50" w:rsidRDefault="00C27E50" w:rsidP="00C27E50">
      <w:pPr>
        <w:pStyle w:val="NormalWeb"/>
        <w:spacing w:before="0" w:beforeAutospacing="0" w:after="0" w:afterAutospacing="0"/>
        <w:rPr>
          <w:rFonts w:ascii="Cambria" w:hAnsi="Cambria" w:cs="Arabic Typesetting"/>
          <w:b/>
        </w:rPr>
      </w:pPr>
      <w:r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  <w:t xml:space="preserve">COURSE CODE:   </w:t>
      </w:r>
      <w:r>
        <w:rPr>
          <w:rFonts w:ascii="Cambria" w:hAnsi="Cambria" w:cs="Arabic Typesetting"/>
          <w:b/>
          <w:sz w:val="44"/>
          <w:szCs w:val="44"/>
        </w:rPr>
        <w:t>SWK 2110</w:t>
      </w:r>
    </w:p>
    <w:p w14:paraId="433C5D11" w14:textId="77777777" w:rsidR="0044431F" w:rsidRDefault="00C27E50" w:rsidP="00C27E50">
      <w:pPr>
        <w:pStyle w:val="NormalWeb"/>
        <w:spacing w:before="0" w:beforeAutospacing="0" w:after="0" w:afterAutospacing="0"/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  <w:t xml:space="preserve">COURSE TITLE:  HUMAN GROWTH AND </w:t>
      </w:r>
    </w:p>
    <w:p w14:paraId="45CB0425" w14:textId="75592F53" w:rsidR="00C27E50" w:rsidRDefault="0044431F" w:rsidP="00C27E50">
      <w:pPr>
        <w:pStyle w:val="NormalWeb"/>
        <w:spacing w:before="0" w:beforeAutospacing="0" w:after="0" w:afterAutospacing="0"/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  <w:t>                                   </w:t>
      </w:r>
      <w:r w:rsidR="00C27E50"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  <w:t>DEVELOPMENT</w:t>
      </w:r>
    </w:p>
    <w:p w14:paraId="68132741" w14:textId="77777777" w:rsidR="0044431F" w:rsidRDefault="0044431F" w:rsidP="00C27E50">
      <w:pPr>
        <w:pStyle w:val="NormalWeb"/>
        <w:spacing w:before="0" w:beforeAutospacing="0" w:after="0" w:afterAutospacing="0"/>
        <w:rPr>
          <w:rFonts w:ascii="Cambria" w:eastAsia="Droid Sans Fallback" w:hAnsi="Cambria" w:cs="Arabic Typesetting"/>
          <w:b/>
          <w:kern w:val="2"/>
          <w:sz w:val="44"/>
          <w:szCs w:val="44"/>
          <w:lang w:eastAsia="hi-IN" w:bidi="hi-IN"/>
        </w:rPr>
      </w:pPr>
    </w:p>
    <w:p w14:paraId="3C1CF8EF" w14:textId="77777777" w:rsidR="0044431F" w:rsidRDefault="0044431F" w:rsidP="00C27E50">
      <w:pPr>
        <w:pStyle w:val="NormalWeb"/>
        <w:spacing w:before="0" w:beforeAutospacing="0" w:after="0" w:afterAutospacing="0"/>
        <w:rPr>
          <w:rFonts w:ascii="Cambria" w:eastAsia="Droid Sans Fallback" w:hAnsi="Cambria" w:cs="Arabic Typesetting"/>
          <w:b/>
          <w:kern w:val="2"/>
          <w:lang w:eastAsia="hi-IN" w:bidi="hi-IN"/>
        </w:rPr>
      </w:pPr>
    </w:p>
    <w:p w14:paraId="3E86BB52" w14:textId="51CD121A" w:rsidR="0044431F" w:rsidRPr="005E7D13" w:rsidRDefault="0044431F" w:rsidP="0044431F">
      <w:pPr>
        <w:pBdr>
          <w:bottom w:val="single" w:sz="4" w:space="1" w:color="auto"/>
        </w:pBdr>
        <w:spacing w:after="200" w:line="276" w:lineRule="auto"/>
        <w:rPr>
          <w:rFonts w:ascii="Cambria" w:hAnsi="Cambria" w:cs="Tahoma"/>
          <w:b/>
          <w:sz w:val="28"/>
          <w:szCs w:val="28"/>
        </w:rPr>
      </w:pPr>
      <w:r w:rsidRPr="005E7D13">
        <w:rPr>
          <w:rFonts w:ascii="Cambria" w:hAnsi="Cambria" w:cs="Tahoma"/>
          <w:b/>
          <w:sz w:val="28"/>
          <w:szCs w:val="28"/>
        </w:rPr>
        <w:t xml:space="preserve">DATE: </w:t>
      </w:r>
      <w:r>
        <w:rPr>
          <w:rFonts w:ascii="Cambria" w:hAnsi="Cambria" w:cs="Tahoma"/>
          <w:b/>
          <w:sz w:val="28"/>
          <w:szCs w:val="28"/>
        </w:rPr>
        <w:t>10</w:t>
      </w:r>
      <w:r w:rsidRPr="005E7D1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5E7D13">
        <w:rPr>
          <w:rFonts w:ascii="Cambria" w:hAnsi="Cambria" w:cs="Tahoma"/>
          <w:b/>
          <w:sz w:val="28"/>
          <w:szCs w:val="28"/>
        </w:rPr>
        <w:t xml:space="preserve"> DECEMBER, 2018</w:t>
      </w:r>
      <w:r w:rsidRPr="005E7D13">
        <w:rPr>
          <w:rFonts w:ascii="Cambria" w:hAnsi="Cambria" w:cs="Tahoma"/>
          <w:b/>
          <w:sz w:val="28"/>
          <w:szCs w:val="28"/>
        </w:rPr>
        <w:tab/>
      </w:r>
      <w:r w:rsidRPr="005E7D13">
        <w:rPr>
          <w:rFonts w:ascii="Cambria" w:hAnsi="Cambria" w:cs="Tahoma"/>
          <w:b/>
          <w:sz w:val="28"/>
          <w:szCs w:val="28"/>
        </w:rPr>
        <w:tab/>
      </w:r>
      <w:r w:rsidRPr="005E7D13">
        <w:rPr>
          <w:rFonts w:ascii="Cambria" w:hAnsi="Cambria" w:cs="Tahoma"/>
          <w:b/>
          <w:sz w:val="28"/>
          <w:szCs w:val="28"/>
        </w:rPr>
        <w:tab/>
        <w:t>TIME: 0830 - 1030 HRS</w:t>
      </w:r>
    </w:p>
    <w:p w14:paraId="7056CDDE" w14:textId="41897BA8" w:rsidR="00C27E50" w:rsidRDefault="0044431F" w:rsidP="00C27E50">
      <w:pPr>
        <w:pStyle w:val="Style"/>
        <w:tabs>
          <w:tab w:val="left" w:pos="0"/>
        </w:tabs>
        <w:ind w:left="-630" w:right="-539"/>
        <w:jc w:val="both"/>
        <w:outlineLvl w:val="0"/>
        <w:rPr>
          <w:b/>
          <w:bCs/>
          <w:lang w:bidi="he-IL"/>
        </w:rPr>
      </w:pPr>
      <w:r>
        <w:rPr>
          <w:b/>
          <w:bCs/>
          <w:lang w:bidi="he-IL"/>
        </w:rPr>
        <w:t>INSTRUCTIONS:</w:t>
      </w:r>
    </w:p>
    <w:p w14:paraId="4D24A98B" w14:textId="57C41E62" w:rsidR="00C27E50" w:rsidRDefault="0044431F" w:rsidP="00C27E50">
      <w:pPr>
        <w:pStyle w:val="Style"/>
        <w:numPr>
          <w:ilvl w:val="0"/>
          <w:numId w:val="2"/>
        </w:numPr>
        <w:tabs>
          <w:tab w:val="left" w:pos="0"/>
        </w:tabs>
        <w:ind w:right="-539"/>
        <w:jc w:val="both"/>
        <w:outlineLvl w:val="0"/>
        <w:rPr>
          <w:bCs/>
          <w:lang w:bidi="he-IL"/>
        </w:rPr>
      </w:pPr>
      <w:r>
        <w:rPr>
          <w:bCs/>
          <w:lang w:bidi="he-IL"/>
        </w:rPr>
        <w:t xml:space="preserve">QUESTION ONE IS </w:t>
      </w:r>
      <w:r>
        <w:rPr>
          <w:b/>
          <w:bCs/>
          <w:lang w:bidi="he-IL"/>
        </w:rPr>
        <w:t>COMPULSORY</w:t>
      </w:r>
      <w:r>
        <w:rPr>
          <w:bCs/>
          <w:lang w:bidi="he-IL"/>
        </w:rPr>
        <w:t xml:space="preserve"> AND CARRIES 30% MARKS</w:t>
      </w:r>
    </w:p>
    <w:p w14:paraId="128928EB" w14:textId="0647E242" w:rsidR="00C27E50" w:rsidRDefault="0044431F" w:rsidP="00C27E50">
      <w:pPr>
        <w:pStyle w:val="Style"/>
        <w:numPr>
          <w:ilvl w:val="0"/>
          <w:numId w:val="2"/>
        </w:numPr>
        <w:tabs>
          <w:tab w:val="left" w:pos="0"/>
        </w:tabs>
        <w:ind w:right="-539"/>
        <w:jc w:val="both"/>
        <w:outlineLvl w:val="0"/>
        <w:rPr>
          <w:bCs/>
          <w:lang w:bidi="he-IL"/>
        </w:rPr>
      </w:pPr>
      <w:r>
        <w:rPr>
          <w:bCs/>
          <w:lang w:bidi="he-IL"/>
        </w:rPr>
        <w:t xml:space="preserve">OTHERS ARE </w:t>
      </w:r>
      <w:r>
        <w:rPr>
          <w:b/>
          <w:bCs/>
          <w:lang w:bidi="he-IL"/>
        </w:rPr>
        <w:t>OPTIONAL</w:t>
      </w:r>
      <w:r>
        <w:rPr>
          <w:bCs/>
          <w:lang w:bidi="he-IL"/>
        </w:rPr>
        <w:t>, ANSWER ANY OTHER TWO QUESTIONS, EACH CARRIES 20% MARKS.</w:t>
      </w:r>
    </w:p>
    <w:p w14:paraId="32F376AB" w14:textId="77777777" w:rsidR="00C27E50" w:rsidRDefault="00C27E50" w:rsidP="00C27E50">
      <w:pPr>
        <w:pStyle w:val="Style"/>
        <w:tabs>
          <w:tab w:val="left" w:pos="0"/>
        </w:tabs>
        <w:ind w:right="-539"/>
        <w:jc w:val="both"/>
        <w:outlineLvl w:val="0"/>
        <w:rPr>
          <w:b/>
          <w:bCs/>
          <w:lang w:bidi="he-IL"/>
        </w:rPr>
      </w:pPr>
    </w:p>
    <w:p w14:paraId="7BEF52C6" w14:textId="77777777" w:rsidR="00C27E50" w:rsidRDefault="00C27E50" w:rsidP="00C27E50">
      <w:pPr>
        <w:tabs>
          <w:tab w:val="left" w:pos="0"/>
        </w:tabs>
        <w:ind w:left="-630" w:right="-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50545" w14:textId="77777777" w:rsidR="00C27E50" w:rsidRPr="00A268DC" w:rsidRDefault="00C27E50" w:rsidP="00C27E50">
      <w:pPr>
        <w:tabs>
          <w:tab w:val="left" w:pos="0"/>
        </w:tabs>
        <w:ind w:left="-630" w:right="-539"/>
        <w:jc w:val="center"/>
        <w:rPr>
          <w:rFonts w:ascii="Cambria" w:hAnsi="Cambria" w:cs="Times New Roman"/>
          <w:b/>
          <w:sz w:val="28"/>
          <w:szCs w:val="28"/>
        </w:rPr>
      </w:pPr>
    </w:p>
    <w:p w14:paraId="745910D3" w14:textId="77777777" w:rsidR="00124E63" w:rsidRDefault="00124E63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b/>
          <w:bCs/>
          <w:sz w:val="28"/>
          <w:szCs w:val="28"/>
          <w:lang w:bidi="he-IL"/>
        </w:rPr>
      </w:pPr>
    </w:p>
    <w:p w14:paraId="23EDE0CF" w14:textId="77777777" w:rsidR="00124E63" w:rsidRDefault="00124E63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b/>
          <w:bCs/>
          <w:sz w:val="28"/>
          <w:szCs w:val="28"/>
          <w:lang w:bidi="he-IL"/>
        </w:rPr>
      </w:pPr>
    </w:p>
    <w:p w14:paraId="0EBFC4CA" w14:textId="77777777" w:rsidR="0044431F" w:rsidRDefault="0044431F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b/>
          <w:bCs/>
          <w:sz w:val="28"/>
          <w:szCs w:val="28"/>
          <w:lang w:bidi="he-IL"/>
        </w:rPr>
      </w:pPr>
    </w:p>
    <w:p w14:paraId="190F8A2D" w14:textId="17E76A83" w:rsidR="00E32EBD" w:rsidRPr="00A268DC" w:rsidRDefault="00E32EBD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sz w:val="28"/>
          <w:szCs w:val="28"/>
        </w:rPr>
      </w:pPr>
      <w:bookmarkStart w:id="0" w:name="_GoBack"/>
      <w:bookmarkEnd w:id="0"/>
      <w:r w:rsidRPr="00A268DC">
        <w:rPr>
          <w:rFonts w:ascii="Cambria" w:hAnsi="Cambria"/>
          <w:b/>
          <w:bCs/>
          <w:sz w:val="28"/>
          <w:szCs w:val="28"/>
          <w:lang w:bidi="he-IL"/>
        </w:rPr>
        <w:lastRenderedPageBreak/>
        <w:t>SECTION A:</w:t>
      </w:r>
    </w:p>
    <w:p w14:paraId="0434AFA0" w14:textId="01E2B1EC" w:rsidR="00E32EBD" w:rsidRPr="00A268DC" w:rsidRDefault="00E32EBD" w:rsidP="00E32EBD">
      <w:pPr>
        <w:jc w:val="both"/>
        <w:outlineLvl w:val="0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Q1a). Give the theoretical background of human growth and development in academic spheres 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  <w:t xml:space="preserve"> </w:t>
      </w:r>
      <w:r w:rsidRPr="00A268DC">
        <w:rPr>
          <w:rFonts w:ascii="Cambria" w:hAnsi="Cambria" w:cs="Times New Roman"/>
          <w:b/>
          <w:sz w:val="28"/>
          <w:szCs w:val="28"/>
        </w:rPr>
        <w:t>(10 Marks)</w:t>
      </w:r>
      <w:r w:rsidRPr="00A268DC">
        <w:rPr>
          <w:rFonts w:ascii="Cambria" w:hAnsi="Cambria" w:cs="Times New Roman"/>
          <w:sz w:val="28"/>
          <w:szCs w:val="28"/>
        </w:rPr>
        <w:t xml:space="preserve"> </w:t>
      </w:r>
    </w:p>
    <w:p w14:paraId="74424757" w14:textId="739002E3" w:rsidR="00E32EBD" w:rsidRPr="00A268DC" w:rsidRDefault="00E32EBD" w:rsidP="00E32EBD">
      <w:pPr>
        <w:jc w:val="both"/>
        <w:outlineLvl w:val="0"/>
        <w:rPr>
          <w:rFonts w:ascii="Cambria" w:hAnsi="Cambria" w:cs="Times New Roman"/>
          <w:b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b). Examine the various principles of human growth and development 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 xml:space="preserve"> </w:t>
      </w:r>
      <w:r w:rsidRPr="00A268DC">
        <w:rPr>
          <w:rFonts w:ascii="Cambria" w:hAnsi="Cambria" w:cs="Times New Roman"/>
          <w:b/>
          <w:sz w:val="28"/>
          <w:szCs w:val="28"/>
        </w:rPr>
        <w:t>(1</w:t>
      </w:r>
      <w:r w:rsidR="00DD29BD">
        <w:rPr>
          <w:rFonts w:ascii="Cambria" w:hAnsi="Cambria" w:cs="Times New Roman"/>
          <w:b/>
          <w:sz w:val="28"/>
          <w:szCs w:val="28"/>
        </w:rPr>
        <w:t>0</w:t>
      </w:r>
      <w:r w:rsidRPr="00A268DC">
        <w:rPr>
          <w:rFonts w:ascii="Cambria" w:hAnsi="Cambria" w:cs="Times New Roman"/>
          <w:b/>
          <w:sz w:val="28"/>
          <w:szCs w:val="28"/>
        </w:rPr>
        <w:t xml:space="preserve"> Marks)</w:t>
      </w:r>
    </w:p>
    <w:p w14:paraId="2DB7D9FB" w14:textId="63F56659" w:rsidR="00E32EBD" w:rsidRPr="00A268DC" w:rsidRDefault="00E32EBD" w:rsidP="00E32EBD">
      <w:pPr>
        <w:jc w:val="both"/>
        <w:outlineLvl w:val="0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b/>
          <w:sz w:val="28"/>
          <w:szCs w:val="28"/>
        </w:rPr>
        <w:t xml:space="preserve">     </w:t>
      </w:r>
      <w:r w:rsidRPr="00A268DC">
        <w:rPr>
          <w:rFonts w:ascii="Cambria" w:hAnsi="Cambria" w:cs="Times New Roman"/>
          <w:sz w:val="28"/>
          <w:szCs w:val="28"/>
        </w:rPr>
        <w:t xml:space="preserve">c). Discuss the complimentary relationship between nature and nurture in human growth and </w:t>
      </w:r>
      <w:r w:rsidRPr="00A268DC">
        <w:rPr>
          <w:rFonts w:ascii="Cambria" w:hAnsi="Cambria" w:cs="Times New Roman"/>
          <w:sz w:val="28"/>
          <w:szCs w:val="28"/>
        </w:rPr>
        <w:tab/>
        <w:t>development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(10 Marks)</w:t>
      </w:r>
    </w:p>
    <w:p w14:paraId="013231F4" w14:textId="77777777" w:rsidR="00E32EBD" w:rsidRPr="00A268DC" w:rsidRDefault="00E32EBD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b/>
          <w:bCs/>
          <w:sz w:val="28"/>
          <w:szCs w:val="28"/>
          <w:lang w:bidi="he-IL"/>
        </w:rPr>
      </w:pPr>
    </w:p>
    <w:p w14:paraId="7DB300DA" w14:textId="77777777" w:rsidR="00E32EBD" w:rsidRPr="00A268DC" w:rsidRDefault="00E32EBD" w:rsidP="00E32EBD">
      <w:pPr>
        <w:pStyle w:val="Style"/>
        <w:tabs>
          <w:tab w:val="left" w:pos="0"/>
        </w:tabs>
        <w:ind w:left="-270" w:right="-539"/>
        <w:jc w:val="both"/>
        <w:outlineLvl w:val="0"/>
        <w:rPr>
          <w:rFonts w:ascii="Cambria" w:hAnsi="Cambria"/>
          <w:b/>
          <w:bCs/>
          <w:sz w:val="28"/>
          <w:szCs w:val="28"/>
          <w:lang w:bidi="he-IL"/>
        </w:rPr>
      </w:pPr>
      <w:r w:rsidRPr="00A268DC">
        <w:rPr>
          <w:rFonts w:ascii="Cambria" w:hAnsi="Cambria"/>
          <w:b/>
          <w:bCs/>
          <w:sz w:val="28"/>
          <w:szCs w:val="28"/>
          <w:lang w:bidi="he-IL"/>
        </w:rPr>
        <w:t>SECTION B:</w:t>
      </w:r>
    </w:p>
    <w:p w14:paraId="5734B9A2" w14:textId="090E5DF4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Q2. Outline the dimensions of various controversies such as stability Vs change and </w:t>
      </w:r>
      <w:r w:rsidRPr="00A268DC">
        <w:rPr>
          <w:rFonts w:ascii="Cambria" w:hAnsi="Cambria" w:cs="Times New Roman"/>
          <w:sz w:val="28"/>
          <w:szCs w:val="28"/>
        </w:rPr>
        <w:tab/>
        <w:t xml:space="preserve">continuity Vs discontinuity </w:t>
      </w:r>
      <w:r w:rsidR="00DD29BD">
        <w:rPr>
          <w:rFonts w:ascii="Cambria" w:hAnsi="Cambria" w:cs="Times New Roman"/>
          <w:sz w:val="28"/>
          <w:szCs w:val="28"/>
        </w:rPr>
        <w:t>and demonstrate</w:t>
      </w:r>
      <w:r w:rsidRPr="00A268DC">
        <w:rPr>
          <w:rFonts w:ascii="Cambria" w:hAnsi="Cambria" w:cs="Times New Roman"/>
          <w:sz w:val="28"/>
          <w:szCs w:val="28"/>
        </w:rPr>
        <w:t xml:space="preserve"> how they influence human behavior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(20 Marks)</w:t>
      </w:r>
    </w:p>
    <w:p w14:paraId="1CC26CC5" w14:textId="0DBA65CE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Q3. Assess </w:t>
      </w:r>
      <w:r w:rsidR="00DD29BD">
        <w:rPr>
          <w:rFonts w:ascii="Cambria" w:hAnsi="Cambria" w:cs="Times New Roman"/>
          <w:sz w:val="28"/>
          <w:szCs w:val="28"/>
        </w:rPr>
        <w:t>any</w:t>
      </w:r>
      <w:r w:rsidRPr="00A268DC">
        <w:rPr>
          <w:rFonts w:ascii="Cambria" w:hAnsi="Cambria" w:cs="Times New Roman"/>
          <w:sz w:val="28"/>
          <w:szCs w:val="28"/>
        </w:rPr>
        <w:t xml:space="preserve"> two methods utilized in the study of human growth and development 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(20 Marks)</w:t>
      </w:r>
    </w:p>
    <w:p w14:paraId="69D39123" w14:textId="11CF5E83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Q4. Compare and contrast between the psychosexual stages of development and psychosocial </w:t>
      </w:r>
      <w:r w:rsidRPr="00A268DC">
        <w:rPr>
          <w:rFonts w:ascii="Cambria" w:hAnsi="Cambria" w:cs="Times New Roman"/>
          <w:sz w:val="28"/>
          <w:szCs w:val="28"/>
        </w:rPr>
        <w:tab/>
        <w:t>stages of development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  <w:t xml:space="preserve">    </w:t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="003443D4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 xml:space="preserve"> </w:t>
      </w:r>
      <w:r w:rsidRPr="00A268DC">
        <w:rPr>
          <w:rFonts w:ascii="Cambria" w:hAnsi="Cambria" w:cs="Times New Roman"/>
          <w:b/>
          <w:sz w:val="28"/>
          <w:szCs w:val="28"/>
        </w:rPr>
        <w:t>(20 Marks)</w:t>
      </w:r>
    </w:p>
    <w:p w14:paraId="7473E82B" w14:textId="6DF170EB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Q5. </w:t>
      </w:r>
      <w:r w:rsidR="00837FC9">
        <w:rPr>
          <w:rFonts w:ascii="Cambria" w:hAnsi="Cambria" w:cs="Times New Roman"/>
          <w:sz w:val="28"/>
          <w:szCs w:val="28"/>
        </w:rPr>
        <w:t>Using examples, give a brief account</w:t>
      </w:r>
      <w:r w:rsidRPr="00A268DC">
        <w:rPr>
          <w:rFonts w:ascii="Cambria" w:hAnsi="Cambria" w:cs="Times New Roman"/>
          <w:sz w:val="28"/>
          <w:szCs w:val="28"/>
        </w:rPr>
        <w:t xml:space="preserve"> on the following topics:</w:t>
      </w:r>
    </w:p>
    <w:p w14:paraId="1D9EAE83" w14:textId="5B697E10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  </w:t>
      </w:r>
      <w:proofErr w:type="spellStart"/>
      <w:r w:rsidRPr="00A268DC">
        <w:rPr>
          <w:rFonts w:ascii="Cambria" w:hAnsi="Cambria" w:cs="Times New Roman"/>
          <w:sz w:val="28"/>
          <w:szCs w:val="28"/>
        </w:rPr>
        <w:t>i</w:t>
      </w:r>
      <w:proofErr w:type="spellEnd"/>
      <w:r w:rsidRPr="00A268DC">
        <w:rPr>
          <w:rFonts w:ascii="Cambria" w:hAnsi="Cambria" w:cs="Times New Roman"/>
          <w:sz w:val="28"/>
          <w:szCs w:val="28"/>
        </w:rPr>
        <w:t>).</w:t>
      </w:r>
      <w:r w:rsidR="003443D4">
        <w:rPr>
          <w:rFonts w:ascii="Cambria" w:hAnsi="Cambria" w:cs="Times New Roman"/>
          <w:sz w:val="28"/>
          <w:szCs w:val="28"/>
        </w:rPr>
        <w:t xml:space="preserve">  </w:t>
      </w:r>
      <w:r w:rsidRPr="00A268DC">
        <w:rPr>
          <w:rFonts w:ascii="Cambria" w:hAnsi="Cambria" w:cs="Times New Roman"/>
          <w:sz w:val="28"/>
          <w:szCs w:val="28"/>
        </w:rPr>
        <w:t xml:space="preserve">Social cognition 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(4 Marks)</w:t>
      </w:r>
    </w:p>
    <w:p w14:paraId="6B9998DA" w14:textId="5D3145D9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 ii). Emotions in social context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(4 Marks)</w:t>
      </w:r>
    </w:p>
    <w:p w14:paraId="7E89C50C" w14:textId="4651731E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iii). Roles and social actors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(4 Marks)</w:t>
      </w:r>
    </w:p>
    <w:p w14:paraId="06596642" w14:textId="29323DE5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iv). Personality change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(4 Marks)</w:t>
      </w:r>
    </w:p>
    <w:p w14:paraId="2EB4A00F" w14:textId="69256117" w:rsidR="00E32EBD" w:rsidRPr="00A268DC" w:rsidRDefault="00E32EBD" w:rsidP="00E32EBD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 xml:space="preserve">      v). Repression paradigm</w:t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b/>
          <w:sz w:val="28"/>
          <w:szCs w:val="28"/>
        </w:rPr>
        <w:t>(4 Marks)</w:t>
      </w:r>
    </w:p>
    <w:p w14:paraId="626D2E1F" w14:textId="77777777" w:rsidR="00E32EBD" w:rsidRPr="00A268DC" w:rsidRDefault="00E32EBD" w:rsidP="00E32EBD">
      <w:pPr>
        <w:rPr>
          <w:rFonts w:ascii="Cambria" w:hAnsi="Cambria" w:cs="Times New Roman"/>
          <w:b/>
          <w:sz w:val="28"/>
          <w:szCs w:val="28"/>
        </w:rPr>
      </w:pP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  <w:r w:rsidRPr="00A268DC">
        <w:rPr>
          <w:rFonts w:ascii="Cambria" w:hAnsi="Cambria" w:cs="Times New Roman"/>
          <w:sz w:val="28"/>
          <w:szCs w:val="28"/>
        </w:rPr>
        <w:tab/>
      </w:r>
    </w:p>
    <w:p w14:paraId="118F50D4" w14:textId="77777777" w:rsidR="00E32EBD" w:rsidRPr="00A268DC" w:rsidRDefault="00E32EBD" w:rsidP="00E32EBD">
      <w:pPr>
        <w:pStyle w:val="Style"/>
        <w:tabs>
          <w:tab w:val="left" w:pos="0"/>
        </w:tabs>
        <w:ind w:right="-539"/>
        <w:jc w:val="center"/>
        <w:outlineLvl w:val="0"/>
        <w:rPr>
          <w:rFonts w:ascii="Cambria" w:hAnsi="Cambria"/>
          <w:b/>
          <w:bCs/>
          <w:sz w:val="28"/>
          <w:szCs w:val="28"/>
        </w:rPr>
      </w:pPr>
      <w:r w:rsidRPr="00A268DC">
        <w:rPr>
          <w:rFonts w:ascii="Cambria" w:hAnsi="Cambria"/>
          <w:b/>
          <w:sz w:val="28"/>
          <w:szCs w:val="28"/>
        </w:rPr>
        <w:t>...................................................END……………………………</w:t>
      </w:r>
    </w:p>
    <w:p w14:paraId="421C8844" w14:textId="77777777" w:rsidR="005E495D" w:rsidRDefault="005E495D"/>
    <w:sectPr w:rsidR="005E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39F"/>
    <w:multiLevelType w:val="hybridMultilevel"/>
    <w:tmpl w:val="E996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2BFF"/>
    <w:multiLevelType w:val="hybridMultilevel"/>
    <w:tmpl w:val="C0F8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BD"/>
    <w:rsid w:val="00124E63"/>
    <w:rsid w:val="003443D4"/>
    <w:rsid w:val="0044431F"/>
    <w:rsid w:val="005E495D"/>
    <w:rsid w:val="00837FC9"/>
    <w:rsid w:val="00A268DC"/>
    <w:rsid w:val="00BF14F4"/>
    <w:rsid w:val="00C27E50"/>
    <w:rsid w:val="00DD29BD"/>
    <w:rsid w:val="00E32EBD"/>
    <w:rsid w:val="00E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E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B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E32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C27E50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C27E50"/>
    <w:pPr>
      <w:spacing w:after="200" w:line="276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B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E32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C27E50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C27E50"/>
    <w:pPr>
      <w:spacing w:after="200" w:line="276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</dc:creator>
  <cp:keywords/>
  <dc:description/>
  <cp:lastModifiedBy>Terry</cp:lastModifiedBy>
  <cp:revision>11</cp:revision>
  <cp:lastPrinted>2019-12-03T07:04:00Z</cp:lastPrinted>
  <dcterms:created xsi:type="dcterms:W3CDTF">2018-10-03T07:02:00Z</dcterms:created>
  <dcterms:modified xsi:type="dcterms:W3CDTF">2019-12-03T07:04:00Z</dcterms:modified>
</cp:coreProperties>
</file>