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26727" w:rsidRPr="001F6B9A" w:rsidRDefault="00F26727" w:rsidP="00F26727">
      <w:pPr>
        <w:jc w:val="center"/>
        <w:rPr>
          <w:rFonts w:ascii="Cambria" w:hAnsi="Cambria" w:cs="Times New Roman"/>
          <w:sz w:val="32"/>
          <w:szCs w:val="32"/>
        </w:rPr>
      </w:pPr>
      <w:r w:rsidRPr="001F6B9A">
        <w:rPr>
          <w:rFonts w:ascii="Cambria" w:hAnsi="Cambria" w:cs="Times New Roman"/>
          <w:sz w:val="32"/>
          <w:szCs w:val="32"/>
        </w:rPr>
        <w:object w:dxaOrig="3239" w:dyaOrig="3280">
          <v:rect id="_x0000_i1025" style="width:131.25pt;height:109.5pt" o:ole="" o:preferrelative="t" stroked="f">
            <v:imagedata r:id="rId5" o:title=""/>
          </v:rect>
          <o:OLEObject Type="Embed" ProgID="StaticMetafile" ShapeID="_x0000_i1025" DrawAspect="Content" ObjectID="_1615803299" r:id="rId6"/>
        </w:object>
      </w:r>
    </w:p>
    <w:p w:rsidR="00F26727" w:rsidRPr="00E865C5" w:rsidRDefault="00F26727" w:rsidP="00F26727">
      <w:pPr>
        <w:spacing w:line="24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E865C5">
        <w:rPr>
          <w:rFonts w:ascii="Britannic Bold" w:hAnsi="Britannic Bold" w:cs="Times New Roman"/>
          <w:b/>
          <w:sz w:val="72"/>
          <w:szCs w:val="72"/>
        </w:rPr>
        <w:t xml:space="preserve">MAASAI MARA UNIVERSITY </w:t>
      </w:r>
    </w:p>
    <w:p w:rsidR="00E865C5" w:rsidRDefault="00E865C5" w:rsidP="00F26727">
      <w:pPr>
        <w:spacing w:line="240" w:lineRule="auto"/>
        <w:jc w:val="center"/>
        <w:rPr>
          <w:rFonts w:ascii="Cambria" w:hAnsi="Cambria" w:cs="Times New Roman"/>
          <w:b/>
          <w:sz w:val="32"/>
          <w:szCs w:val="32"/>
        </w:rPr>
      </w:pPr>
    </w:p>
    <w:p w:rsidR="00F26727" w:rsidRPr="001F6B9A" w:rsidRDefault="00F26727" w:rsidP="00F26727">
      <w:pPr>
        <w:spacing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1F6B9A">
        <w:rPr>
          <w:rFonts w:ascii="Cambria" w:hAnsi="Cambria" w:cs="Times New Roman"/>
          <w:b/>
          <w:sz w:val="32"/>
          <w:szCs w:val="32"/>
        </w:rPr>
        <w:t xml:space="preserve">REGULAR UNIVERSITY EXAMINATIONS </w:t>
      </w:r>
    </w:p>
    <w:p w:rsidR="00F26727" w:rsidRPr="001F6B9A" w:rsidRDefault="00F26727" w:rsidP="00F26727">
      <w:pPr>
        <w:spacing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1F6B9A">
        <w:rPr>
          <w:rFonts w:ascii="Cambria" w:hAnsi="Cambria" w:cs="Times New Roman"/>
          <w:b/>
          <w:sz w:val="32"/>
          <w:szCs w:val="32"/>
        </w:rPr>
        <w:t>201</w:t>
      </w:r>
      <w:r w:rsidR="009D2481">
        <w:rPr>
          <w:rFonts w:ascii="Cambria" w:hAnsi="Cambria" w:cs="Times New Roman"/>
          <w:b/>
          <w:sz w:val="32"/>
          <w:szCs w:val="32"/>
        </w:rPr>
        <w:t>6</w:t>
      </w:r>
      <w:r w:rsidRPr="001F6B9A">
        <w:rPr>
          <w:rFonts w:ascii="Cambria" w:hAnsi="Cambria" w:cs="Times New Roman"/>
          <w:b/>
          <w:sz w:val="32"/>
          <w:szCs w:val="32"/>
        </w:rPr>
        <w:t>/201</w:t>
      </w:r>
      <w:r w:rsidR="009D2481">
        <w:rPr>
          <w:rFonts w:ascii="Cambria" w:hAnsi="Cambria" w:cs="Times New Roman"/>
          <w:b/>
          <w:sz w:val="32"/>
          <w:szCs w:val="32"/>
        </w:rPr>
        <w:t>7</w:t>
      </w:r>
      <w:r w:rsidRPr="001F6B9A">
        <w:rPr>
          <w:rFonts w:ascii="Cambria" w:hAnsi="Cambria" w:cs="Times New Roman"/>
          <w:b/>
          <w:sz w:val="32"/>
          <w:szCs w:val="32"/>
        </w:rPr>
        <w:t xml:space="preserve"> ACADEMIC YEAR </w:t>
      </w:r>
    </w:p>
    <w:p w:rsidR="00F26727" w:rsidRPr="001F6B9A" w:rsidRDefault="00F26727" w:rsidP="00F26727">
      <w:pPr>
        <w:spacing w:line="36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1F6B9A">
        <w:rPr>
          <w:rFonts w:ascii="Cambria" w:hAnsi="Cambria" w:cs="Times New Roman"/>
          <w:b/>
          <w:sz w:val="32"/>
          <w:szCs w:val="32"/>
        </w:rPr>
        <w:t xml:space="preserve">FIRST YEAR </w:t>
      </w:r>
      <w:r w:rsidR="009D2481">
        <w:rPr>
          <w:rFonts w:ascii="Cambria" w:hAnsi="Cambria" w:cs="Times New Roman"/>
          <w:b/>
          <w:sz w:val="32"/>
          <w:szCs w:val="32"/>
        </w:rPr>
        <w:t xml:space="preserve">SECOND </w:t>
      </w:r>
      <w:r w:rsidR="009D2481" w:rsidRPr="001F6B9A">
        <w:rPr>
          <w:rFonts w:ascii="Cambria" w:hAnsi="Cambria" w:cs="Times New Roman"/>
          <w:b/>
          <w:sz w:val="32"/>
          <w:szCs w:val="32"/>
        </w:rPr>
        <w:t xml:space="preserve"> </w:t>
      </w:r>
      <w:r w:rsidRPr="001F6B9A">
        <w:rPr>
          <w:rFonts w:ascii="Cambria" w:hAnsi="Cambria" w:cs="Times New Roman"/>
          <w:b/>
          <w:sz w:val="32"/>
          <w:szCs w:val="32"/>
        </w:rPr>
        <w:t xml:space="preserve">SEMESTER EXAMINATION </w:t>
      </w:r>
    </w:p>
    <w:p w:rsidR="00F26727" w:rsidRPr="001F6B9A" w:rsidRDefault="00F26727" w:rsidP="00F26727">
      <w:pPr>
        <w:spacing w:line="36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1F6B9A">
        <w:rPr>
          <w:rFonts w:ascii="Cambria" w:hAnsi="Cambria" w:cs="Times New Roman"/>
          <w:b/>
          <w:sz w:val="32"/>
          <w:szCs w:val="32"/>
        </w:rPr>
        <w:t>SCHOOL OF EDUCATION</w:t>
      </w:r>
    </w:p>
    <w:p w:rsidR="00F26727" w:rsidRPr="001F6B9A" w:rsidRDefault="00F26727" w:rsidP="00F26727">
      <w:pPr>
        <w:spacing w:line="36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1F6B9A">
        <w:rPr>
          <w:rFonts w:ascii="Cambria" w:hAnsi="Cambria" w:cs="Times New Roman"/>
          <w:b/>
          <w:sz w:val="32"/>
          <w:szCs w:val="32"/>
        </w:rPr>
        <w:t>FOR</w:t>
      </w:r>
    </w:p>
    <w:p w:rsidR="00F26727" w:rsidRPr="001F6B9A" w:rsidRDefault="00F26727" w:rsidP="00F26727">
      <w:pPr>
        <w:spacing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1F6B9A">
        <w:rPr>
          <w:rFonts w:ascii="Cambria" w:hAnsi="Cambria" w:cs="Times New Roman"/>
          <w:b/>
          <w:sz w:val="32"/>
          <w:szCs w:val="32"/>
        </w:rPr>
        <w:t xml:space="preserve">THE DEGREE OF BACHELOR OF EDUCATION IN SPECIAL NEEDS  </w:t>
      </w:r>
    </w:p>
    <w:p w:rsidR="00F26727" w:rsidRPr="001F6B9A" w:rsidRDefault="00F26727" w:rsidP="00F26727">
      <w:pPr>
        <w:spacing w:line="240" w:lineRule="auto"/>
        <w:rPr>
          <w:rFonts w:ascii="Cambria" w:hAnsi="Cambria" w:cs="Times New Roman"/>
          <w:b/>
          <w:sz w:val="32"/>
          <w:szCs w:val="32"/>
        </w:rPr>
      </w:pPr>
    </w:p>
    <w:p w:rsidR="00F26727" w:rsidRPr="00F26727" w:rsidRDefault="00F26727" w:rsidP="00F26727">
      <w:pPr>
        <w:tabs>
          <w:tab w:val="center" w:pos="5040"/>
        </w:tabs>
        <w:spacing w:after="120" w:line="240" w:lineRule="auto"/>
        <w:rPr>
          <w:rFonts w:ascii="Cambria" w:hAnsi="Cambria"/>
          <w:b/>
          <w:sz w:val="32"/>
          <w:szCs w:val="32"/>
        </w:rPr>
      </w:pPr>
      <w:r w:rsidRPr="00F26727">
        <w:rPr>
          <w:rFonts w:ascii="Cambria" w:hAnsi="Cambria" w:cs="Times New Roman"/>
          <w:b/>
          <w:sz w:val="32"/>
          <w:szCs w:val="32"/>
        </w:rPr>
        <w:t>COURSE CODE    :</w:t>
      </w:r>
      <w:r w:rsidR="00E865C5">
        <w:rPr>
          <w:rFonts w:ascii="Cambria" w:hAnsi="Cambria"/>
          <w:b/>
          <w:sz w:val="32"/>
          <w:szCs w:val="32"/>
        </w:rPr>
        <w:t xml:space="preserve">     </w:t>
      </w:r>
      <w:r w:rsidRPr="00F26727">
        <w:rPr>
          <w:rFonts w:ascii="Cambria" w:hAnsi="Cambria"/>
          <w:b/>
          <w:sz w:val="32"/>
          <w:szCs w:val="32"/>
        </w:rPr>
        <w:t xml:space="preserve"> SNE 1</w:t>
      </w:r>
      <w:r w:rsidR="007D3C0A">
        <w:rPr>
          <w:rFonts w:ascii="Cambria" w:hAnsi="Cambria"/>
          <w:b/>
          <w:sz w:val="32"/>
          <w:szCs w:val="32"/>
        </w:rPr>
        <w:t>2</w:t>
      </w:r>
      <w:r w:rsidRPr="00F26727">
        <w:rPr>
          <w:rFonts w:ascii="Cambria" w:hAnsi="Cambria"/>
          <w:b/>
          <w:sz w:val="32"/>
          <w:szCs w:val="32"/>
        </w:rPr>
        <w:t>07</w:t>
      </w:r>
    </w:p>
    <w:p w:rsidR="00F26727" w:rsidRDefault="00F26727" w:rsidP="00F26727">
      <w:pPr>
        <w:jc w:val="both"/>
        <w:rPr>
          <w:rFonts w:ascii="Cambria" w:hAnsi="Cambria" w:cs="Times New Roman"/>
          <w:b/>
          <w:sz w:val="32"/>
          <w:szCs w:val="32"/>
        </w:rPr>
      </w:pPr>
      <w:r w:rsidRPr="00F26727">
        <w:rPr>
          <w:rFonts w:ascii="Cambria" w:hAnsi="Cambria" w:cs="Times New Roman"/>
          <w:b/>
          <w:sz w:val="32"/>
          <w:szCs w:val="32"/>
        </w:rPr>
        <w:t xml:space="preserve">COURSE TITLE   : </w:t>
      </w:r>
      <w:r w:rsidRPr="00F26727">
        <w:rPr>
          <w:rFonts w:ascii="Cambria" w:hAnsi="Cambria" w:cs="Times New Roman"/>
          <w:b/>
          <w:sz w:val="32"/>
          <w:szCs w:val="32"/>
        </w:rPr>
        <w:tab/>
        <w:t xml:space="preserve">INTRODUCTION TO LEARNING </w:t>
      </w:r>
    </w:p>
    <w:p w:rsidR="00F26727" w:rsidRPr="00F26727" w:rsidRDefault="00F26727" w:rsidP="00F26727">
      <w:pPr>
        <w:jc w:val="both"/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ab/>
      </w:r>
      <w:r>
        <w:rPr>
          <w:rFonts w:ascii="Cambria" w:hAnsi="Cambria" w:cs="Times New Roman"/>
          <w:b/>
          <w:sz w:val="32"/>
          <w:szCs w:val="32"/>
        </w:rPr>
        <w:tab/>
      </w:r>
      <w:r>
        <w:rPr>
          <w:rFonts w:ascii="Cambria" w:hAnsi="Cambria" w:cs="Times New Roman"/>
          <w:b/>
          <w:sz w:val="32"/>
          <w:szCs w:val="32"/>
        </w:rPr>
        <w:tab/>
      </w:r>
      <w:r>
        <w:rPr>
          <w:rFonts w:ascii="Cambria" w:hAnsi="Cambria" w:cs="Times New Roman"/>
          <w:b/>
          <w:sz w:val="32"/>
          <w:szCs w:val="32"/>
        </w:rPr>
        <w:tab/>
      </w:r>
      <w:r w:rsidRPr="00F26727">
        <w:rPr>
          <w:rFonts w:ascii="Cambria" w:hAnsi="Cambria" w:cs="Times New Roman"/>
          <w:b/>
          <w:sz w:val="32"/>
          <w:szCs w:val="32"/>
        </w:rPr>
        <w:t>DISABILITIES</w:t>
      </w:r>
    </w:p>
    <w:p w:rsidR="00F26727" w:rsidRDefault="00F26727" w:rsidP="00F26727">
      <w:pPr>
        <w:jc w:val="both"/>
        <w:rPr>
          <w:rFonts w:ascii="Cambria" w:hAnsi="Cambria" w:cs="Times New Roman"/>
          <w:b/>
          <w:sz w:val="32"/>
          <w:szCs w:val="32"/>
        </w:rPr>
      </w:pPr>
    </w:p>
    <w:p w:rsidR="00F26727" w:rsidRPr="001F6B9A" w:rsidRDefault="009D2481" w:rsidP="00F26727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DATE:     </w:t>
      </w:r>
      <w:r w:rsidR="00E865C5">
        <w:rPr>
          <w:rFonts w:ascii="Cambria" w:hAnsi="Cambria" w:cs="Times New Roman"/>
          <w:b/>
          <w:sz w:val="28"/>
          <w:szCs w:val="28"/>
        </w:rPr>
        <w:t>11</w:t>
      </w:r>
      <w:r w:rsidR="00E865C5" w:rsidRPr="00E865C5">
        <w:rPr>
          <w:rFonts w:ascii="Cambria" w:hAnsi="Cambria" w:cs="Times New Roman"/>
          <w:b/>
          <w:sz w:val="28"/>
          <w:szCs w:val="28"/>
          <w:vertAlign w:val="superscript"/>
        </w:rPr>
        <w:t>TH</w:t>
      </w:r>
      <w:r w:rsidR="00E865C5">
        <w:rPr>
          <w:rFonts w:ascii="Cambria" w:hAnsi="Cambria" w:cs="Times New Roman"/>
          <w:b/>
          <w:sz w:val="28"/>
          <w:szCs w:val="28"/>
        </w:rPr>
        <w:t xml:space="preserve"> MAY,</w:t>
      </w:r>
      <w:r>
        <w:rPr>
          <w:rFonts w:ascii="Cambria" w:hAnsi="Cambria" w:cs="Times New Roman"/>
          <w:b/>
          <w:sz w:val="28"/>
          <w:szCs w:val="28"/>
        </w:rPr>
        <w:t xml:space="preserve"> 2017</w:t>
      </w:r>
      <w:r w:rsidR="00F26727" w:rsidRPr="001F6B9A">
        <w:rPr>
          <w:rFonts w:ascii="Cambria" w:hAnsi="Cambria" w:cs="Times New Roman"/>
          <w:b/>
          <w:sz w:val="28"/>
          <w:szCs w:val="28"/>
        </w:rPr>
        <w:t xml:space="preserve">   </w:t>
      </w:r>
      <w:r w:rsidR="00F26727" w:rsidRPr="001F6B9A">
        <w:rPr>
          <w:rFonts w:ascii="Cambria" w:hAnsi="Cambria" w:cs="Times New Roman"/>
          <w:b/>
          <w:sz w:val="28"/>
          <w:szCs w:val="28"/>
        </w:rPr>
        <w:tab/>
      </w:r>
      <w:r w:rsidR="00F26727" w:rsidRPr="001F6B9A">
        <w:rPr>
          <w:rFonts w:ascii="Cambria" w:hAnsi="Cambria" w:cs="Times New Roman"/>
          <w:b/>
          <w:sz w:val="28"/>
          <w:szCs w:val="28"/>
        </w:rPr>
        <w:tab/>
      </w:r>
      <w:r w:rsidR="00F26727" w:rsidRPr="001F6B9A">
        <w:rPr>
          <w:rFonts w:ascii="Cambria" w:hAnsi="Cambria" w:cs="Times New Roman"/>
          <w:b/>
          <w:sz w:val="28"/>
          <w:szCs w:val="28"/>
        </w:rPr>
        <w:tab/>
      </w:r>
      <w:r w:rsidR="00F26727" w:rsidRPr="001F6B9A">
        <w:rPr>
          <w:rFonts w:ascii="Cambria" w:hAnsi="Cambria" w:cs="Times New Roman"/>
          <w:b/>
          <w:sz w:val="28"/>
          <w:szCs w:val="28"/>
        </w:rPr>
        <w:tab/>
      </w:r>
      <w:r w:rsidR="00E865C5" w:rsidRPr="001F6B9A">
        <w:rPr>
          <w:rFonts w:ascii="Cambria" w:hAnsi="Cambria" w:cs="Times New Roman"/>
          <w:b/>
          <w:sz w:val="28"/>
          <w:szCs w:val="28"/>
        </w:rPr>
        <w:t>TIME</w:t>
      </w:r>
      <w:r w:rsidR="00F26727" w:rsidRPr="001F6B9A">
        <w:rPr>
          <w:rFonts w:ascii="Cambria" w:hAnsi="Cambria" w:cs="Times New Roman"/>
          <w:b/>
          <w:sz w:val="28"/>
          <w:szCs w:val="28"/>
        </w:rPr>
        <w:t xml:space="preserve">:  </w:t>
      </w:r>
      <w:r w:rsidR="00E865C5">
        <w:rPr>
          <w:rFonts w:ascii="Cambria" w:hAnsi="Cambria" w:cs="Times New Roman"/>
          <w:b/>
          <w:sz w:val="28"/>
          <w:szCs w:val="28"/>
        </w:rPr>
        <w:t>1100 – 1300HRS</w:t>
      </w:r>
    </w:p>
    <w:p w:rsidR="00F26727" w:rsidRPr="001F6B9A" w:rsidRDefault="00674BFA" w:rsidP="00F26727">
      <w:pPr>
        <w:rPr>
          <w:rFonts w:ascii="Cambria" w:hAnsi="Cambria" w:cs="Times New Roman"/>
          <w:sz w:val="32"/>
          <w:szCs w:val="32"/>
        </w:rPr>
      </w:pPr>
      <w:r>
        <w:rPr>
          <w:rFonts w:ascii="Cambria" w:hAnsi="Cambria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18415</wp:posOffset>
                </wp:positionV>
                <wp:extent cx="5953125" cy="0"/>
                <wp:effectExtent l="19050" t="21590" r="19050" b="165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C6E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.45pt;width:46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" strokecolor="black [3200]" strokeweight="2.5pt">
                <v:shadow color="#868686"/>
              </v:shape>
            </w:pict>
          </mc:Fallback>
        </mc:AlternateContent>
      </w:r>
    </w:p>
    <w:p w:rsidR="00F26727" w:rsidRPr="001F6B9A" w:rsidRDefault="00F26727" w:rsidP="00F26727">
      <w:pPr>
        <w:rPr>
          <w:rFonts w:ascii="Cambria" w:hAnsi="Cambria" w:cs="Times New Roman"/>
          <w:b/>
          <w:sz w:val="28"/>
          <w:szCs w:val="28"/>
          <w:u w:val="single"/>
        </w:rPr>
      </w:pPr>
      <w:r w:rsidRPr="001F6B9A">
        <w:rPr>
          <w:rFonts w:ascii="Cambria" w:hAnsi="Cambria" w:cs="Times New Roman"/>
          <w:b/>
          <w:sz w:val="28"/>
          <w:szCs w:val="28"/>
          <w:u w:val="single"/>
        </w:rPr>
        <w:t xml:space="preserve">INSTRUCTIONS </w:t>
      </w:r>
    </w:p>
    <w:p w:rsidR="00F26727" w:rsidRPr="001F6B9A" w:rsidRDefault="00F26727" w:rsidP="00F26727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1F6B9A">
        <w:rPr>
          <w:rFonts w:ascii="Cambria" w:hAnsi="Cambria" w:cs="Times New Roman"/>
          <w:sz w:val="28"/>
          <w:szCs w:val="28"/>
        </w:rPr>
        <w:t>Answer ALL questions in section A and Any other two questions in section B.</w:t>
      </w:r>
    </w:p>
    <w:p w:rsidR="00F26727" w:rsidRDefault="00F26727" w:rsidP="001A6A6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6A64" w:rsidRPr="00F26727" w:rsidRDefault="001A6A64" w:rsidP="00F26727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  <w:u w:val="single"/>
        </w:rPr>
      </w:pPr>
      <w:r w:rsidRPr="00F26727">
        <w:rPr>
          <w:rFonts w:ascii="Cambria" w:hAnsi="Cambria" w:cs="Times New Roman"/>
          <w:b/>
          <w:sz w:val="28"/>
          <w:szCs w:val="28"/>
          <w:u w:val="single"/>
        </w:rPr>
        <w:lastRenderedPageBreak/>
        <w:t>Section A -30 marks. Answer all questions</w:t>
      </w:r>
    </w:p>
    <w:p w:rsidR="0098798B" w:rsidRPr="00F26727" w:rsidRDefault="001A6A64" w:rsidP="00F2672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/>
          <w:sz w:val="28"/>
          <w:szCs w:val="28"/>
        </w:rPr>
      </w:pPr>
      <w:r w:rsidRPr="00F26727">
        <w:rPr>
          <w:rFonts w:ascii="Cambria" w:hAnsi="Cambria"/>
          <w:sz w:val="28"/>
          <w:szCs w:val="28"/>
        </w:rPr>
        <w:t xml:space="preserve">(a) Define the term learning disabilities as proposed by national joint committee on learning disabilities. </w:t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Pr="00F26727">
        <w:rPr>
          <w:rFonts w:ascii="Cambria" w:hAnsi="Cambria"/>
          <w:b/>
          <w:sz w:val="28"/>
          <w:szCs w:val="28"/>
        </w:rPr>
        <w:t>(3marks)</w:t>
      </w:r>
    </w:p>
    <w:p w:rsidR="00BA7EC3" w:rsidRPr="00F26727" w:rsidRDefault="00BA7EC3" w:rsidP="00F26727">
      <w:pPr>
        <w:pStyle w:val="ListParagraph"/>
        <w:spacing w:line="360" w:lineRule="auto"/>
        <w:rPr>
          <w:rFonts w:ascii="Cambria" w:hAnsi="Cambria"/>
          <w:b/>
          <w:sz w:val="28"/>
          <w:szCs w:val="28"/>
        </w:rPr>
      </w:pPr>
      <w:r w:rsidRPr="00F26727">
        <w:rPr>
          <w:rFonts w:ascii="Cambria" w:hAnsi="Cambria"/>
          <w:sz w:val="28"/>
          <w:szCs w:val="28"/>
        </w:rPr>
        <w:t xml:space="preserve">(b) Describe the terms dyslexia and dyspraxia </w:t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Pr="00F26727">
        <w:rPr>
          <w:rFonts w:ascii="Cambria" w:hAnsi="Cambria"/>
          <w:b/>
          <w:sz w:val="28"/>
          <w:szCs w:val="28"/>
        </w:rPr>
        <w:t>(4marks)</w:t>
      </w:r>
    </w:p>
    <w:p w:rsidR="00BA7EC3" w:rsidRPr="00F26727" w:rsidRDefault="00BA7EC3" w:rsidP="00F26727">
      <w:pPr>
        <w:pStyle w:val="ListParagraph"/>
        <w:spacing w:line="360" w:lineRule="auto"/>
        <w:rPr>
          <w:rFonts w:ascii="Cambria" w:hAnsi="Cambria"/>
          <w:b/>
          <w:sz w:val="28"/>
          <w:szCs w:val="28"/>
        </w:rPr>
      </w:pPr>
      <w:r w:rsidRPr="00F26727">
        <w:rPr>
          <w:rFonts w:ascii="Cambria" w:hAnsi="Cambria"/>
          <w:sz w:val="28"/>
          <w:szCs w:val="28"/>
        </w:rPr>
        <w:t>(c) Distinguish between norm referenced assessment and criterion reference assessment</w:t>
      </w:r>
      <w:r w:rsidR="00F26727">
        <w:rPr>
          <w:rFonts w:ascii="Cambria" w:hAnsi="Cambria"/>
          <w:sz w:val="28"/>
          <w:szCs w:val="28"/>
        </w:rPr>
        <w:tab/>
      </w:r>
      <w:r w:rsidRPr="00F26727">
        <w:rPr>
          <w:rFonts w:ascii="Cambria" w:hAnsi="Cambria"/>
          <w:sz w:val="28"/>
          <w:szCs w:val="28"/>
        </w:rPr>
        <w:t xml:space="preserve"> </w:t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Pr="00F26727">
        <w:rPr>
          <w:rFonts w:ascii="Cambria" w:hAnsi="Cambria"/>
          <w:b/>
          <w:sz w:val="28"/>
          <w:szCs w:val="28"/>
        </w:rPr>
        <w:t>(4marks)</w:t>
      </w:r>
    </w:p>
    <w:p w:rsidR="00BA7EC3" w:rsidRPr="00F26727" w:rsidRDefault="00BA7EC3" w:rsidP="00F26727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  <w:r w:rsidRPr="00F26727">
        <w:rPr>
          <w:rFonts w:ascii="Cambria" w:hAnsi="Cambria"/>
          <w:sz w:val="28"/>
          <w:szCs w:val="28"/>
        </w:rPr>
        <w:t xml:space="preserve">(d) Highlight five suggestions that can be used in teaching/ assisting learners with learning disabilities in the classroom </w:t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Pr="00F26727">
        <w:rPr>
          <w:rFonts w:ascii="Cambria" w:hAnsi="Cambria"/>
          <w:b/>
          <w:sz w:val="28"/>
          <w:szCs w:val="28"/>
        </w:rPr>
        <w:t>(5marks)</w:t>
      </w:r>
    </w:p>
    <w:p w:rsidR="00BA7EC3" w:rsidRPr="00F26727" w:rsidRDefault="00BA7EC3" w:rsidP="00F26727">
      <w:pPr>
        <w:pStyle w:val="ListParagraph"/>
        <w:spacing w:line="360" w:lineRule="auto"/>
        <w:rPr>
          <w:rFonts w:ascii="Cambria" w:hAnsi="Cambria"/>
          <w:b/>
          <w:sz w:val="28"/>
          <w:szCs w:val="28"/>
        </w:rPr>
      </w:pPr>
      <w:r w:rsidRPr="00F26727">
        <w:rPr>
          <w:rFonts w:ascii="Cambria" w:hAnsi="Cambria"/>
          <w:sz w:val="28"/>
          <w:szCs w:val="28"/>
        </w:rPr>
        <w:t xml:space="preserve">(e) Explain the current trends in educational placement of students with learning disabilities </w:t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Pr="00F26727">
        <w:rPr>
          <w:rFonts w:ascii="Cambria" w:hAnsi="Cambria"/>
          <w:b/>
          <w:sz w:val="28"/>
          <w:szCs w:val="28"/>
        </w:rPr>
        <w:t>(4marks)</w:t>
      </w:r>
    </w:p>
    <w:p w:rsidR="002C5A36" w:rsidRPr="00F26727" w:rsidRDefault="002C5A36" w:rsidP="00F26727">
      <w:pPr>
        <w:pStyle w:val="ListParagraph"/>
        <w:spacing w:line="360" w:lineRule="auto"/>
        <w:rPr>
          <w:rFonts w:ascii="Cambria" w:hAnsi="Cambria"/>
          <w:b/>
          <w:sz w:val="28"/>
          <w:szCs w:val="28"/>
        </w:rPr>
      </w:pPr>
      <w:r w:rsidRPr="00F26727">
        <w:rPr>
          <w:rFonts w:ascii="Cambria" w:hAnsi="Cambria"/>
          <w:sz w:val="28"/>
          <w:szCs w:val="28"/>
        </w:rPr>
        <w:t xml:space="preserve">(f) Describe the variables that contribute to successful adjustment of adults with learning disabilities </w:t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Pr="00F26727">
        <w:rPr>
          <w:rFonts w:ascii="Cambria" w:hAnsi="Cambria"/>
          <w:b/>
          <w:sz w:val="28"/>
          <w:szCs w:val="28"/>
        </w:rPr>
        <w:t>(5marks)</w:t>
      </w:r>
    </w:p>
    <w:p w:rsidR="002C5A36" w:rsidRPr="00F26727" w:rsidRDefault="002C5A36" w:rsidP="00F26727">
      <w:pPr>
        <w:pStyle w:val="ListParagraph"/>
        <w:spacing w:line="360" w:lineRule="auto"/>
        <w:rPr>
          <w:rFonts w:ascii="Cambria" w:hAnsi="Cambria"/>
          <w:b/>
          <w:sz w:val="28"/>
          <w:szCs w:val="28"/>
        </w:rPr>
      </w:pPr>
      <w:r w:rsidRPr="00F26727">
        <w:rPr>
          <w:rFonts w:ascii="Cambria" w:hAnsi="Cambria"/>
          <w:sz w:val="28"/>
          <w:szCs w:val="28"/>
        </w:rPr>
        <w:t xml:space="preserve">(g) Explain why it is difficult to distinguish between cultural/ linguistic differences and a learning disability. </w:t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Pr="00F26727">
        <w:rPr>
          <w:rFonts w:ascii="Cambria" w:hAnsi="Cambria"/>
          <w:b/>
          <w:sz w:val="28"/>
          <w:szCs w:val="28"/>
        </w:rPr>
        <w:t>(5marks)</w:t>
      </w:r>
    </w:p>
    <w:p w:rsidR="002C5A36" w:rsidRPr="00F26727" w:rsidRDefault="002C5A36" w:rsidP="00F26727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</w:p>
    <w:p w:rsidR="002C5A36" w:rsidRPr="00F26727" w:rsidRDefault="002C5A36" w:rsidP="00F26727">
      <w:pPr>
        <w:pStyle w:val="ListParagraph"/>
        <w:spacing w:line="360" w:lineRule="auto"/>
        <w:ind w:left="1318"/>
        <w:jc w:val="both"/>
        <w:rPr>
          <w:rFonts w:ascii="Cambria" w:hAnsi="Cambria" w:cs="Times New Roman"/>
          <w:b/>
          <w:sz w:val="28"/>
          <w:szCs w:val="28"/>
          <w:u w:val="single"/>
        </w:rPr>
      </w:pPr>
      <w:r w:rsidRPr="00F26727">
        <w:rPr>
          <w:rFonts w:ascii="Cambria" w:hAnsi="Cambria" w:cs="Times New Roman"/>
          <w:b/>
          <w:sz w:val="28"/>
          <w:szCs w:val="28"/>
          <w:u w:val="single"/>
        </w:rPr>
        <w:t>Section B- 40 marks. Answer any two questions</w:t>
      </w:r>
    </w:p>
    <w:p w:rsidR="002C5A36" w:rsidRPr="00F26727" w:rsidRDefault="00E865C5" w:rsidP="00F2672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Describe</w:t>
      </w:r>
      <w:r w:rsidR="002C5A36" w:rsidRPr="00F26727">
        <w:rPr>
          <w:rFonts w:ascii="Cambria" w:hAnsi="Cambria"/>
          <w:sz w:val="28"/>
          <w:szCs w:val="28"/>
        </w:rPr>
        <w:t xml:space="preserve"> the historical development of the field of learning disabilities in four phases and their developments to this field </w:t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2C5A36" w:rsidRPr="00F26727">
        <w:rPr>
          <w:rFonts w:ascii="Cambria" w:hAnsi="Cambria"/>
          <w:b/>
          <w:sz w:val="28"/>
          <w:szCs w:val="28"/>
        </w:rPr>
        <w:t>(20marks)</w:t>
      </w:r>
    </w:p>
    <w:p w:rsidR="002C5A36" w:rsidRPr="00F26727" w:rsidRDefault="002C5A36" w:rsidP="00F2672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/>
          <w:sz w:val="28"/>
          <w:szCs w:val="28"/>
        </w:rPr>
      </w:pPr>
      <w:r w:rsidRPr="00F26727">
        <w:rPr>
          <w:rFonts w:ascii="Cambria" w:hAnsi="Cambria"/>
          <w:sz w:val="28"/>
          <w:szCs w:val="28"/>
        </w:rPr>
        <w:t xml:space="preserve">Explain the four main etiologies of learning disabilities and give an example of each </w:t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b/>
          <w:sz w:val="28"/>
          <w:szCs w:val="28"/>
        </w:rPr>
        <w:t>(20</w:t>
      </w:r>
      <w:r w:rsidRPr="00F26727">
        <w:rPr>
          <w:rFonts w:ascii="Cambria" w:hAnsi="Cambria"/>
          <w:b/>
          <w:sz w:val="28"/>
          <w:szCs w:val="28"/>
        </w:rPr>
        <w:t>marks)</w:t>
      </w:r>
    </w:p>
    <w:p w:rsidR="002C5A36" w:rsidRPr="00F26727" w:rsidRDefault="002C5A36" w:rsidP="00F2672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F26727">
        <w:rPr>
          <w:rFonts w:ascii="Cambria" w:hAnsi="Cambria"/>
          <w:sz w:val="28"/>
          <w:szCs w:val="28"/>
        </w:rPr>
        <w:t xml:space="preserve">Identify and describe five learning and behavioral characteristics common to individuals with learning disabilities </w:t>
      </w:r>
      <w:r w:rsidR="00F26727">
        <w:rPr>
          <w:rFonts w:ascii="Cambria" w:hAnsi="Cambria"/>
          <w:sz w:val="28"/>
          <w:szCs w:val="28"/>
        </w:rPr>
        <w:tab/>
      </w:r>
      <w:r w:rsidR="00F26727">
        <w:rPr>
          <w:rFonts w:ascii="Cambria" w:hAnsi="Cambria"/>
          <w:sz w:val="28"/>
          <w:szCs w:val="28"/>
        </w:rPr>
        <w:tab/>
      </w:r>
      <w:r w:rsidRPr="00F26727">
        <w:rPr>
          <w:rFonts w:ascii="Cambria" w:hAnsi="Cambria"/>
          <w:b/>
          <w:sz w:val="28"/>
          <w:szCs w:val="28"/>
        </w:rPr>
        <w:t>(20marks)</w:t>
      </w:r>
    </w:p>
    <w:p w:rsidR="002C5A36" w:rsidRPr="00F26727" w:rsidRDefault="002C5A36" w:rsidP="00F2672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F26727">
        <w:rPr>
          <w:rFonts w:ascii="Cambria" w:hAnsi="Cambria"/>
          <w:sz w:val="28"/>
          <w:szCs w:val="28"/>
        </w:rPr>
        <w:t>Explain why students of special education should learn this unit of learning disabilities</w:t>
      </w:r>
      <w:r w:rsidR="00F26727">
        <w:rPr>
          <w:rFonts w:ascii="Cambria" w:hAnsi="Cambria"/>
          <w:b/>
          <w:sz w:val="28"/>
          <w:szCs w:val="28"/>
        </w:rPr>
        <w:tab/>
      </w:r>
      <w:r w:rsidR="00F26727">
        <w:rPr>
          <w:rFonts w:ascii="Cambria" w:hAnsi="Cambria"/>
          <w:b/>
          <w:sz w:val="28"/>
          <w:szCs w:val="28"/>
        </w:rPr>
        <w:tab/>
      </w:r>
      <w:r w:rsidR="00F26727">
        <w:rPr>
          <w:rFonts w:ascii="Cambria" w:hAnsi="Cambria"/>
          <w:b/>
          <w:sz w:val="28"/>
          <w:szCs w:val="28"/>
        </w:rPr>
        <w:tab/>
      </w:r>
      <w:r w:rsidR="00F26727">
        <w:rPr>
          <w:rFonts w:ascii="Cambria" w:hAnsi="Cambria"/>
          <w:b/>
          <w:sz w:val="28"/>
          <w:szCs w:val="28"/>
        </w:rPr>
        <w:tab/>
      </w:r>
      <w:r w:rsidR="00F26727">
        <w:rPr>
          <w:rFonts w:ascii="Cambria" w:hAnsi="Cambria"/>
          <w:b/>
          <w:sz w:val="28"/>
          <w:szCs w:val="28"/>
        </w:rPr>
        <w:tab/>
      </w:r>
      <w:r w:rsidR="00F26727">
        <w:rPr>
          <w:rFonts w:ascii="Cambria" w:hAnsi="Cambria"/>
          <w:b/>
          <w:sz w:val="28"/>
          <w:szCs w:val="28"/>
        </w:rPr>
        <w:tab/>
      </w:r>
      <w:r w:rsidR="00F26727">
        <w:rPr>
          <w:rFonts w:ascii="Cambria" w:hAnsi="Cambria"/>
          <w:b/>
          <w:sz w:val="28"/>
          <w:szCs w:val="28"/>
        </w:rPr>
        <w:tab/>
        <w:t>(</w:t>
      </w:r>
      <w:r w:rsidR="00F26727" w:rsidRPr="00F26727">
        <w:rPr>
          <w:rFonts w:ascii="Cambria" w:hAnsi="Cambria"/>
          <w:b/>
          <w:sz w:val="28"/>
          <w:szCs w:val="28"/>
        </w:rPr>
        <w:t>20marks)</w:t>
      </w:r>
    </w:p>
    <w:p w:rsidR="00E865C5" w:rsidRDefault="00E865C5" w:rsidP="00F26727">
      <w:pPr>
        <w:pStyle w:val="ListParagraph"/>
        <w:spacing w:line="360" w:lineRule="auto"/>
        <w:rPr>
          <w:rFonts w:ascii="Cambria" w:hAnsi="Cambria"/>
          <w:b/>
          <w:sz w:val="28"/>
          <w:szCs w:val="28"/>
        </w:rPr>
      </w:pPr>
    </w:p>
    <w:p w:rsidR="00BA7EC3" w:rsidRPr="00E865C5" w:rsidRDefault="00E865C5" w:rsidP="00E865C5">
      <w:pPr>
        <w:pStyle w:val="ListParagraph"/>
        <w:spacing w:line="360" w:lineRule="auto"/>
        <w:ind w:left="180"/>
        <w:rPr>
          <w:rFonts w:ascii="Cambria" w:hAnsi="Cambria"/>
          <w:b/>
          <w:sz w:val="28"/>
          <w:szCs w:val="28"/>
        </w:rPr>
      </w:pPr>
      <w:r w:rsidRPr="00E865C5">
        <w:rPr>
          <w:rFonts w:ascii="Cambria" w:hAnsi="Cambria"/>
          <w:b/>
          <w:sz w:val="28"/>
          <w:szCs w:val="28"/>
        </w:rPr>
        <w:t>//END</w:t>
      </w:r>
    </w:p>
    <w:sectPr w:rsidR="00BA7EC3" w:rsidRPr="00E865C5" w:rsidSect="00CA2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73C0C"/>
    <w:multiLevelType w:val="hybridMultilevel"/>
    <w:tmpl w:val="8676062E"/>
    <w:lvl w:ilvl="0" w:tplc="4B2C4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64"/>
    <w:rsid w:val="001A6A64"/>
    <w:rsid w:val="00226409"/>
    <w:rsid w:val="002407C9"/>
    <w:rsid w:val="002C5A36"/>
    <w:rsid w:val="00674BFA"/>
    <w:rsid w:val="007D3C0A"/>
    <w:rsid w:val="007E47F9"/>
    <w:rsid w:val="0098798B"/>
    <w:rsid w:val="009D2481"/>
    <w:rsid w:val="00BA7EC3"/>
    <w:rsid w:val="00CA2ADB"/>
    <w:rsid w:val="00E76075"/>
    <w:rsid w:val="00E865C5"/>
    <w:rsid w:val="00F26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7D75C-0AC1-4907-93FA-D937EF28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Hp14</dc:creator>
  <cp:lastModifiedBy>student</cp:lastModifiedBy>
  <cp:revision>2</cp:revision>
  <cp:lastPrinted>2017-05-04T07:55:00Z</cp:lastPrinted>
  <dcterms:created xsi:type="dcterms:W3CDTF">2019-04-03T10:29:00Z</dcterms:created>
  <dcterms:modified xsi:type="dcterms:W3CDTF">2019-04-03T10:29:00Z</dcterms:modified>
</cp:coreProperties>
</file>