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CF" w:rsidRPr="001F6B9A" w:rsidRDefault="00D24DD0" w:rsidP="00385CCF">
      <w:pPr>
        <w:jc w:val="center"/>
        <w:rPr>
          <w:rFonts w:ascii="Cambria" w:hAnsi="Cambria" w:cs="Times New Roman"/>
          <w:sz w:val="32"/>
          <w:szCs w:val="32"/>
        </w:rPr>
      </w:pPr>
      <w:bookmarkStart w:id="0" w:name="_GoBack"/>
      <w:bookmarkEnd w:id="0"/>
      <w:r>
        <w:rPr>
          <w:rFonts w:ascii="Cambria" w:hAnsi="Cambria" w:cs="Times New Roman"/>
          <w:sz w:val="32"/>
          <w:szCs w:val="32"/>
        </w:rPr>
        <w:t xml:space="preserve"> </w:t>
      </w:r>
      <w:r w:rsidRPr="001F6B9A">
        <w:rPr>
          <w:rFonts w:ascii="Cambria" w:hAnsi="Cambria" w:cs="Times New Roman"/>
          <w:sz w:val="32"/>
          <w:szCs w:val="32"/>
        </w:rPr>
        <w:object w:dxaOrig="3239" w:dyaOrig="3280">
          <v:rect id="_x0000_i1025" style="width:106.5pt;height:109.5pt" o:ole="" o:preferrelative="t" stroked="f">
            <v:imagedata r:id="rId7" o:title=""/>
          </v:rect>
          <o:OLEObject Type="Embed" ProgID="StaticMetafile" ShapeID="_x0000_i1025" DrawAspect="Content" ObjectID="_1615803755" r:id="rId8"/>
        </w:object>
      </w:r>
    </w:p>
    <w:p w:rsidR="00385CCF" w:rsidRPr="00A90F9C" w:rsidRDefault="00385CCF" w:rsidP="00385CCF">
      <w:pPr>
        <w:spacing w:line="240" w:lineRule="auto"/>
        <w:jc w:val="center"/>
        <w:rPr>
          <w:rFonts w:ascii="Britannic Bold" w:hAnsi="Britannic Bold" w:cs="Times New Roman"/>
          <w:b/>
          <w:sz w:val="52"/>
          <w:szCs w:val="52"/>
        </w:rPr>
      </w:pPr>
      <w:r w:rsidRPr="00A90F9C">
        <w:rPr>
          <w:rFonts w:ascii="Britannic Bold" w:hAnsi="Britannic Bold" w:cs="Times New Roman"/>
          <w:b/>
          <w:sz w:val="52"/>
          <w:szCs w:val="52"/>
        </w:rPr>
        <w:t xml:space="preserve">MAASAI MARA UNIVERSITY </w:t>
      </w:r>
    </w:p>
    <w:p w:rsidR="00C45E32" w:rsidRDefault="00C45E32" w:rsidP="00385CCF">
      <w:pPr>
        <w:spacing w:line="240" w:lineRule="auto"/>
        <w:jc w:val="center"/>
        <w:rPr>
          <w:rFonts w:ascii="Cambria" w:hAnsi="Cambria" w:cs="Times New Roman"/>
          <w:b/>
          <w:sz w:val="32"/>
          <w:szCs w:val="32"/>
        </w:rPr>
      </w:pPr>
    </w:p>
    <w:p w:rsidR="00385CCF" w:rsidRPr="001F6B9A" w:rsidRDefault="00385CCF" w:rsidP="00385CCF">
      <w:pPr>
        <w:spacing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 xml:space="preserve">REGULAR UNIVERSITY EXAMINATIONS </w:t>
      </w:r>
    </w:p>
    <w:p w:rsidR="00385CCF" w:rsidRPr="001F6B9A" w:rsidRDefault="00385CCF" w:rsidP="00385CCF">
      <w:pPr>
        <w:spacing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>201</w:t>
      </w:r>
      <w:r>
        <w:rPr>
          <w:rFonts w:ascii="Cambria" w:hAnsi="Cambria" w:cs="Times New Roman"/>
          <w:b/>
          <w:sz w:val="32"/>
          <w:szCs w:val="32"/>
        </w:rPr>
        <w:t>6</w:t>
      </w:r>
      <w:r w:rsidRPr="001F6B9A">
        <w:rPr>
          <w:rFonts w:ascii="Cambria" w:hAnsi="Cambria" w:cs="Times New Roman"/>
          <w:b/>
          <w:sz w:val="32"/>
          <w:szCs w:val="32"/>
        </w:rPr>
        <w:t>/201</w:t>
      </w:r>
      <w:r>
        <w:rPr>
          <w:rFonts w:ascii="Cambria" w:hAnsi="Cambria" w:cs="Times New Roman"/>
          <w:b/>
          <w:sz w:val="32"/>
          <w:szCs w:val="32"/>
        </w:rPr>
        <w:t>7</w:t>
      </w:r>
      <w:r w:rsidRPr="001F6B9A">
        <w:rPr>
          <w:rFonts w:ascii="Cambria" w:hAnsi="Cambria" w:cs="Times New Roman"/>
          <w:b/>
          <w:sz w:val="32"/>
          <w:szCs w:val="32"/>
        </w:rPr>
        <w:t xml:space="preserve"> ACADEMIC YEAR </w:t>
      </w:r>
    </w:p>
    <w:p w:rsidR="00385CCF" w:rsidRPr="001F6B9A" w:rsidRDefault="00A90F9C" w:rsidP="00385CCF">
      <w:pPr>
        <w:spacing w:line="360" w:lineRule="auto"/>
        <w:jc w:val="center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>FIRST YEAR</w:t>
      </w:r>
      <w:r w:rsidR="00385CCF" w:rsidRPr="001F6B9A">
        <w:rPr>
          <w:rFonts w:ascii="Cambria" w:hAnsi="Cambria" w:cs="Times New Roman"/>
          <w:b/>
          <w:sz w:val="32"/>
          <w:szCs w:val="32"/>
        </w:rPr>
        <w:t xml:space="preserve"> </w:t>
      </w:r>
      <w:r w:rsidR="00385CCF">
        <w:rPr>
          <w:rFonts w:ascii="Cambria" w:hAnsi="Cambria" w:cs="Times New Roman"/>
          <w:b/>
          <w:sz w:val="32"/>
          <w:szCs w:val="32"/>
        </w:rPr>
        <w:t xml:space="preserve">SECOND </w:t>
      </w:r>
      <w:r w:rsidR="00385CCF" w:rsidRPr="001F6B9A">
        <w:rPr>
          <w:rFonts w:ascii="Cambria" w:hAnsi="Cambria" w:cs="Times New Roman"/>
          <w:b/>
          <w:sz w:val="32"/>
          <w:szCs w:val="32"/>
        </w:rPr>
        <w:t xml:space="preserve">SEMESTER EXAMINATION </w:t>
      </w:r>
    </w:p>
    <w:p w:rsidR="00C45E32" w:rsidRDefault="00C45E32" w:rsidP="00385CCF">
      <w:pPr>
        <w:spacing w:line="360" w:lineRule="auto"/>
        <w:jc w:val="center"/>
        <w:rPr>
          <w:rFonts w:ascii="Cambria" w:hAnsi="Cambria" w:cs="Times New Roman"/>
          <w:b/>
          <w:sz w:val="32"/>
          <w:szCs w:val="32"/>
        </w:rPr>
      </w:pPr>
    </w:p>
    <w:p w:rsidR="00385CCF" w:rsidRPr="001F6B9A" w:rsidRDefault="00385CCF" w:rsidP="00385CCF">
      <w:pPr>
        <w:spacing w:line="36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>SCHOOL OF EDUCATION</w:t>
      </w:r>
    </w:p>
    <w:p w:rsidR="00385CCF" w:rsidRPr="001F6B9A" w:rsidRDefault="00385CCF" w:rsidP="00385CCF">
      <w:pPr>
        <w:spacing w:line="36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>FOR</w:t>
      </w:r>
    </w:p>
    <w:p w:rsidR="00385CCF" w:rsidRPr="001F6B9A" w:rsidRDefault="00385CCF" w:rsidP="00385CCF">
      <w:pPr>
        <w:spacing w:line="240" w:lineRule="auto"/>
        <w:jc w:val="center"/>
        <w:rPr>
          <w:rFonts w:ascii="Cambria" w:hAnsi="Cambria" w:cs="Times New Roman"/>
          <w:b/>
          <w:sz w:val="32"/>
          <w:szCs w:val="32"/>
        </w:rPr>
      </w:pPr>
      <w:r w:rsidRPr="001F6B9A">
        <w:rPr>
          <w:rFonts w:ascii="Cambria" w:hAnsi="Cambria" w:cs="Times New Roman"/>
          <w:b/>
          <w:sz w:val="32"/>
          <w:szCs w:val="32"/>
        </w:rPr>
        <w:t xml:space="preserve">THE DEGREE OF BACHELOR OF EDUCATION IN SPECIAL NEEDS  </w:t>
      </w:r>
    </w:p>
    <w:p w:rsidR="00385CCF" w:rsidRPr="001F6B9A" w:rsidRDefault="00385CCF" w:rsidP="00385CCF">
      <w:pPr>
        <w:spacing w:line="240" w:lineRule="auto"/>
        <w:rPr>
          <w:rFonts w:ascii="Cambria" w:hAnsi="Cambria" w:cs="Times New Roman"/>
          <w:b/>
          <w:sz w:val="32"/>
          <w:szCs w:val="32"/>
        </w:rPr>
      </w:pPr>
    </w:p>
    <w:p w:rsidR="00385CCF" w:rsidRPr="00F26727" w:rsidRDefault="00385CCF" w:rsidP="00385CCF">
      <w:pPr>
        <w:tabs>
          <w:tab w:val="center" w:pos="5040"/>
        </w:tabs>
        <w:spacing w:after="120" w:line="240" w:lineRule="auto"/>
        <w:rPr>
          <w:rFonts w:ascii="Cambria" w:hAnsi="Cambria"/>
          <w:b/>
          <w:sz w:val="32"/>
          <w:szCs w:val="32"/>
        </w:rPr>
      </w:pPr>
      <w:r w:rsidRPr="00F26727">
        <w:rPr>
          <w:rFonts w:ascii="Cambria" w:hAnsi="Cambria" w:cs="Times New Roman"/>
          <w:b/>
          <w:sz w:val="32"/>
          <w:szCs w:val="32"/>
        </w:rPr>
        <w:t>COURSE CODE    :</w:t>
      </w:r>
      <w:r>
        <w:rPr>
          <w:rFonts w:ascii="Cambria" w:hAnsi="Cambria"/>
          <w:b/>
          <w:sz w:val="32"/>
          <w:szCs w:val="32"/>
        </w:rPr>
        <w:t xml:space="preserve">         SNE </w:t>
      </w:r>
      <w:r>
        <w:rPr>
          <w:rFonts w:asciiTheme="majorHAnsi" w:hAnsiTheme="majorHAnsi"/>
          <w:b/>
          <w:sz w:val="28"/>
          <w:szCs w:val="28"/>
        </w:rPr>
        <w:t>1206</w:t>
      </w:r>
    </w:p>
    <w:p w:rsidR="00385CCF" w:rsidRDefault="00385CCF" w:rsidP="00385CCF">
      <w:pPr>
        <w:rPr>
          <w:rFonts w:ascii="Cambria" w:hAnsi="Cambria" w:cs="Times New Roman"/>
          <w:b/>
          <w:sz w:val="32"/>
          <w:szCs w:val="32"/>
        </w:rPr>
      </w:pPr>
      <w:r w:rsidRPr="00F26727">
        <w:rPr>
          <w:rFonts w:ascii="Cambria" w:hAnsi="Cambria" w:cs="Times New Roman"/>
          <w:b/>
          <w:sz w:val="32"/>
          <w:szCs w:val="32"/>
        </w:rPr>
        <w:t xml:space="preserve">COURSE TITLE   : </w:t>
      </w:r>
      <w:r w:rsidRPr="00F26727">
        <w:rPr>
          <w:rFonts w:ascii="Cambria" w:hAnsi="Cambria" w:cs="Times New Roman"/>
          <w:b/>
          <w:sz w:val="32"/>
          <w:szCs w:val="32"/>
        </w:rPr>
        <w:tab/>
      </w:r>
      <w:r>
        <w:rPr>
          <w:rFonts w:ascii="Cambria" w:hAnsi="Cambria" w:cs="Times New Roman"/>
          <w:b/>
          <w:sz w:val="32"/>
          <w:szCs w:val="32"/>
        </w:rPr>
        <w:t xml:space="preserve">   </w:t>
      </w:r>
      <w:r w:rsidRPr="00385CCF">
        <w:rPr>
          <w:rFonts w:ascii="Cambria" w:hAnsi="Cambria"/>
          <w:b/>
          <w:sz w:val="28"/>
          <w:szCs w:val="28"/>
        </w:rPr>
        <w:t>COMMUNICATION SKILLS OF BRAILLE FOR VI</w:t>
      </w:r>
    </w:p>
    <w:p w:rsidR="00385CCF" w:rsidRDefault="00385CCF" w:rsidP="00385CCF">
      <w:pPr>
        <w:rPr>
          <w:rFonts w:ascii="Cambria" w:hAnsi="Cambria" w:cs="Times New Roman"/>
          <w:b/>
          <w:sz w:val="28"/>
          <w:szCs w:val="28"/>
        </w:rPr>
      </w:pPr>
    </w:p>
    <w:p w:rsidR="00385CCF" w:rsidRPr="001F6B9A" w:rsidRDefault="00385CCF" w:rsidP="00385CCF">
      <w:pPr>
        <w:rPr>
          <w:rFonts w:ascii="Cambria" w:hAnsi="Cambria" w:cs="Times New Roman"/>
          <w:b/>
          <w:sz w:val="28"/>
          <w:szCs w:val="28"/>
        </w:rPr>
      </w:pPr>
      <w:r>
        <w:rPr>
          <w:rFonts w:ascii="Cambria" w:hAnsi="Cambria" w:cs="Times New Roman"/>
          <w:b/>
          <w:sz w:val="28"/>
          <w:szCs w:val="28"/>
        </w:rPr>
        <w:t xml:space="preserve">DATE:     </w:t>
      </w:r>
      <w:r w:rsidR="00A90F9C">
        <w:rPr>
          <w:rFonts w:ascii="Cambria" w:hAnsi="Cambria" w:cs="Times New Roman"/>
          <w:b/>
          <w:sz w:val="28"/>
          <w:szCs w:val="28"/>
        </w:rPr>
        <w:t>9</w:t>
      </w:r>
      <w:r w:rsidR="00A90F9C" w:rsidRPr="00A90F9C">
        <w:rPr>
          <w:rFonts w:ascii="Cambria" w:hAnsi="Cambria" w:cs="Times New Roman"/>
          <w:b/>
          <w:sz w:val="28"/>
          <w:szCs w:val="28"/>
          <w:vertAlign w:val="superscript"/>
        </w:rPr>
        <w:t>TH</w:t>
      </w:r>
      <w:r w:rsidR="00A90F9C">
        <w:rPr>
          <w:rFonts w:ascii="Cambria" w:hAnsi="Cambria" w:cs="Times New Roman"/>
          <w:b/>
          <w:sz w:val="28"/>
          <w:szCs w:val="28"/>
        </w:rPr>
        <w:t xml:space="preserve"> MAY,</w:t>
      </w:r>
      <w:r>
        <w:rPr>
          <w:rFonts w:ascii="Cambria" w:hAnsi="Cambria" w:cs="Times New Roman"/>
          <w:b/>
          <w:sz w:val="28"/>
          <w:szCs w:val="28"/>
        </w:rPr>
        <w:t xml:space="preserve"> 2017</w:t>
      </w:r>
      <w:r w:rsidRPr="001F6B9A">
        <w:rPr>
          <w:rFonts w:ascii="Cambria" w:hAnsi="Cambria" w:cs="Times New Roman"/>
          <w:b/>
          <w:sz w:val="28"/>
          <w:szCs w:val="28"/>
        </w:rPr>
        <w:t xml:space="preserve">   </w:t>
      </w:r>
      <w:r w:rsidRPr="001F6B9A">
        <w:rPr>
          <w:rFonts w:ascii="Cambria" w:hAnsi="Cambria" w:cs="Times New Roman"/>
          <w:b/>
          <w:sz w:val="28"/>
          <w:szCs w:val="28"/>
        </w:rPr>
        <w:tab/>
      </w:r>
      <w:r w:rsidRPr="001F6B9A">
        <w:rPr>
          <w:rFonts w:ascii="Cambria" w:hAnsi="Cambria" w:cs="Times New Roman"/>
          <w:b/>
          <w:sz w:val="28"/>
          <w:szCs w:val="28"/>
        </w:rPr>
        <w:tab/>
      </w:r>
      <w:r w:rsidRPr="001F6B9A">
        <w:rPr>
          <w:rFonts w:ascii="Cambria" w:hAnsi="Cambria" w:cs="Times New Roman"/>
          <w:b/>
          <w:sz w:val="28"/>
          <w:szCs w:val="28"/>
        </w:rPr>
        <w:tab/>
      </w:r>
      <w:r w:rsidRPr="001F6B9A">
        <w:rPr>
          <w:rFonts w:ascii="Cambria" w:hAnsi="Cambria" w:cs="Times New Roman"/>
          <w:b/>
          <w:sz w:val="28"/>
          <w:szCs w:val="28"/>
        </w:rPr>
        <w:tab/>
      </w:r>
      <w:r w:rsidR="00A90F9C" w:rsidRPr="001F6B9A">
        <w:rPr>
          <w:rFonts w:ascii="Cambria" w:hAnsi="Cambria" w:cs="Times New Roman"/>
          <w:b/>
          <w:sz w:val="28"/>
          <w:szCs w:val="28"/>
        </w:rPr>
        <w:t>TIME</w:t>
      </w:r>
      <w:r w:rsidRPr="001F6B9A">
        <w:rPr>
          <w:rFonts w:ascii="Cambria" w:hAnsi="Cambria" w:cs="Times New Roman"/>
          <w:b/>
          <w:sz w:val="28"/>
          <w:szCs w:val="28"/>
        </w:rPr>
        <w:t>:</w:t>
      </w:r>
      <w:r w:rsidR="00A90F9C">
        <w:rPr>
          <w:rFonts w:ascii="Cambria" w:hAnsi="Cambria" w:cs="Times New Roman"/>
          <w:b/>
          <w:sz w:val="28"/>
          <w:szCs w:val="28"/>
        </w:rPr>
        <w:t xml:space="preserve"> 8.30 – 10.30AM</w:t>
      </w:r>
      <w:r w:rsidRPr="001F6B9A">
        <w:rPr>
          <w:rFonts w:ascii="Cambria" w:hAnsi="Cambria" w:cs="Times New Roman"/>
          <w:b/>
          <w:sz w:val="28"/>
          <w:szCs w:val="28"/>
        </w:rPr>
        <w:t xml:space="preserve">  </w:t>
      </w:r>
    </w:p>
    <w:p w:rsidR="00385CCF" w:rsidRPr="001F6B9A" w:rsidRDefault="00A04510" w:rsidP="00C45E32">
      <w:pPr>
        <w:spacing w:after="0" w:line="240" w:lineRule="auto"/>
        <w:rPr>
          <w:rFonts w:ascii="Cambria" w:hAnsi="Cambria" w:cs="Times New Roman"/>
          <w:sz w:val="32"/>
          <w:szCs w:val="32"/>
        </w:rPr>
      </w:pPr>
      <w:r>
        <w:rPr>
          <w:rFonts w:ascii="Cambria" w:hAnsi="Cambria" w:cs="Times New Roman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18415</wp:posOffset>
                </wp:positionV>
                <wp:extent cx="5953125" cy="0"/>
                <wp:effectExtent l="19050" t="15875" r="19050" b="222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893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pt;margin-top:1.45pt;width:46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" strokecolor="black [3200]" strokeweight="2.5pt">
                <v:shadow color="#868686"/>
              </v:shape>
            </w:pict>
          </mc:Fallback>
        </mc:AlternateContent>
      </w:r>
    </w:p>
    <w:p w:rsidR="00385CCF" w:rsidRPr="001F6B9A" w:rsidRDefault="00385CCF" w:rsidP="00385CCF">
      <w:pPr>
        <w:rPr>
          <w:rFonts w:ascii="Cambria" w:hAnsi="Cambria" w:cs="Times New Roman"/>
          <w:b/>
          <w:sz w:val="28"/>
          <w:szCs w:val="28"/>
          <w:u w:val="single"/>
        </w:rPr>
      </w:pPr>
      <w:r w:rsidRPr="001F6B9A">
        <w:rPr>
          <w:rFonts w:ascii="Cambria" w:hAnsi="Cambria" w:cs="Times New Roman"/>
          <w:b/>
          <w:sz w:val="28"/>
          <w:szCs w:val="28"/>
          <w:u w:val="single"/>
        </w:rPr>
        <w:t xml:space="preserve">INSTRUCTIONS </w:t>
      </w:r>
    </w:p>
    <w:p w:rsidR="00385CCF" w:rsidRPr="001F6B9A" w:rsidRDefault="00385CCF" w:rsidP="00385CCF">
      <w:pPr>
        <w:spacing w:line="360" w:lineRule="auto"/>
        <w:rPr>
          <w:rFonts w:ascii="Cambria" w:hAnsi="Cambria" w:cs="Times New Roman"/>
          <w:sz w:val="28"/>
          <w:szCs w:val="28"/>
        </w:rPr>
      </w:pPr>
      <w:r w:rsidRPr="001F6B9A">
        <w:rPr>
          <w:rFonts w:ascii="Cambria" w:hAnsi="Cambria" w:cs="Times New Roman"/>
          <w:sz w:val="28"/>
          <w:szCs w:val="28"/>
        </w:rPr>
        <w:t>Answer ALL questions in section A and Any other t</w:t>
      </w:r>
      <w:r>
        <w:rPr>
          <w:rFonts w:ascii="Cambria" w:hAnsi="Cambria" w:cs="Times New Roman"/>
          <w:sz w:val="28"/>
          <w:szCs w:val="28"/>
        </w:rPr>
        <w:t>hree</w:t>
      </w:r>
      <w:r w:rsidRPr="001F6B9A">
        <w:rPr>
          <w:rFonts w:ascii="Cambria" w:hAnsi="Cambria" w:cs="Times New Roman"/>
          <w:sz w:val="28"/>
          <w:szCs w:val="28"/>
        </w:rPr>
        <w:t xml:space="preserve"> questions in section B.</w:t>
      </w:r>
    </w:p>
    <w:p w:rsidR="00385CCF" w:rsidRDefault="00385CCF" w:rsidP="00385CCF">
      <w:pPr>
        <w:rPr>
          <w:b/>
        </w:rPr>
      </w:pPr>
    </w:p>
    <w:p w:rsidR="00002954" w:rsidRPr="00385CCF" w:rsidRDefault="00002954">
      <w:pPr>
        <w:rPr>
          <w:rFonts w:ascii="Cambria" w:hAnsi="Cambria"/>
          <w:b/>
          <w:sz w:val="28"/>
          <w:szCs w:val="28"/>
        </w:rPr>
      </w:pPr>
      <w:r w:rsidRPr="00385CCF">
        <w:rPr>
          <w:rFonts w:ascii="Cambria" w:hAnsi="Cambria"/>
          <w:b/>
          <w:sz w:val="28"/>
          <w:szCs w:val="28"/>
        </w:rPr>
        <w:lastRenderedPageBreak/>
        <w:t>SECTION A (25 marks)</w:t>
      </w:r>
    </w:p>
    <w:p w:rsidR="00002954" w:rsidRPr="00385CCF" w:rsidRDefault="00002954" w:rsidP="00C45E32">
      <w:pPr>
        <w:spacing w:line="240" w:lineRule="auto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1(a</w:t>
      </w:r>
      <w:r w:rsidR="003F0D87" w:rsidRPr="00385CCF">
        <w:rPr>
          <w:rFonts w:ascii="Cambria" w:hAnsi="Cambria"/>
          <w:sz w:val="28"/>
          <w:szCs w:val="28"/>
        </w:rPr>
        <w:t>) Write</w:t>
      </w:r>
      <w:r w:rsidRPr="00385CCF">
        <w:rPr>
          <w:rFonts w:ascii="Cambria" w:hAnsi="Cambria"/>
          <w:sz w:val="28"/>
          <w:szCs w:val="28"/>
        </w:rPr>
        <w:t xml:space="preserve"> the following words in braille.</w:t>
      </w:r>
    </w:p>
    <w:p w:rsidR="00002954" w:rsidRPr="00385CCF" w:rsidRDefault="00002954" w:rsidP="00C45E32">
      <w:pPr>
        <w:pStyle w:val="ListParagraph"/>
        <w:numPr>
          <w:ilvl w:val="0"/>
          <w:numId w:val="1"/>
        </w:numPr>
        <w:spacing w:line="240" w:lineRule="auto"/>
        <w:ind w:left="1440" w:hanging="728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Office</w:t>
      </w:r>
    </w:p>
    <w:p w:rsidR="00002954" w:rsidRPr="00385CCF" w:rsidRDefault="00002954" w:rsidP="00C45E32">
      <w:pPr>
        <w:pStyle w:val="ListParagraph"/>
        <w:numPr>
          <w:ilvl w:val="0"/>
          <w:numId w:val="1"/>
        </w:numPr>
        <w:spacing w:line="240" w:lineRule="auto"/>
        <w:ind w:left="1440" w:hanging="728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Forgive</w:t>
      </w:r>
    </w:p>
    <w:p w:rsidR="00002954" w:rsidRPr="00385CCF" w:rsidRDefault="00002954" w:rsidP="00C45E32">
      <w:pPr>
        <w:pStyle w:val="ListParagraph"/>
        <w:numPr>
          <w:ilvl w:val="0"/>
          <w:numId w:val="1"/>
        </w:numPr>
        <w:spacing w:line="240" w:lineRule="auto"/>
        <w:ind w:left="1440" w:hanging="728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Clothes</w:t>
      </w:r>
    </w:p>
    <w:p w:rsidR="00002954" w:rsidRPr="00385CCF" w:rsidRDefault="00002954" w:rsidP="00C45E32">
      <w:pPr>
        <w:pStyle w:val="ListParagraph"/>
        <w:numPr>
          <w:ilvl w:val="0"/>
          <w:numId w:val="1"/>
        </w:numPr>
        <w:spacing w:line="240" w:lineRule="auto"/>
        <w:ind w:left="1440" w:hanging="728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Withdraw</w:t>
      </w:r>
    </w:p>
    <w:p w:rsidR="00002954" w:rsidRPr="00385CCF" w:rsidRDefault="00002954" w:rsidP="00C45E32">
      <w:pPr>
        <w:pStyle w:val="ListParagraph"/>
        <w:numPr>
          <w:ilvl w:val="0"/>
          <w:numId w:val="1"/>
        </w:numPr>
        <w:spacing w:line="240" w:lineRule="auto"/>
        <w:ind w:left="1440" w:hanging="728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Brand</w:t>
      </w:r>
    </w:p>
    <w:p w:rsidR="00002954" w:rsidRPr="00385CCF" w:rsidRDefault="00002954" w:rsidP="00C45E32">
      <w:pPr>
        <w:pStyle w:val="ListParagraph"/>
        <w:numPr>
          <w:ilvl w:val="0"/>
          <w:numId w:val="1"/>
        </w:numPr>
        <w:spacing w:line="240" w:lineRule="auto"/>
        <w:ind w:left="1440" w:hanging="728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Singular</w:t>
      </w:r>
    </w:p>
    <w:p w:rsidR="00002954" w:rsidRPr="00385CCF" w:rsidRDefault="00002954" w:rsidP="00C45E32">
      <w:pPr>
        <w:pStyle w:val="ListParagraph"/>
        <w:numPr>
          <w:ilvl w:val="0"/>
          <w:numId w:val="1"/>
        </w:numPr>
        <w:spacing w:line="240" w:lineRule="auto"/>
        <w:ind w:left="1440" w:hanging="728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Innocent</w:t>
      </w:r>
    </w:p>
    <w:p w:rsidR="00002954" w:rsidRPr="00385CCF" w:rsidRDefault="00002954" w:rsidP="00C45E32">
      <w:pPr>
        <w:pStyle w:val="ListParagraph"/>
        <w:numPr>
          <w:ilvl w:val="0"/>
          <w:numId w:val="1"/>
        </w:numPr>
        <w:spacing w:line="240" w:lineRule="auto"/>
        <w:ind w:left="1440" w:hanging="728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Command</w:t>
      </w:r>
    </w:p>
    <w:p w:rsidR="00002954" w:rsidRPr="00385CCF" w:rsidRDefault="00002954" w:rsidP="00C45E32">
      <w:pPr>
        <w:pStyle w:val="ListParagraph"/>
        <w:numPr>
          <w:ilvl w:val="0"/>
          <w:numId w:val="1"/>
        </w:numPr>
        <w:spacing w:line="240" w:lineRule="auto"/>
        <w:ind w:left="1440" w:hanging="728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Tomorrow</w:t>
      </w:r>
    </w:p>
    <w:p w:rsidR="00002954" w:rsidRPr="00385CCF" w:rsidRDefault="00C45E32" w:rsidP="00C45E32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House</w:t>
      </w:r>
      <w:r>
        <w:rPr>
          <w:rFonts w:ascii="Cambria" w:hAnsi="Cambria"/>
          <w:sz w:val="28"/>
          <w:szCs w:val="28"/>
        </w:rPr>
        <w:tab/>
      </w:r>
      <w:r w:rsidR="00002954" w:rsidRPr="00385CCF">
        <w:rPr>
          <w:rFonts w:ascii="Cambria" w:hAnsi="Cambria"/>
          <w:sz w:val="28"/>
          <w:szCs w:val="28"/>
        </w:rPr>
        <w:t xml:space="preserve">                     </w:t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002954" w:rsidRPr="00385CCF">
        <w:rPr>
          <w:rFonts w:ascii="Cambria" w:hAnsi="Cambria"/>
          <w:b/>
          <w:sz w:val="28"/>
          <w:szCs w:val="28"/>
        </w:rPr>
        <w:t>(10 marks)</w:t>
      </w:r>
    </w:p>
    <w:p w:rsidR="00002954" w:rsidRPr="00385CCF" w:rsidRDefault="00002954" w:rsidP="00C45E32">
      <w:pPr>
        <w:spacing w:line="240" w:lineRule="auto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 xml:space="preserve">  (b) Write the following punctuation marks in Braille.</w:t>
      </w:r>
    </w:p>
    <w:p w:rsidR="00002954" w:rsidRPr="00385CCF" w:rsidRDefault="00002954" w:rsidP="00C45E32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Question mark</w:t>
      </w:r>
    </w:p>
    <w:p w:rsidR="00002954" w:rsidRPr="00385CCF" w:rsidRDefault="00002954" w:rsidP="00C45E32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Exclamation mark</w:t>
      </w:r>
    </w:p>
    <w:p w:rsidR="00403B1D" w:rsidRPr="00385CCF" w:rsidRDefault="00002954" w:rsidP="00C45E32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b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Opening and closing quotation mark</w:t>
      </w:r>
      <w:r w:rsidR="00403B1D" w:rsidRPr="00385CCF">
        <w:rPr>
          <w:rFonts w:ascii="Cambria" w:hAnsi="Cambria"/>
          <w:sz w:val="28"/>
          <w:szCs w:val="28"/>
        </w:rPr>
        <w:t xml:space="preserve">              </w:t>
      </w:r>
      <w:r w:rsidR="00385CCF">
        <w:rPr>
          <w:rFonts w:ascii="Cambria" w:hAnsi="Cambria"/>
          <w:sz w:val="28"/>
          <w:szCs w:val="28"/>
        </w:rPr>
        <w:tab/>
      </w:r>
      <w:r w:rsidR="00403B1D" w:rsidRPr="00385CCF">
        <w:rPr>
          <w:rFonts w:ascii="Cambria" w:hAnsi="Cambria"/>
          <w:b/>
          <w:sz w:val="28"/>
          <w:szCs w:val="28"/>
        </w:rPr>
        <w:t>(3 marks)</w:t>
      </w:r>
    </w:p>
    <w:p w:rsidR="00403B1D" w:rsidRPr="00385CCF" w:rsidRDefault="00403B1D" w:rsidP="00C45E32">
      <w:pPr>
        <w:spacing w:line="240" w:lineRule="auto"/>
        <w:rPr>
          <w:rFonts w:ascii="Cambria" w:hAnsi="Cambria"/>
          <w:b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(c) State four ways of how to care and maintain the braille writing equipment</w:t>
      </w:r>
      <w:r w:rsidR="003F0D87" w:rsidRPr="00385CCF">
        <w:rPr>
          <w:rFonts w:ascii="Cambria" w:hAnsi="Cambria"/>
          <w:sz w:val="28"/>
          <w:szCs w:val="28"/>
        </w:rPr>
        <w:t xml:space="preserve">. </w:t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F0D87" w:rsidRPr="00385CCF">
        <w:rPr>
          <w:rFonts w:ascii="Cambria" w:hAnsi="Cambria"/>
          <w:b/>
          <w:sz w:val="28"/>
          <w:szCs w:val="28"/>
        </w:rPr>
        <w:t>(</w:t>
      </w:r>
      <w:r w:rsidRPr="00385CCF">
        <w:rPr>
          <w:rFonts w:ascii="Cambria" w:hAnsi="Cambria"/>
          <w:b/>
          <w:sz w:val="28"/>
          <w:szCs w:val="28"/>
        </w:rPr>
        <w:t>4 marks)</w:t>
      </w:r>
    </w:p>
    <w:p w:rsidR="00403B1D" w:rsidRPr="00385CCF" w:rsidRDefault="00403B1D" w:rsidP="00C45E32">
      <w:pPr>
        <w:spacing w:line="240" w:lineRule="auto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 xml:space="preserve">(d)Explain how thermoform machine works.    </w:t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Pr="00385CCF">
        <w:rPr>
          <w:rFonts w:ascii="Cambria" w:hAnsi="Cambria"/>
          <w:b/>
          <w:sz w:val="28"/>
          <w:szCs w:val="28"/>
        </w:rPr>
        <w:t>(3 marks)</w:t>
      </w:r>
    </w:p>
    <w:p w:rsidR="00385CCF" w:rsidRDefault="00403B1D" w:rsidP="00C45E32">
      <w:pPr>
        <w:spacing w:line="240" w:lineRule="auto"/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(e)Highlight five composition signs and how they are written in Braille</w:t>
      </w:r>
      <w:r w:rsidR="003F0D87" w:rsidRPr="00385CCF">
        <w:rPr>
          <w:rFonts w:ascii="Cambria" w:hAnsi="Cambria"/>
          <w:sz w:val="28"/>
          <w:szCs w:val="28"/>
        </w:rPr>
        <w:t xml:space="preserve">. </w:t>
      </w:r>
    </w:p>
    <w:p w:rsidR="00403B1D" w:rsidRPr="00385CCF" w:rsidRDefault="003F0D87" w:rsidP="00C45E32">
      <w:pPr>
        <w:spacing w:line="240" w:lineRule="auto"/>
        <w:ind w:left="6480" w:firstLine="720"/>
        <w:rPr>
          <w:rFonts w:ascii="Cambria" w:hAnsi="Cambria"/>
          <w:b/>
          <w:sz w:val="28"/>
          <w:szCs w:val="28"/>
        </w:rPr>
      </w:pPr>
      <w:r w:rsidRPr="00385CCF">
        <w:rPr>
          <w:rFonts w:ascii="Cambria" w:hAnsi="Cambria"/>
          <w:b/>
          <w:sz w:val="28"/>
          <w:szCs w:val="28"/>
        </w:rPr>
        <w:t>(</w:t>
      </w:r>
      <w:r w:rsidR="00403B1D" w:rsidRPr="00385CCF">
        <w:rPr>
          <w:rFonts w:ascii="Cambria" w:hAnsi="Cambria"/>
          <w:b/>
          <w:sz w:val="28"/>
          <w:szCs w:val="28"/>
        </w:rPr>
        <w:t>5 marks)</w:t>
      </w:r>
    </w:p>
    <w:p w:rsidR="00403B1D" w:rsidRPr="00385CCF" w:rsidRDefault="00403B1D" w:rsidP="00403B1D">
      <w:pPr>
        <w:rPr>
          <w:rFonts w:ascii="Cambria" w:hAnsi="Cambria"/>
          <w:b/>
          <w:sz w:val="28"/>
          <w:szCs w:val="28"/>
        </w:rPr>
      </w:pPr>
      <w:r w:rsidRPr="00385CCF">
        <w:rPr>
          <w:rFonts w:ascii="Cambria" w:hAnsi="Cambria"/>
          <w:b/>
          <w:sz w:val="28"/>
          <w:szCs w:val="28"/>
        </w:rPr>
        <w:t xml:space="preserve">SECTION </w:t>
      </w:r>
      <w:r w:rsidR="003F0D87" w:rsidRPr="00385CCF">
        <w:rPr>
          <w:rFonts w:ascii="Cambria" w:hAnsi="Cambria"/>
          <w:b/>
          <w:sz w:val="28"/>
          <w:szCs w:val="28"/>
        </w:rPr>
        <w:t>B (</w:t>
      </w:r>
      <w:r w:rsidRPr="00385CCF">
        <w:rPr>
          <w:rFonts w:ascii="Cambria" w:hAnsi="Cambria"/>
          <w:b/>
          <w:sz w:val="28"/>
          <w:szCs w:val="28"/>
        </w:rPr>
        <w:t>45 marks)</w:t>
      </w:r>
    </w:p>
    <w:p w:rsidR="00403B1D" w:rsidRPr="00385CCF" w:rsidRDefault="003F0D87" w:rsidP="00403B1D">
      <w:p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2. Write</w:t>
      </w:r>
      <w:r w:rsidR="00403B1D" w:rsidRPr="00385CCF">
        <w:rPr>
          <w:rFonts w:ascii="Cambria" w:hAnsi="Cambria"/>
          <w:sz w:val="28"/>
          <w:szCs w:val="28"/>
        </w:rPr>
        <w:t xml:space="preserve"> the following sentences into braille.</w:t>
      </w:r>
    </w:p>
    <w:p w:rsidR="00403B1D" w:rsidRPr="00385CCF" w:rsidRDefault="00403B1D" w:rsidP="00403B1D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Carol arose</w:t>
      </w:r>
      <w:r w:rsidR="003765B1" w:rsidRPr="00385CCF">
        <w:rPr>
          <w:rFonts w:ascii="Cambria" w:hAnsi="Cambria"/>
          <w:sz w:val="28"/>
          <w:szCs w:val="28"/>
        </w:rPr>
        <w:t xml:space="preserve"> early this morning and studied for the arithmetic.</w:t>
      </w:r>
    </w:p>
    <w:p w:rsidR="003765B1" w:rsidRPr="00385CCF" w:rsidRDefault="003765B1" w:rsidP="00403B1D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He plans on making a career of aerodynamics.</w:t>
      </w:r>
    </w:p>
    <w:p w:rsidR="003765B1" w:rsidRPr="00385CCF" w:rsidRDefault="003765B1" w:rsidP="00403B1D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Within the office there are forty candles.</w:t>
      </w:r>
    </w:p>
    <w:p w:rsidR="003765B1" w:rsidRPr="00385CCF" w:rsidRDefault="003765B1" w:rsidP="00403B1D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He got amazed how few people are thoroughly free of vexing problems.</w:t>
      </w:r>
    </w:p>
    <w:p w:rsidR="003765B1" w:rsidRPr="00385CCF" w:rsidRDefault="003765B1" w:rsidP="00403B1D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The story which we will soon complete is filled with horror.</w:t>
      </w:r>
    </w:p>
    <w:p w:rsidR="003765B1" w:rsidRPr="00385CCF" w:rsidRDefault="003765B1" w:rsidP="00403B1D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We were all in a group on that platform.</w:t>
      </w:r>
    </w:p>
    <w:p w:rsidR="003765B1" w:rsidRPr="00385CCF" w:rsidRDefault="003765B1" w:rsidP="00403B1D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When we when into the room he was taken back by surprise.</w:t>
      </w:r>
    </w:p>
    <w:p w:rsidR="003765B1" w:rsidRPr="00385CCF" w:rsidRDefault="003765B1" w:rsidP="00403B1D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I may</w:t>
      </w:r>
      <w:r w:rsidR="00A25436" w:rsidRPr="00385CCF">
        <w:rPr>
          <w:rFonts w:ascii="Cambria" w:hAnsi="Cambria"/>
          <w:sz w:val="28"/>
          <w:szCs w:val="28"/>
        </w:rPr>
        <w:t xml:space="preserve"> visit my nephew on m</w:t>
      </w:r>
      <w:r w:rsidRPr="00385CCF">
        <w:rPr>
          <w:rFonts w:ascii="Cambria" w:hAnsi="Cambria"/>
          <w:sz w:val="28"/>
          <w:szCs w:val="28"/>
        </w:rPr>
        <w:t xml:space="preserve">y </w:t>
      </w:r>
      <w:r w:rsidR="00A25436" w:rsidRPr="00385CCF">
        <w:rPr>
          <w:rFonts w:ascii="Cambria" w:hAnsi="Cambria"/>
          <w:sz w:val="28"/>
          <w:szCs w:val="28"/>
        </w:rPr>
        <w:t>way</w:t>
      </w:r>
      <w:r w:rsidRPr="00385CCF">
        <w:rPr>
          <w:rFonts w:ascii="Cambria" w:hAnsi="Cambria"/>
          <w:sz w:val="28"/>
          <w:szCs w:val="28"/>
        </w:rPr>
        <w:t xml:space="preserve"> home if i return soon.</w:t>
      </w:r>
    </w:p>
    <w:p w:rsidR="003765B1" w:rsidRPr="00385CCF" w:rsidRDefault="003765B1" w:rsidP="00403B1D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Make an effort and get off that soft sand.</w:t>
      </w:r>
    </w:p>
    <w:p w:rsidR="003765B1" w:rsidRPr="00385CCF" w:rsidRDefault="003765B1" w:rsidP="00403B1D">
      <w:pPr>
        <w:pStyle w:val="ListParagraph"/>
        <w:numPr>
          <w:ilvl w:val="0"/>
          <w:numId w:val="4"/>
        </w:num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 xml:space="preserve">Do not assume that John </w:t>
      </w:r>
      <w:r w:rsidR="00A25436" w:rsidRPr="00385CCF">
        <w:rPr>
          <w:rFonts w:ascii="Cambria" w:hAnsi="Cambria"/>
          <w:sz w:val="28"/>
          <w:szCs w:val="28"/>
        </w:rPr>
        <w:t>will go</w:t>
      </w:r>
      <w:r w:rsidRPr="00385CCF">
        <w:rPr>
          <w:rFonts w:ascii="Cambria" w:hAnsi="Cambria"/>
          <w:sz w:val="28"/>
          <w:szCs w:val="28"/>
        </w:rPr>
        <w:t xml:space="preserve"> home.</w:t>
      </w:r>
      <w:r w:rsidR="00A25436" w:rsidRPr="00385CCF">
        <w:rPr>
          <w:rFonts w:ascii="Cambria" w:hAnsi="Cambria"/>
          <w:sz w:val="28"/>
          <w:szCs w:val="28"/>
        </w:rPr>
        <w:t xml:space="preserve">             </w:t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  <w:t xml:space="preserve">      </w:t>
      </w:r>
      <w:r w:rsidR="00A25436" w:rsidRPr="00385CCF">
        <w:rPr>
          <w:rFonts w:ascii="Cambria" w:hAnsi="Cambria"/>
          <w:b/>
          <w:sz w:val="28"/>
          <w:szCs w:val="28"/>
        </w:rPr>
        <w:t>(15 marks)</w:t>
      </w:r>
    </w:p>
    <w:p w:rsidR="00385CCF" w:rsidRPr="00385CCF" w:rsidRDefault="00385CCF" w:rsidP="00385CCF">
      <w:pPr>
        <w:pStyle w:val="ListParagraph"/>
        <w:ind w:left="1080"/>
        <w:rPr>
          <w:rFonts w:ascii="Cambria" w:hAnsi="Cambria"/>
          <w:sz w:val="28"/>
          <w:szCs w:val="28"/>
        </w:rPr>
      </w:pPr>
    </w:p>
    <w:p w:rsidR="00A25436" w:rsidRDefault="003F0D87" w:rsidP="00A25436">
      <w:pPr>
        <w:rPr>
          <w:rFonts w:ascii="Cambria" w:hAnsi="Cambria"/>
          <w:b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3. Write</w:t>
      </w:r>
      <w:r w:rsidR="00A25436" w:rsidRPr="00385CCF">
        <w:rPr>
          <w:rFonts w:ascii="Cambria" w:hAnsi="Cambria"/>
          <w:sz w:val="28"/>
          <w:szCs w:val="28"/>
        </w:rPr>
        <w:t xml:space="preserve"> the following passage into print.           </w:t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  <w:t xml:space="preserve">      </w:t>
      </w:r>
      <w:r w:rsidR="00A25436" w:rsidRPr="00385CCF">
        <w:rPr>
          <w:rFonts w:ascii="Cambria" w:hAnsi="Cambria"/>
          <w:b/>
          <w:sz w:val="28"/>
          <w:szCs w:val="28"/>
        </w:rPr>
        <w:t>(15 marks)</w:t>
      </w:r>
    </w:p>
    <w:p w:rsidR="00385CCF" w:rsidRPr="00385CCF" w:rsidRDefault="00385CCF" w:rsidP="00A25436">
      <w:pPr>
        <w:rPr>
          <w:rFonts w:ascii="Cambria" w:hAnsi="Cambria"/>
          <w:b/>
          <w:sz w:val="28"/>
          <w:szCs w:val="28"/>
        </w:rPr>
      </w:pPr>
    </w:p>
    <w:p w:rsidR="00A25436" w:rsidRPr="00385CCF" w:rsidRDefault="003F0D87" w:rsidP="00A25436">
      <w:pPr>
        <w:rPr>
          <w:rFonts w:ascii="Cambria" w:hAnsi="Cambria"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>4. Write</w:t>
      </w:r>
      <w:r w:rsidR="00A25436" w:rsidRPr="00385CCF">
        <w:rPr>
          <w:rFonts w:ascii="Cambria" w:hAnsi="Cambria"/>
          <w:sz w:val="28"/>
          <w:szCs w:val="28"/>
        </w:rPr>
        <w:t xml:space="preserve"> the following passage into braille.</w:t>
      </w:r>
    </w:p>
    <w:p w:rsidR="00A25436" w:rsidRDefault="00A25436" w:rsidP="00A25436">
      <w:pPr>
        <w:rPr>
          <w:rFonts w:ascii="Cambria" w:hAnsi="Cambria"/>
          <w:b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 xml:space="preserve">            If you have tools or aids specific to your </w:t>
      </w:r>
      <w:r w:rsidR="003F0D87" w:rsidRPr="00385CCF">
        <w:rPr>
          <w:rFonts w:ascii="Cambria" w:hAnsi="Cambria"/>
          <w:sz w:val="28"/>
          <w:szCs w:val="28"/>
        </w:rPr>
        <w:t>disability, plan</w:t>
      </w:r>
      <w:r w:rsidRPr="00385CCF">
        <w:rPr>
          <w:rFonts w:ascii="Cambria" w:hAnsi="Cambria"/>
          <w:sz w:val="28"/>
          <w:szCs w:val="28"/>
        </w:rPr>
        <w:t xml:space="preserve"> how you would cope without </w:t>
      </w:r>
      <w:r w:rsidR="003F0D87" w:rsidRPr="00385CCF">
        <w:rPr>
          <w:rFonts w:ascii="Cambria" w:hAnsi="Cambria"/>
          <w:sz w:val="28"/>
          <w:szCs w:val="28"/>
        </w:rPr>
        <w:t>them. For</w:t>
      </w:r>
      <w:r w:rsidRPr="00385CCF">
        <w:rPr>
          <w:rFonts w:ascii="Cambria" w:hAnsi="Cambria"/>
          <w:sz w:val="28"/>
          <w:szCs w:val="28"/>
        </w:rPr>
        <w:t xml:space="preserve"> every aspect of your daily routine plan an alternative </w:t>
      </w:r>
      <w:r w:rsidR="003F0D87" w:rsidRPr="00385CCF">
        <w:rPr>
          <w:rFonts w:ascii="Cambria" w:hAnsi="Cambria"/>
          <w:sz w:val="28"/>
          <w:szCs w:val="28"/>
        </w:rPr>
        <w:t>procedure. Make</w:t>
      </w:r>
      <w:r w:rsidRPr="00385CCF">
        <w:rPr>
          <w:rFonts w:ascii="Cambria" w:hAnsi="Cambria"/>
          <w:sz w:val="28"/>
          <w:szCs w:val="28"/>
        </w:rPr>
        <w:t xml:space="preserve"> a plan and write it </w:t>
      </w:r>
      <w:r w:rsidR="003F0D87" w:rsidRPr="00385CCF">
        <w:rPr>
          <w:rFonts w:ascii="Cambria" w:hAnsi="Cambria"/>
          <w:sz w:val="28"/>
          <w:szCs w:val="28"/>
        </w:rPr>
        <w:t>down. Keep</w:t>
      </w:r>
      <w:r w:rsidRPr="00385CCF">
        <w:rPr>
          <w:rFonts w:ascii="Cambria" w:hAnsi="Cambria"/>
          <w:sz w:val="28"/>
          <w:szCs w:val="28"/>
        </w:rPr>
        <w:t xml:space="preserve"> a copy of your </w:t>
      </w:r>
      <w:r w:rsidR="003F0D87" w:rsidRPr="00385CCF">
        <w:rPr>
          <w:rFonts w:ascii="Cambria" w:hAnsi="Cambria"/>
          <w:sz w:val="28"/>
          <w:szCs w:val="28"/>
        </w:rPr>
        <w:t>plan in</w:t>
      </w:r>
      <w:r w:rsidRPr="00385CCF">
        <w:rPr>
          <w:rFonts w:ascii="Cambria" w:hAnsi="Cambria"/>
          <w:sz w:val="28"/>
          <w:szCs w:val="28"/>
        </w:rPr>
        <w:t xml:space="preserve"> your emergency supply kit and a list of important information and contacts in your wallet share your plan with your family</w:t>
      </w:r>
      <w:r w:rsidR="003F0D87" w:rsidRPr="00385CCF">
        <w:rPr>
          <w:rFonts w:ascii="Cambria" w:hAnsi="Cambria"/>
          <w:sz w:val="28"/>
          <w:szCs w:val="28"/>
        </w:rPr>
        <w:t>, friends, care</w:t>
      </w:r>
      <w:r w:rsidRPr="00385CCF">
        <w:rPr>
          <w:rFonts w:ascii="Cambria" w:hAnsi="Cambria"/>
          <w:sz w:val="28"/>
          <w:szCs w:val="28"/>
        </w:rPr>
        <w:t xml:space="preserve"> providers and others in your personal support </w:t>
      </w:r>
      <w:r w:rsidR="003F0D87" w:rsidRPr="00385CCF">
        <w:rPr>
          <w:rFonts w:ascii="Cambria" w:hAnsi="Cambria"/>
          <w:sz w:val="28"/>
          <w:szCs w:val="28"/>
        </w:rPr>
        <w:t>network. Individuals, with</w:t>
      </w:r>
      <w:r w:rsidR="00DD03FF" w:rsidRPr="00385CCF">
        <w:rPr>
          <w:rFonts w:ascii="Cambria" w:hAnsi="Cambria"/>
          <w:sz w:val="28"/>
          <w:szCs w:val="28"/>
        </w:rPr>
        <w:t xml:space="preserve"> or without </w:t>
      </w:r>
      <w:r w:rsidR="006326E6" w:rsidRPr="00385CCF">
        <w:rPr>
          <w:rFonts w:ascii="Cambria" w:hAnsi="Cambria"/>
          <w:sz w:val="28"/>
          <w:szCs w:val="28"/>
        </w:rPr>
        <w:t>disabilities, decrease</w:t>
      </w:r>
      <w:r w:rsidR="00DD03FF" w:rsidRPr="00385CCF">
        <w:rPr>
          <w:rFonts w:ascii="Cambria" w:hAnsi="Cambria"/>
          <w:sz w:val="28"/>
          <w:szCs w:val="28"/>
        </w:rPr>
        <w:t xml:space="preserve"> the impact of a disaster by taking steps to prepare </w:t>
      </w:r>
      <w:r w:rsidR="003F0D87" w:rsidRPr="00385CCF">
        <w:rPr>
          <w:rFonts w:ascii="Cambria" w:hAnsi="Cambria"/>
          <w:sz w:val="28"/>
          <w:szCs w:val="28"/>
        </w:rPr>
        <w:t>before an</w:t>
      </w:r>
      <w:r w:rsidR="00DD03FF" w:rsidRPr="00385CCF">
        <w:rPr>
          <w:rFonts w:ascii="Cambria" w:hAnsi="Cambria"/>
          <w:sz w:val="28"/>
          <w:szCs w:val="28"/>
        </w:rPr>
        <w:t xml:space="preserve"> even</w:t>
      </w:r>
      <w:r w:rsidR="003F0D87" w:rsidRPr="00385CCF">
        <w:rPr>
          <w:rFonts w:ascii="Cambria" w:hAnsi="Cambria"/>
          <w:sz w:val="28"/>
          <w:szCs w:val="28"/>
        </w:rPr>
        <w:t>t occurs. Results from</w:t>
      </w:r>
      <w:r w:rsidR="00DD03FF" w:rsidRPr="00385CCF">
        <w:rPr>
          <w:rFonts w:ascii="Cambria" w:hAnsi="Cambria"/>
          <w:sz w:val="28"/>
          <w:szCs w:val="28"/>
        </w:rPr>
        <w:t xml:space="preserve"> focus  groups conducted by the national organization on </w:t>
      </w:r>
      <w:r w:rsidR="003F0D87" w:rsidRPr="00385CCF">
        <w:rPr>
          <w:rFonts w:ascii="Cambria" w:hAnsi="Cambria"/>
          <w:sz w:val="28"/>
          <w:szCs w:val="28"/>
        </w:rPr>
        <w:t>disability’s. Emergency</w:t>
      </w:r>
      <w:r w:rsidR="00DD03FF" w:rsidRPr="00385CCF">
        <w:rPr>
          <w:rFonts w:ascii="Cambria" w:hAnsi="Cambria"/>
          <w:sz w:val="28"/>
          <w:szCs w:val="28"/>
        </w:rPr>
        <w:t xml:space="preserve"> preparedness </w:t>
      </w:r>
      <w:r w:rsidR="003F0D87" w:rsidRPr="00385CCF">
        <w:rPr>
          <w:rFonts w:ascii="Cambria" w:hAnsi="Cambria"/>
          <w:sz w:val="28"/>
          <w:szCs w:val="28"/>
        </w:rPr>
        <w:t>initiative indicates</w:t>
      </w:r>
      <w:r w:rsidR="00DD03FF" w:rsidRPr="00385CCF">
        <w:rPr>
          <w:rFonts w:ascii="Cambria" w:hAnsi="Cambria"/>
          <w:sz w:val="28"/>
          <w:szCs w:val="28"/>
        </w:rPr>
        <w:t xml:space="preserve"> that people with disabilities need to be more self-reliant in </w:t>
      </w:r>
      <w:r w:rsidR="003F0D87" w:rsidRPr="00385CCF">
        <w:rPr>
          <w:rFonts w:ascii="Cambria" w:hAnsi="Cambria"/>
          <w:sz w:val="28"/>
          <w:szCs w:val="28"/>
        </w:rPr>
        <w:t>emergencies. Be</w:t>
      </w:r>
      <w:r w:rsidR="00DD03FF" w:rsidRPr="00385CCF">
        <w:rPr>
          <w:rFonts w:ascii="Cambria" w:hAnsi="Cambria"/>
          <w:sz w:val="28"/>
          <w:szCs w:val="28"/>
        </w:rPr>
        <w:t xml:space="preserve"> sure to use the additional resources listed at the conclusion of this </w:t>
      </w:r>
      <w:r w:rsidR="003F0D87" w:rsidRPr="00385CCF">
        <w:rPr>
          <w:rFonts w:ascii="Cambria" w:hAnsi="Cambria"/>
          <w:sz w:val="28"/>
          <w:szCs w:val="28"/>
        </w:rPr>
        <w:t>brochure. Identify</w:t>
      </w:r>
      <w:r w:rsidR="00DD03FF" w:rsidRPr="00385CCF">
        <w:rPr>
          <w:rFonts w:ascii="Cambria" w:hAnsi="Cambria"/>
          <w:sz w:val="28"/>
          <w:szCs w:val="28"/>
        </w:rPr>
        <w:t xml:space="preserve"> your </w:t>
      </w:r>
      <w:r w:rsidR="003F0D87" w:rsidRPr="00385CCF">
        <w:rPr>
          <w:rFonts w:ascii="Cambria" w:hAnsi="Cambria"/>
          <w:sz w:val="28"/>
          <w:szCs w:val="28"/>
        </w:rPr>
        <w:t>resources, make</w:t>
      </w:r>
      <w:r w:rsidR="00DD03FF" w:rsidRPr="00385CCF">
        <w:rPr>
          <w:rFonts w:ascii="Cambria" w:hAnsi="Cambria"/>
          <w:sz w:val="28"/>
          <w:szCs w:val="28"/>
        </w:rPr>
        <w:t xml:space="preserve"> a plan and create a ‘ready kit</w:t>
      </w:r>
      <w:r w:rsidR="003F0D87" w:rsidRPr="00385CCF">
        <w:rPr>
          <w:rFonts w:ascii="Cambria" w:hAnsi="Cambria"/>
          <w:sz w:val="28"/>
          <w:szCs w:val="28"/>
        </w:rPr>
        <w:t>’ a ‘go kit’ start today to become better prepared, safer and more secure</w:t>
      </w:r>
      <w:r w:rsidR="003F0D87" w:rsidRPr="00385CCF">
        <w:rPr>
          <w:rFonts w:ascii="Cambria" w:hAnsi="Cambria"/>
          <w:b/>
          <w:sz w:val="28"/>
          <w:szCs w:val="28"/>
        </w:rPr>
        <w:t xml:space="preserve">.  </w:t>
      </w:r>
      <w:r w:rsidR="00385CCF">
        <w:rPr>
          <w:rFonts w:ascii="Cambria" w:hAnsi="Cambria"/>
          <w:b/>
          <w:sz w:val="28"/>
          <w:szCs w:val="28"/>
        </w:rPr>
        <w:tab/>
      </w:r>
      <w:r w:rsidR="00385CCF">
        <w:rPr>
          <w:rFonts w:ascii="Cambria" w:hAnsi="Cambria"/>
          <w:b/>
          <w:sz w:val="28"/>
          <w:szCs w:val="28"/>
        </w:rPr>
        <w:tab/>
      </w:r>
      <w:r w:rsidR="00385CCF">
        <w:rPr>
          <w:rFonts w:ascii="Cambria" w:hAnsi="Cambria"/>
          <w:b/>
          <w:sz w:val="28"/>
          <w:szCs w:val="28"/>
        </w:rPr>
        <w:tab/>
      </w:r>
      <w:r w:rsidR="00385CCF">
        <w:rPr>
          <w:rFonts w:ascii="Cambria" w:hAnsi="Cambria"/>
          <w:b/>
          <w:sz w:val="28"/>
          <w:szCs w:val="28"/>
        </w:rPr>
        <w:tab/>
      </w:r>
      <w:r w:rsidR="00385CCF">
        <w:rPr>
          <w:rFonts w:ascii="Cambria" w:hAnsi="Cambria"/>
          <w:b/>
          <w:sz w:val="28"/>
          <w:szCs w:val="28"/>
        </w:rPr>
        <w:tab/>
      </w:r>
      <w:r w:rsidR="00385CCF">
        <w:rPr>
          <w:rFonts w:ascii="Cambria" w:hAnsi="Cambria"/>
          <w:b/>
          <w:sz w:val="28"/>
          <w:szCs w:val="28"/>
        </w:rPr>
        <w:tab/>
      </w:r>
      <w:r w:rsidR="00385CCF">
        <w:rPr>
          <w:rFonts w:ascii="Cambria" w:hAnsi="Cambria"/>
          <w:b/>
          <w:sz w:val="28"/>
          <w:szCs w:val="28"/>
        </w:rPr>
        <w:tab/>
        <w:t xml:space="preserve">      </w:t>
      </w:r>
      <w:r w:rsidR="003F0D87" w:rsidRPr="00385CCF">
        <w:rPr>
          <w:rFonts w:ascii="Cambria" w:hAnsi="Cambria"/>
          <w:b/>
          <w:sz w:val="28"/>
          <w:szCs w:val="28"/>
        </w:rPr>
        <w:t>(15 marks)</w:t>
      </w:r>
    </w:p>
    <w:p w:rsidR="00385CCF" w:rsidRPr="00385CCF" w:rsidRDefault="00385CCF" w:rsidP="00A25436">
      <w:pPr>
        <w:rPr>
          <w:rFonts w:ascii="Cambria" w:hAnsi="Cambria"/>
          <w:b/>
          <w:sz w:val="28"/>
          <w:szCs w:val="28"/>
        </w:rPr>
      </w:pPr>
    </w:p>
    <w:p w:rsidR="003F0D87" w:rsidRDefault="003F0D87" w:rsidP="00A25436">
      <w:pPr>
        <w:rPr>
          <w:rFonts w:ascii="Cambria" w:hAnsi="Cambria"/>
          <w:b/>
          <w:sz w:val="28"/>
          <w:szCs w:val="28"/>
        </w:rPr>
      </w:pPr>
      <w:r w:rsidRPr="00385CCF">
        <w:rPr>
          <w:rFonts w:ascii="Cambria" w:hAnsi="Cambria"/>
          <w:sz w:val="28"/>
          <w:szCs w:val="28"/>
        </w:rPr>
        <w:t xml:space="preserve">5. Debraille the following sentences into print.  </w:t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</w:r>
      <w:r w:rsidR="00385CCF">
        <w:rPr>
          <w:rFonts w:ascii="Cambria" w:hAnsi="Cambria"/>
          <w:sz w:val="28"/>
          <w:szCs w:val="28"/>
        </w:rPr>
        <w:tab/>
        <w:t xml:space="preserve">      </w:t>
      </w:r>
      <w:r w:rsidRPr="00385CCF">
        <w:rPr>
          <w:rFonts w:ascii="Cambria" w:hAnsi="Cambria"/>
          <w:b/>
          <w:sz w:val="28"/>
          <w:szCs w:val="28"/>
        </w:rPr>
        <w:t>(15 marks)</w:t>
      </w:r>
    </w:p>
    <w:p w:rsidR="00C45E32" w:rsidRDefault="00C45E32" w:rsidP="00A25436">
      <w:pPr>
        <w:rPr>
          <w:rFonts w:ascii="Cambria" w:hAnsi="Cambria"/>
          <w:b/>
          <w:sz w:val="28"/>
          <w:szCs w:val="28"/>
        </w:rPr>
      </w:pPr>
    </w:p>
    <w:p w:rsidR="00C45E32" w:rsidRDefault="00C45E32" w:rsidP="00A25436">
      <w:pPr>
        <w:rPr>
          <w:rFonts w:ascii="Cambria" w:hAnsi="Cambria"/>
          <w:b/>
          <w:sz w:val="28"/>
          <w:szCs w:val="28"/>
        </w:rPr>
      </w:pPr>
    </w:p>
    <w:p w:rsidR="00C45E32" w:rsidRPr="00385CCF" w:rsidRDefault="00C45E32" w:rsidP="00A25436">
      <w:pPr>
        <w:rPr>
          <w:rFonts w:ascii="Cambria" w:hAnsi="Cambria"/>
          <w:b/>
          <w:sz w:val="28"/>
          <w:szCs w:val="28"/>
        </w:rPr>
      </w:pPr>
    </w:p>
    <w:p w:rsidR="00002954" w:rsidRPr="00C45E32" w:rsidRDefault="00C45E32">
      <w:pPr>
        <w:rPr>
          <w:rFonts w:ascii="Cambria" w:hAnsi="Cambria"/>
          <w:b/>
          <w:sz w:val="28"/>
          <w:szCs w:val="28"/>
        </w:rPr>
      </w:pPr>
      <w:r w:rsidRPr="00C45E32">
        <w:rPr>
          <w:rFonts w:ascii="Cambria" w:hAnsi="Cambria"/>
          <w:b/>
          <w:sz w:val="28"/>
          <w:szCs w:val="28"/>
        </w:rPr>
        <w:t>//END</w:t>
      </w:r>
    </w:p>
    <w:sectPr w:rsidR="00002954" w:rsidRPr="00C45E32" w:rsidSect="00C45E32">
      <w:footerReference w:type="default" r:id="rId9"/>
      <w:pgSz w:w="11906" w:h="16838"/>
      <w:pgMar w:top="1152" w:right="1440" w:bottom="100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AD9" w:rsidRDefault="00B76AD9" w:rsidP="00A90F9C">
      <w:pPr>
        <w:spacing w:after="0" w:line="240" w:lineRule="auto"/>
      </w:pPr>
      <w:r>
        <w:separator/>
      </w:r>
    </w:p>
  </w:endnote>
  <w:endnote w:type="continuationSeparator" w:id="0">
    <w:p w:rsidR="00B76AD9" w:rsidRDefault="00B76AD9" w:rsidP="00A9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F9C" w:rsidRDefault="00A90F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SNE 1206: </w:t>
    </w:r>
    <w:r w:rsidR="00C45E32">
      <w:rPr>
        <w:rFonts w:asciiTheme="majorHAnsi" w:eastAsiaTheme="majorEastAsia" w:hAnsiTheme="majorHAnsi" w:cstheme="majorBidi"/>
      </w:rPr>
      <w:t>Communication Skills of Braille for VI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A04510" w:rsidRPr="00A04510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A90F9C" w:rsidRDefault="00A90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AD9" w:rsidRDefault="00B76AD9" w:rsidP="00A90F9C">
      <w:pPr>
        <w:spacing w:after="0" w:line="240" w:lineRule="auto"/>
      </w:pPr>
      <w:r>
        <w:separator/>
      </w:r>
    </w:p>
  </w:footnote>
  <w:footnote w:type="continuationSeparator" w:id="0">
    <w:p w:rsidR="00B76AD9" w:rsidRDefault="00B76AD9" w:rsidP="00A90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6DD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626141C"/>
    <w:multiLevelType w:val="hybridMultilevel"/>
    <w:tmpl w:val="35160C8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74EE6"/>
    <w:multiLevelType w:val="hybridMultilevel"/>
    <w:tmpl w:val="C4241B06"/>
    <w:lvl w:ilvl="0" w:tplc="A6D82510">
      <w:start w:val="1"/>
      <w:numFmt w:val="lowerRoman"/>
      <w:lvlText w:val="%1)"/>
      <w:lvlJc w:val="right"/>
      <w:pPr>
        <w:ind w:left="165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378" w:hanging="360"/>
      </w:pPr>
    </w:lvl>
    <w:lvl w:ilvl="2" w:tplc="0809001B" w:tentative="1">
      <w:start w:val="1"/>
      <w:numFmt w:val="lowerRoman"/>
      <w:lvlText w:val="%3."/>
      <w:lvlJc w:val="right"/>
      <w:pPr>
        <w:ind w:left="3098" w:hanging="180"/>
      </w:pPr>
    </w:lvl>
    <w:lvl w:ilvl="3" w:tplc="0809000F" w:tentative="1">
      <w:start w:val="1"/>
      <w:numFmt w:val="decimal"/>
      <w:lvlText w:val="%4."/>
      <w:lvlJc w:val="left"/>
      <w:pPr>
        <w:ind w:left="3818" w:hanging="360"/>
      </w:pPr>
    </w:lvl>
    <w:lvl w:ilvl="4" w:tplc="08090019" w:tentative="1">
      <w:start w:val="1"/>
      <w:numFmt w:val="lowerLetter"/>
      <w:lvlText w:val="%5."/>
      <w:lvlJc w:val="left"/>
      <w:pPr>
        <w:ind w:left="4538" w:hanging="360"/>
      </w:pPr>
    </w:lvl>
    <w:lvl w:ilvl="5" w:tplc="0809001B" w:tentative="1">
      <w:start w:val="1"/>
      <w:numFmt w:val="lowerRoman"/>
      <w:lvlText w:val="%6."/>
      <w:lvlJc w:val="right"/>
      <w:pPr>
        <w:ind w:left="5258" w:hanging="180"/>
      </w:pPr>
    </w:lvl>
    <w:lvl w:ilvl="6" w:tplc="0809000F" w:tentative="1">
      <w:start w:val="1"/>
      <w:numFmt w:val="decimal"/>
      <w:lvlText w:val="%7."/>
      <w:lvlJc w:val="left"/>
      <w:pPr>
        <w:ind w:left="5978" w:hanging="360"/>
      </w:pPr>
    </w:lvl>
    <w:lvl w:ilvl="7" w:tplc="08090019" w:tentative="1">
      <w:start w:val="1"/>
      <w:numFmt w:val="lowerLetter"/>
      <w:lvlText w:val="%8."/>
      <w:lvlJc w:val="left"/>
      <w:pPr>
        <w:ind w:left="6698" w:hanging="360"/>
      </w:pPr>
    </w:lvl>
    <w:lvl w:ilvl="8" w:tplc="08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6BF272DC"/>
    <w:multiLevelType w:val="hybridMultilevel"/>
    <w:tmpl w:val="5DF8789A"/>
    <w:lvl w:ilvl="0" w:tplc="08090011">
      <w:start w:val="1"/>
      <w:numFmt w:val="decimal"/>
      <w:lvlText w:val="%1)"/>
      <w:lvlJc w:val="left"/>
      <w:pPr>
        <w:ind w:left="1072" w:hanging="360"/>
      </w:pPr>
    </w:lvl>
    <w:lvl w:ilvl="1" w:tplc="08090019" w:tentative="1">
      <w:start w:val="1"/>
      <w:numFmt w:val="lowerLetter"/>
      <w:lvlText w:val="%2."/>
      <w:lvlJc w:val="left"/>
      <w:pPr>
        <w:ind w:left="1792" w:hanging="360"/>
      </w:pPr>
    </w:lvl>
    <w:lvl w:ilvl="2" w:tplc="0809001B" w:tentative="1">
      <w:start w:val="1"/>
      <w:numFmt w:val="lowerRoman"/>
      <w:lvlText w:val="%3."/>
      <w:lvlJc w:val="right"/>
      <w:pPr>
        <w:ind w:left="2512" w:hanging="180"/>
      </w:pPr>
    </w:lvl>
    <w:lvl w:ilvl="3" w:tplc="0809000F" w:tentative="1">
      <w:start w:val="1"/>
      <w:numFmt w:val="decimal"/>
      <w:lvlText w:val="%4."/>
      <w:lvlJc w:val="left"/>
      <w:pPr>
        <w:ind w:left="3232" w:hanging="360"/>
      </w:pPr>
    </w:lvl>
    <w:lvl w:ilvl="4" w:tplc="08090019" w:tentative="1">
      <w:start w:val="1"/>
      <w:numFmt w:val="lowerLetter"/>
      <w:lvlText w:val="%5."/>
      <w:lvlJc w:val="left"/>
      <w:pPr>
        <w:ind w:left="3952" w:hanging="360"/>
      </w:pPr>
    </w:lvl>
    <w:lvl w:ilvl="5" w:tplc="0809001B" w:tentative="1">
      <w:start w:val="1"/>
      <w:numFmt w:val="lowerRoman"/>
      <w:lvlText w:val="%6."/>
      <w:lvlJc w:val="right"/>
      <w:pPr>
        <w:ind w:left="4672" w:hanging="180"/>
      </w:pPr>
    </w:lvl>
    <w:lvl w:ilvl="6" w:tplc="0809000F" w:tentative="1">
      <w:start w:val="1"/>
      <w:numFmt w:val="decimal"/>
      <w:lvlText w:val="%7."/>
      <w:lvlJc w:val="left"/>
      <w:pPr>
        <w:ind w:left="5392" w:hanging="360"/>
      </w:pPr>
    </w:lvl>
    <w:lvl w:ilvl="7" w:tplc="08090019" w:tentative="1">
      <w:start w:val="1"/>
      <w:numFmt w:val="lowerLetter"/>
      <w:lvlText w:val="%8."/>
      <w:lvlJc w:val="left"/>
      <w:pPr>
        <w:ind w:left="6112" w:hanging="360"/>
      </w:pPr>
    </w:lvl>
    <w:lvl w:ilvl="8" w:tplc="080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54"/>
    <w:rsid w:val="00002954"/>
    <w:rsid w:val="002059A0"/>
    <w:rsid w:val="00326ACE"/>
    <w:rsid w:val="003765B1"/>
    <w:rsid w:val="00385CCF"/>
    <w:rsid w:val="003F0D87"/>
    <w:rsid w:val="00403B1D"/>
    <w:rsid w:val="005508C3"/>
    <w:rsid w:val="006326E6"/>
    <w:rsid w:val="007B7DBB"/>
    <w:rsid w:val="00A04510"/>
    <w:rsid w:val="00A25436"/>
    <w:rsid w:val="00A724CB"/>
    <w:rsid w:val="00A90F9C"/>
    <w:rsid w:val="00AB7742"/>
    <w:rsid w:val="00B76AD9"/>
    <w:rsid w:val="00C45E32"/>
    <w:rsid w:val="00D24DD0"/>
    <w:rsid w:val="00DD0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6B572A-8BC7-43C8-A3EB-42FC5F49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9C"/>
  </w:style>
  <w:style w:type="paragraph" w:styleId="Footer">
    <w:name w:val="footer"/>
    <w:basedOn w:val="Normal"/>
    <w:link w:val="FooterChar"/>
    <w:uiPriority w:val="99"/>
    <w:unhideWhenUsed/>
    <w:rsid w:val="00A9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9C"/>
  </w:style>
  <w:style w:type="paragraph" w:styleId="BalloonText">
    <w:name w:val="Balloon Text"/>
    <w:basedOn w:val="Normal"/>
    <w:link w:val="BalloonTextChar"/>
    <w:uiPriority w:val="99"/>
    <w:semiHidden/>
    <w:unhideWhenUsed/>
    <w:rsid w:val="00A9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</dc:creator>
  <cp:lastModifiedBy>student</cp:lastModifiedBy>
  <cp:revision>2</cp:revision>
  <cp:lastPrinted>2017-05-09T05:37:00Z</cp:lastPrinted>
  <dcterms:created xsi:type="dcterms:W3CDTF">2019-04-03T10:36:00Z</dcterms:created>
  <dcterms:modified xsi:type="dcterms:W3CDTF">2019-04-03T10:36:00Z</dcterms:modified>
</cp:coreProperties>
</file>