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553" w:rsidRDefault="006A2553" w:rsidP="00A60270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6A2553" w:rsidRDefault="006A2553" w:rsidP="00A60270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6A2553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-906145</wp:posOffset>
            </wp:positionV>
            <wp:extent cx="1248410" cy="1219200"/>
            <wp:effectExtent l="19050" t="0" r="8890" b="0"/>
            <wp:wrapThrough wrapText="bothSides">
              <wp:wrapPolygon edited="0">
                <wp:start x="-330" y="0"/>
                <wp:lineTo x="-330" y="21263"/>
                <wp:lineTo x="21754" y="21263"/>
                <wp:lineTo x="21754" y="0"/>
                <wp:lineTo x="-330" y="0"/>
              </wp:wrapPolygon>
            </wp:wrapThrough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2553" w:rsidRDefault="006A2553" w:rsidP="006A2553">
      <w:pPr>
        <w:tabs>
          <w:tab w:val="left" w:pos="3096"/>
          <w:tab w:val="left" w:pos="3930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6A2553" w:rsidRPr="009529F2" w:rsidRDefault="006A2553" w:rsidP="006A2553">
      <w:pPr>
        <w:tabs>
          <w:tab w:val="left" w:pos="3096"/>
          <w:tab w:val="left" w:pos="3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553" w:rsidRDefault="006A2553" w:rsidP="006A2553">
      <w:pPr>
        <w:tabs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6A2553" w:rsidRDefault="006A2553" w:rsidP="006A2553">
      <w:pPr>
        <w:tabs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6A2553" w:rsidRDefault="00750101" w:rsidP="006A2553">
      <w:pPr>
        <w:tabs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THIRD </w:t>
      </w:r>
      <w:r w:rsidR="006A2553">
        <w:rPr>
          <w:rFonts w:ascii="Cambria" w:hAnsi="Cambria" w:cs="Tahoma"/>
          <w:b/>
          <w:sz w:val="44"/>
          <w:szCs w:val="44"/>
        </w:rPr>
        <w:t xml:space="preserve">YEAR FIRST SEMESTER </w:t>
      </w:r>
    </w:p>
    <w:p w:rsidR="006A2553" w:rsidRDefault="006A2553" w:rsidP="006A2553">
      <w:pPr>
        <w:tabs>
          <w:tab w:val="left" w:pos="3096"/>
        </w:tabs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6A2553" w:rsidRDefault="006A2553" w:rsidP="006A2553">
      <w:pPr>
        <w:tabs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6A2553" w:rsidRDefault="006A2553" w:rsidP="006A2553">
      <w:pPr>
        <w:tabs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EDUCATION (ECDE)</w:t>
      </w:r>
    </w:p>
    <w:p w:rsidR="006A2553" w:rsidRDefault="006A2553" w:rsidP="006A2553">
      <w:pPr>
        <w:tabs>
          <w:tab w:val="left" w:pos="3096"/>
        </w:tabs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6A2553" w:rsidRDefault="006A2553" w:rsidP="006A2553">
      <w:pPr>
        <w:tabs>
          <w:tab w:val="left" w:pos="3096"/>
          <w:tab w:val="left" w:pos="7140"/>
        </w:tabs>
        <w:spacing w:after="12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ECDE 311</w:t>
      </w:r>
      <w:r>
        <w:rPr>
          <w:rFonts w:ascii="Cambria" w:hAnsi="Cambria" w:cs="Tahoma"/>
          <w:b/>
          <w:sz w:val="44"/>
          <w:szCs w:val="44"/>
        </w:rPr>
        <w:tab/>
      </w:r>
    </w:p>
    <w:p w:rsidR="006A2553" w:rsidRDefault="006A2553" w:rsidP="006A2553">
      <w:pPr>
        <w:tabs>
          <w:tab w:val="left" w:pos="3096"/>
        </w:tabs>
        <w:spacing w:after="0"/>
        <w:rPr>
          <w:rFonts w:ascii="Cambria" w:hAnsi="Cambria" w:cs="Times New Roman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TITLE:</w:t>
      </w:r>
      <w:r>
        <w:rPr>
          <w:rFonts w:ascii="Cambria" w:hAnsi="Cambria"/>
          <w:b/>
          <w:sz w:val="44"/>
          <w:szCs w:val="44"/>
        </w:rPr>
        <w:t xml:space="preserve"> </w:t>
      </w:r>
      <w:r>
        <w:rPr>
          <w:rFonts w:ascii="Cambria" w:hAnsi="Cambria" w:cs="Times New Roman"/>
          <w:b/>
          <w:sz w:val="44"/>
          <w:szCs w:val="44"/>
        </w:rPr>
        <w:t>COMPARATIVE ECDE</w:t>
      </w:r>
    </w:p>
    <w:p w:rsidR="006A2553" w:rsidRPr="00216E43" w:rsidRDefault="006A2553" w:rsidP="006A2553">
      <w:pPr>
        <w:tabs>
          <w:tab w:val="left" w:pos="3096"/>
        </w:tabs>
        <w:spacing w:after="0"/>
        <w:rPr>
          <w:rFonts w:ascii="Cambria" w:hAnsi="Cambria"/>
          <w:b/>
          <w:sz w:val="44"/>
          <w:szCs w:val="44"/>
        </w:rPr>
      </w:pPr>
    </w:p>
    <w:p w:rsidR="006A2553" w:rsidRPr="00287C83" w:rsidRDefault="006A2553" w:rsidP="006A2553">
      <w:pPr>
        <w:pBdr>
          <w:bottom w:val="thinThickSmallGap" w:sz="24" w:space="1" w:color="auto"/>
        </w:pBdr>
        <w:tabs>
          <w:tab w:val="left" w:pos="3096"/>
        </w:tabs>
        <w:spacing w:line="240" w:lineRule="auto"/>
        <w:rPr>
          <w:rFonts w:ascii="Cambria" w:hAnsi="Cambria" w:cs="Tahoma"/>
          <w:b/>
          <w:sz w:val="28"/>
          <w:szCs w:val="28"/>
        </w:rPr>
      </w:pPr>
      <w:r w:rsidRPr="00287C83">
        <w:rPr>
          <w:rFonts w:ascii="Cambria" w:hAnsi="Cambria" w:cs="Tahoma"/>
          <w:b/>
          <w:sz w:val="28"/>
          <w:szCs w:val="28"/>
        </w:rPr>
        <w:t>DATE: 2</w:t>
      </w:r>
      <w:r w:rsidR="00CD7BF9">
        <w:rPr>
          <w:rFonts w:ascii="Cambria" w:hAnsi="Cambria" w:cs="Tahoma"/>
          <w:b/>
          <w:sz w:val="28"/>
          <w:szCs w:val="28"/>
        </w:rPr>
        <w:t>5</w:t>
      </w:r>
      <w:r w:rsidRPr="00287C83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287C83">
        <w:rPr>
          <w:rFonts w:ascii="Cambria" w:hAnsi="Cambria" w:cs="Tahoma"/>
          <w:b/>
          <w:sz w:val="28"/>
          <w:szCs w:val="28"/>
        </w:rPr>
        <w:t xml:space="preserve"> APRIL 2017</w:t>
      </w:r>
      <w:r w:rsidRPr="00287C83">
        <w:rPr>
          <w:rFonts w:ascii="Cambria" w:hAnsi="Cambria" w:cs="Tahoma"/>
          <w:b/>
          <w:sz w:val="28"/>
          <w:szCs w:val="28"/>
        </w:rPr>
        <w:tab/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="00CD7BF9">
        <w:rPr>
          <w:rFonts w:ascii="Cambria" w:hAnsi="Cambria" w:cs="Tahoma"/>
          <w:b/>
          <w:sz w:val="28"/>
          <w:szCs w:val="28"/>
        </w:rPr>
        <w:t xml:space="preserve">                         TIME: 8.30AM-10.30A</w:t>
      </w:r>
      <w:r w:rsidRPr="00287C83">
        <w:rPr>
          <w:rFonts w:ascii="Cambria" w:hAnsi="Cambria" w:cs="Tahoma"/>
          <w:b/>
          <w:sz w:val="28"/>
          <w:szCs w:val="28"/>
        </w:rPr>
        <w:t>M</w:t>
      </w:r>
    </w:p>
    <w:p w:rsidR="006A2553" w:rsidRDefault="006A2553" w:rsidP="006A2553">
      <w:pPr>
        <w:tabs>
          <w:tab w:val="left" w:pos="3096"/>
        </w:tabs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6A2553" w:rsidRDefault="006A2553" w:rsidP="006A2553">
      <w:pPr>
        <w:numPr>
          <w:ilvl w:val="0"/>
          <w:numId w:val="10"/>
        </w:numPr>
        <w:tabs>
          <w:tab w:val="left" w:pos="3096"/>
        </w:tabs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6A2553" w:rsidRDefault="006A2553" w:rsidP="006A2553">
      <w:pPr>
        <w:numPr>
          <w:ilvl w:val="0"/>
          <w:numId w:val="10"/>
        </w:numPr>
        <w:tabs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6A2553" w:rsidRPr="00F230BF" w:rsidRDefault="006A2553" w:rsidP="006A2553">
      <w:pPr>
        <w:numPr>
          <w:ilvl w:val="0"/>
          <w:numId w:val="10"/>
        </w:numPr>
        <w:tabs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6A2553" w:rsidRDefault="006A2553" w:rsidP="006A2553">
      <w:pPr>
        <w:tabs>
          <w:tab w:val="left" w:pos="3096"/>
        </w:tabs>
        <w:spacing w:line="360" w:lineRule="auto"/>
        <w:jc w:val="right"/>
        <w:rPr>
          <w:rFonts w:ascii="Book Antiqua" w:hAnsi="Book Antiqua"/>
          <w:i/>
        </w:rPr>
      </w:pPr>
    </w:p>
    <w:p w:rsidR="006A2553" w:rsidRPr="00287C83" w:rsidRDefault="006A2553" w:rsidP="006A2553">
      <w:pPr>
        <w:tabs>
          <w:tab w:val="left" w:pos="3096"/>
        </w:tabs>
        <w:spacing w:line="360" w:lineRule="auto"/>
        <w:jc w:val="right"/>
        <w:rPr>
          <w:i/>
        </w:rPr>
      </w:pPr>
      <w:r>
        <w:rPr>
          <w:i/>
        </w:rPr>
        <w:t>This paper consists of 3 printed pages. Please turn over.</w:t>
      </w:r>
    </w:p>
    <w:p w:rsidR="00485C4E" w:rsidRPr="001E3C8C" w:rsidRDefault="00485C4E" w:rsidP="00485C4E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1E3C8C">
        <w:rPr>
          <w:rFonts w:ascii="Cambria" w:hAnsi="Cambria" w:cs="Times New Roman"/>
          <w:b/>
          <w:sz w:val="28"/>
          <w:szCs w:val="28"/>
        </w:rPr>
        <w:lastRenderedPageBreak/>
        <w:t>QUESTION ONE</w:t>
      </w:r>
    </w:p>
    <w:p w:rsidR="00485C4E" w:rsidRPr="00F21AD8" w:rsidRDefault="00485C4E" w:rsidP="00F21AD8">
      <w:pPr>
        <w:pStyle w:val="ListParagraph"/>
        <w:numPr>
          <w:ilvl w:val="0"/>
          <w:numId w:val="12"/>
        </w:num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F21AD8">
        <w:rPr>
          <w:rFonts w:ascii="Cambria" w:hAnsi="Cambria" w:cs="Times New Roman"/>
          <w:sz w:val="28"/>
          <w:szCs w:val="28"/>
        </w:rPr>
        <w:t xml:space="preserve">Describe the meaning of comparative Early childhood Education </w:t>
      </w:r>
      <w:r w:rsidRPr="00F21AD8">
        <w:rPr>
          <w:rFonts w:ascii="Cambria" w:hAnsi="Cambria" w:cs="Times New Roman"/>
          <w:b/>
          <w:sz w:val="28"/>
          <w:szCs w:val="28"/>
        </w:rPr>
        <w:t>(3 mks)</w:t>
      </w:r>
    </w:p>
    <w:p w:rsidR="00F21AD8" w:rsidRDefault="00485C4E" w:rsidP="00F21AD8">
      <w:pPr>
        <w:pStyle w:val="ListParagraph"/>
        <w:numPr>
          <w:ilvl w:val="0"/>
          <w:numId w:val="12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F21AD8">
        <w:rPr>
          <w:rFonts w:ascii="Cambria" w:hAnsi="Cambria" w:cs="Times New Roman"/>
          <w:sz w:val="28"/>
          <w:szCs w:val="28"/>
        </w:rPr>
        <w:t>Highlight and explain fine policies guiding ECDE programs in Kenya</w:t>
      </w:r>
    </w:p>
    <w:p w:rsidR="00485C4E" w:rsidRPr="00F21AD8" w:rsidRDefault="00F21AD8" w:rsidP="00F21AD8">
      <w:pPr>
        <w:pStyle w:val="ListParagraph"/>
        <w:spacing w:line="360" w:lineRule="auto"/>
        <w:ind w:left="360"/>
        <w:rPr>
          <w:rFonts w:ascii="Cambria" w:hAnsi="Cambria" w:cs="Times New Roman"/>
          <w:b/>
          <w:sz w:val="28"/>
          <w:szCs w:val="28"/>
        </w:rPr>
      </w:pPr>
      <w:r w:rsidRPr="00F21AD8">
        <w:rPr>
          <w:rFonts w:ascii="Cambria" w:hAnsi="Cambria" w:cs="Times New Roman"/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485C4E" w:rsidRPr="00F21AD8">
        <w:rPr>
          <w:rFonts w:ascii="Cambria" w:hAnsi="Cambria" w:cs="Times New Roman"/>
          <w:b/>
          <w:sz w:val="28"/>
          <w:szCs w:val="28"/>
        </w:rPr>
        <w:t>(10 mks)</w:t>
      </w:r>
    </w:p>
    <w:p w:rsidR="00485C4E" w:rsidRPr="00F21AD8" w:rsidRDefault="00485C4E" w:rsidP="00F21AD8">
      <w:pPr>
        <w:pStyle w:val="ListParagraph"/>
        <w:numPr>
          <w:ilvl w:val="0"/>
          <w:numId w:val="12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F21AD8">
        <w:rPr>
          <w:rFonts w:ascii="Cambria" w:hAnsi="Cambria" w:cs="Times New Roman"/>
          <w:sz w:val="28"/>
          <w:szCs w:val="28"/>
        </w:rPr>
        <w:t xml:space="preserve">Discuss four prospects of ECDE in Kenya since independence </w:t>
      </w:r>
      <w:r w:rsidR="00F21AD8">
        <w:rPr>
          <w:rFonts w:ascii="Cambria" w:hAnsi="Cambria" w:cs="Times New Roman"/>
          <w:sz w:val="28"/>
          <w:szCs w:val="28"/>
        </w:rPr>
        <w:tab/>
        <w:t xml:space="preserve">   </w:t>
      </w:r>
      <w:r w:rsidR="00F21AD8" w:rsidRPr="00F21AD8">
        <w:rPr>
          <w:rFonts w:ascii="Cambria" w:hAnsi="Cambria" w:cs="Times New Roman"/>
          <w:b/>
          <w:sz w:val="28"/>
          <w:szCs w:val="28"/>
        </w:rPr>
        <w:t>(8m</w:t>
      </w:r>
      <w:r w:rsidRPr="00F21AD8">
        <w:rPr>
          <w:rFonts w:ascii="Cambria" w:hAnsi="Cambria" w:cs="Times New Roman"/>
          <w:b/>
          <w:sz w:val="28"/>
          <w:szCs w:val="28"/>
        </w:rPr>
        <w:t>ks)</w:t>
      </w:r>
    </w:p>
    <w:p w:rsidR="00485C4E" w:rsidRPr="00F21AD8" w:rsidRDefault="00485C4E" w:rsidP="00F21AD8">
      <w:pPr>
        <w:pStyle w:val="ListParagraph"/>
        <w:numPr>
          <w:ilvl w:val="0"/>
          <w:numId w:val="12"/>
        </w:numPr>
        <w:rPr>
          <w:rFonts w:ascii="Cambria" w:hAnsi="Cambria" w:cs="Times New Roman"/>
          <w:sz w:val="28"/>
          <w:szCs w:val="28"/>
        </w:rPr>
      </w:pPr>
      <w:r w:rsidRPr="00F21AD8">
        <w:rPr>
          <w:rFonts w:ascii="Cambria" w:hAnsi="Cambria" w:cs="Times New Roman"/>
          <w:sz w:val="28"/>
          <w:szCs w:val="28"/>
        </w:rPr>
        <w:t>Highlight the effects of the following ECDE Programmes</w:t>
      </w:r>
    </w:p>
    <w:p w:rsidR="00485C4E" w:rsidRPr="001E3C8C" w:rsidRDefault="00B47636" w:rsidP="00485C4E">
      <w:pPr>
        <w:rPr>
          <w:rFonts w:ascii="Cambria" w:hAnsi="Cambria" w:cs="Times New Roman"/>
          <w:sz w:val="28"/>
          <w:szCs w:val="28"/>
        </w:rPr>
      </w:pPr>
      <w:r w:rsidRPr="001E3C8C">
        <w:rPr>
          <w:rFonts w:ascii="Cambria" w:hAnsi="Cambria" w:cs="Times New Roman"/>
          <w:sz w:val="28"/>
          <w:szCs w:val="28"/>
        </w:rPr>
        <w:tab/>
      </w:r>
      <w:r w:rsidRPr="001E3C8C">
        <w:rPr>
          <w:rFonts w:ascii="Cambria" w:hAnsi="Cambria" w:cs="Times New Roman"/>
          <w:sz w:val="28"/>
          <w:szCs w:val="28"/>
        </w:rPr>
        <w:tab/>
      </w:r>
      <w:r w:rsidR="00485C4E" w:rsidRPr="001E3C8C">
        <w:rPr>
          <w:rFonts w:ascii="Cambria" w:hAnsi="Cambria" w:cs="Times New Roman"/>
          <w:sz w:val="28"/>
          <w:szCs w:val="28"/>
        </w:rPr>
        <w:t xml:space="preserve">i) Industrialization </w:t>
      </w:r>
      <w:r w:rsid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ab/>
      </w:r>
      <w:r w:rsidR="00F21AD8" w:rsidRPr="00F21AD8">
        <w:rPr>
          <w:rFonts w:ascii="Cambria" w:hAnsi="Cambria" w:cs="Times New Roman"/>
          <w:b/>
          <w:sz w:val="28"/>
          <w:szCs w:val="28"/>
        </w:rPr>
        <w:t xml:space="preserve">            </w:t>
      </w:r>
      <w:r w:rsidR="00485C4E" w:rsidRPr="00F21AD8">
        <w:rPr>
          <w:rFonts w:ascii="Cambria" w:hAnsi="Cambria" w:cs="Times New Roman"/>
          <w:b/>
          <w:sz w:val="28"/>
          <w:szCs w:val="28"/>
        </w:rPr>
        <w:t>(3mks)</w:t>
      </w:r>
      <w:r w:rsidR="00485C4E" w:rsidRPr="001E3C8C">
        <w:rPr>
          <w:rFonts w:ascii="Cambria" w:hAnsi="Cambria" w:cs="Times New Roman"/>
          <w:sz w:val="28"/>
          <w:szCs w:val="28"/>
        </w:rPr>
        <w:t xml:space="preserve">  </w:t>
      </w:r>
    </w:p>
    <w:p w:rsidR="00485C4E" w:rsidRPr="001E3C8C" w:rsidRDefault="00B47636" w:rsidP="00485C4E">
      <w:pPr>
        <w:rPr>
          <w:rFonts w:ascii="Cambria" w:hAnsi="Cambria" w:cs="Times New Roman"/>
          <w:sz w:val="28"/>
          <w:szCs w:val="28"/>
        </w:rPr>
      </w:pPr>
      <w:r w:rsidRPr="001E3C8C">
        <w:rPr>
          <w:rFonts w:ascii="Cambria" w:hAnsi="Cambria" w:cs="Times New Roman"/>
          <w:sz w:val="28"/>
          <w:szCs w:val="28"/>
        </w:rPr>
        <w:tab/>
      </w:r>
      <w:r w:rsidRPr="001E3C8C">
        <w:rPr>
          <w:rFonts w:ascii="Cambria" w:hAnsi="Cambria" w:cs="Times New Roman"/>
          <w:sz w:val="28"/>
          <w:szCs w:val="28"/>
        </w:rPr>
        <w:tab/>
      </w:r>
      <w:r w:rsidR="00485C4E" w:rsidRPr="001E3C8C">
        <w:rPr>
          <w:rFonts w:ascii="Cambria" w:hAnsi="Cambria" w:cs="Times New Roman"/>
          <w:sz w:val="28"/>
          <w:szCs w:val="28"/>
        </w:rPr>
        <w:t>ii) Migration</w:t>
      </w:r>
      <w:r w:rsid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ab/>
      </w:r>
      <w:r w:rsidR="00485C4E" w:rsidRPr="00F21AD8">
        <w:rPr>
          <w:rFonts w:ascii="Cambria" w:hAnsi="Cambria" w:cs="Times New Roman"/>
          <w:b/>
          <w:sz w:val="28"/>
          <w:szCs w:val="28"/>
        </w:rPr>
        <w:t>(3 mks)</w:t>
      </w:r>
    </w:p>
    <w:p w:rsidR="00485C4E" w:rsidRPr="001E3C8C" w:rsidRDefault="00B47636" w:rsidP="00485C4E">
      <w:pPr>
        <w:rPr>
          <w:rFonts w:ascii="Cambria" w:hAnsi="Cambria" w:cs="Times New Roman"/>
          <w:sz w:val="28"/>
          <w:szCs w:val="28"/>
        </w:rPr>
      </w:pPr>
      <w:r w:rsidRPr="001E3C8C">
        <w:rPr>
          <w:rFonts w:ascii="Cambria" w:hAnsi="Cambria" w:cs="Times New Roman"/>
          <w:sz w:val="28"/>
          <w:szCs w:val="28"/>
        </w:rPr>
        <w:tab/>
      </w:r>
      <w:r w:rsidRPr="001E3C8C">
        <w:rPr>
          <w:rFonts w:ascii="Cambria" w:hAnsi="Cambria" w:cs="Times New Roman"/>
          <w:sz w:val="28"/>
          <w:szCs w:val="28"/>
        </w:rPr>
        <w:tab/>
      </w:r>
      <w:r w:rsidR="00485C4E" w:rsidRPr="001E3C8C">
        <w:rPr>
          <w:rFonts w:ascii="Cambria" w:hAnsi="Cambria" w:cs="Times New Roman"/>
          <w:sz w:val="28"/>
          <w:szCs w:val="28"/>
        </w:rPr>
        <w:t>iii) H.I.V and Aids</w:t>
      </w:r>
      <w:r w:rsidRPr="001E3C8C">
        <w:rPr>
          <w:rFonts w:ascii="Cambria" w:hAnsi="Cambria" w:cs="Times New Roman"/>
          <w:sz w:val="28"/>
          <w:szCs w:val="28"/>
        </w:rPr>
        <w:tab/>
      </w:r>
      <w:r w:rsidRPr="001E3C8C">
        <w:rPr>
          <w:rFonts w:ascii="Cambria" w:hAnsi="Cambria" w:cs="Times New Roman"/>
          <w:sz w:val="28"/>
          <w:szCs w:val="28"/>
        </w:rPr>
        <w:tab/>
      </w:r>
      <w:r w:rsidRPr="001E3C8C">
        <w:rPr>
          <w:rFonts w:ascii="Cambria" w:hAnsi="Cambria" w:cs="Times New Roman"/>
          <w:sz w:val="28"/>
          <w:szCs w:val="28"/>
        </w:rPr>
        <w:tab/>
      </w:r>
      <w:r w:rsidRPr="001E3C8C">
        <w:rPr>
          <w:rFonts w:ascii="Cambria" w:hAnsi="Cambria" w:cs="Times New Roman"/>
          <w:sz w:val="28"/>
          <w:szCs w:val="28"/>
        </w:rPr>
        <w:tab/>
      </w:r>
      <w:r w:rsidRPr="001E3C8C">
        <w:rPr>
          <w:rFonts w:ascii="Cambria" w:hAnsi="Cambria" w:cs="Times New Roman"/>
          <w:sz w:val="28"/>
          <w:szCs w:val="28"/>
        </w:rPr>
        <w:tab/>
      </w:r>
      <w:r w:rsidRPr="001E3C8C">
        <w:rPr>
          <w:rFonts w:ascii="Cambria" w:hAnsi="Cambria" w:cs="Times New Roman"/>
          <w:sz w:val="28"/>
          <w:szCs w:val="28"/>
        </w:rPr>
        <w:tab/>
      </w:r>
      <w:r w:rsidRPr="00F21AD8">
        <w:rPr>
          <w:rFonts w:ascii="Cambria" w:hAnsi="Cambria" w:cs="Times New Roman"/>
          <w:b/>
          <w:sz w:val="28"/>
          <w:szCs w:val="28"/>
        </w:rPr>
        <w:tab/>
      </w:r>
      <w:r w:rsidR="00485C4E" w:rsidRPr="00F21AD8">
        <w:rPr>
          <w:rFonts w:ascii="Cambria" w:hAnsi="Cambria" w:cs="Times New Roman"/>
          <w:b/>
          <w:sz w:val="28"/>
          <w:szCs w:val="28"/>
        </w:rPr>
        <w:t>(3mks)</w:t>
      </w:r>
    </w:p>
    <w:p w:rsidR="00485C4E" w:rsidRPr="001E3C8C" w:rsidRDefault="00485C4E" w:rsidP="00B47636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 w:rsidRPr="001E3C8C">
        <w:rPr>
          <w:rFonts w:ascii="Cambria" w:hAnsi="Cambria" w:cs="Times New Roman"/>
          <w:b/>
          <w:sz w:val="28"/>
          <w:szCs w:val="28"/>
        </w:rPr>
        <w:t>QUESTION TWO</w:t>
      </w:r>
    </w:p>
    <w:p w:rsidR="00B47636" w:rsidRPr="00F21AD8" w:rsidRDefault="00485C4E" w:rsidP="00F21AD8">
      <w:pPr>
        <w:pStyle w:val="ListParagraph"/>
        <w:numPr>
          <w:ilvl w:val="0"/>
          <w:numId w:val="2"/>
        </w:numPr>
        <w:spacing w:after="0" w:line="360" w:lineRule="auto"/>
        <w:rPr>
          <w:rFonts w:ascii="Cambria" w:hAnsi="Cambria" w:cs="Times New Roman"/>
          <w:sz w:val="28"/>
          <w:szCs w:val="28"/>
        </w:rPr>
      </w:pPr>
      <w:r w:rsidRPr="001E3C8C">
        <w:rPr>
          <w:rFonts w:ascii="Cambria" w:hAnsi="Cambria" w:cs="Times New Roman"/>
          <w:sz w:val="28"/>
          <w:szCs w:val="28"/>
        </w:rPr>
        <w:t>Explain fine rationale of comparative Early childhood Education to a teacher trainee</w:t>
      </w:r>
      <w:r w:rsidR="00B47636" w:rsidRP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</w:t>
      </w:r>
      <w:r w:rsidR="00F21AD8" w:rsidRPr="00F21AD8">
        <w:rPr>
          <w:rFonts w:ascii="Cambria" w:hAnsi="Cambria" w:cs="Times New Roman"/>
          <w:b/>
          <w:sz w:val="28"/>
          <w:szCs w:val="28"/>
        </w:rPr>
        <w:t xml:space="preserve">      </w:t>
      </w:r>
      <w:r w:rsidR="00B47636" w:rsidRPr="00F21AD8">
        <w:rPr>
          <w:rFonts w:ascii="Cambria" w:hAnsi="Cambria" w:cs="Times New Roman"/>
          <w:b/>
          <w:sz w:val="28"/>
          <w:szCs w:val="28"/>
        </w:rPr>
        <w:t>(10 mks)</w:t>
      </w:r>
    </w:p>
    <w:p w:rsidR="00485C4E" w:rsidRPr="001E3C8C" w:rsidRDefault="00485C4E" w:rsidP="00485C4E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1E3C8C">
        <w:rPr>
          <w:rFonts w:ascii="Cambria" w:hAnsi="Cambria" w:cs="Times New Roman"/>
          <w:sz w:val="28"/>
          <w:szCs w:val="28"/>
        </w:rPr>
        <w:t>Using any traditional curriculum model discuss the model under</w:t>
      </w:r>
      <w:r w:rsidR="00F21AD8">
        <w:rPr>
          <w:rFonts w:ascii="Cambria" w:hAnsi="Cambria" w:cs="Times New Roman"/>
          <w:sz w:val="28"/>
          <w:szCs w:val="28"/>
        </w:rPr>
        <w:t>;-</w:t>
      </w:r>
    </w:p>
    <w:p w:rsidR="00485C4E" w:rsidRPr="001E3C8C" w:rsidRDefault="00485C4E" w:rsidP="00485C4E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1E3C8C">
        <w:rPr>
          <w:rFonts w:ascii="Cambria" w:hAnsi="Cambria" w:cs="Times New Roman"/>
          <w:sz w:val="28"/>
          <w:szCs w:val="28"/>
        </w:rPr>
        <w:t xml:space="preserve">Teacher                                             </w:t>
      </w:r>
      <w:r w:rsid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ab/>
      </w:r>
      <w:r w:rsidR="00F21AD8" w:rsidRPr="00F21AD8">
        <w:rPr>
          <w:rFonts w:ascii="Cambria" w:hAnsi="Cambria" w:cs="Times New Roman"/>
          <w:b/>
          <w:sz w:val="28"/>
          <w:szCs w:val="28"/>
        </w:rPr>
        <w:tab/>
      </w:r>
      <w:r w:rsidRPr="00F21AD8">
        <w:rPr>
          <w:rFonts w:ascii="Cambria" w:hAnsi="Cambria" w:cs="Times New Roman"/>
          <w:b/>
          <w:sz w:val="28"/>
          <w:szCs w:val="28"/>
        </w:rPr>
        <w:t>(2 mks)</w:t>
      </w:r>
    </w:p>
    <w:p w:rsidR="00485C4E" w:rsidRPr="001E3C8C" w:rsidRDefault="00485C4E" w:rsidP="00485C4E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1E3C8C">
        <w:rPr>
          <w:rFonts w:ascii="Cambria" w:hAnsi="Cambria" w:cs="Times New Roman"/>
          <w:sz w:val="28"/>
          <w:szCs w:val="28"/>
        </w:rPr>
        <w:t xml:space="preserve">Methodology                                    </w:t>
      </w:r>
      <w:r w:rsid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ab/>
      </w:r>
      <w:r w:rsidRPr="00F21AD8">
        <w:rPr>
          <w:rFonts w:ascii="Cambria" w:hAnsi="Cambria" w:cs="Times New Roman"/>
          <w:b/>
          <w:sz w:val="28"/>
          <w:szCs w:val="28"/>
        </w:rPr>
        <w:t>(2mks)</w:t>
      </w:r>
    </w:p>
    <w:p w:rsidR="00485C4E" w:rsidRPr="001E3C8C" w:rsidRDefault="00485C4E" w:rsidP="00485C4E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1E3C8C">
        <w:rPr>
          <w:rFonts w:ascii="Cambria" w:hAnsi="Cambria" w:cs="Times New Roman"/>
          <w:sz w:val="28"/>
          <w:szCs w:val="28"/>
        </w:rPr>
        <w:t xml:space="preserve">Learning Environment                       </w:t>
      </w:r>
      <w:r w:rsid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ab/>
      </w:r>
      <w:r w:rsidRPr="00F21AD8">
        <w:rPr>
          <w:rFonts w:ascii="Cambria" w:hAnsi="Cambria" w:cs="Times New Roman"/>
          <w:b/>
          <w:sz w:val="28"/>
          <w:szCs w:val="28"/>
        </w:rPr>
        <w:t>(2mks)</w:t>
      </w:r>
    </w:p>
    <w:p w:rsidR="00485C4E" w:rsidRPr="001E3C8C" w:rsidRDefault="00485C4E" w:rsidP="00485C4E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1E3C8C">
        <w:rPr>
          <w:rFonts w:ascii="Cambria" w:hAnsi="Cambria" w:cs="Times New Roman"/>
          <w:sz w:val="28"/>
          <w:szCs w:val="28"/>
        </w:rPr>
        <w:t xml:space="preserve">Parents/community participation      </w:t>
      </w:r>
      <w:r w:rsid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ab/>
      </w:r>
      <w:r w:rsidRPr="00F21AD8">
        <w:rPr>
          <w:rFonts w:ascii="Cambria" w:hAnsi="Cambria" w:cs="Times New Roman"/>
          <w:b/>
          <w:sz w:val="28"/>
          <w:szCs w:val="28"/>
        </w:rPr>
        <w:t>(2mks)</w:t>
      </w:r>
    </w:p>
    <w:p w:rsidR="00485C4E" w:rsidRPr="001E3C8C" w:rsidRDefault="00485C4E" w:rsidP="00485C4E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1E3C8C">
        <w:rPr>
          <w:rFonts w:ascii="Cambria" w:hAnsi="Cambria" w:cs="Times New Roman"/>
          <w:b/>
          <w:sz w:val="28"/>
          <w:szCs w:val="28"/>
        </w:rPr>
        <w:t>QUESTION THREE</w:t>
      </w:r>
    </w:p>
    <w:p w:rsidR="00485C4E" w:rsidRPr="001E3C8C" w:rsidRDefault="00485C4E" w:rsidP="00485C4E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1E3C8C">
        <w:rPr>
          <w:rFonts w:ascii="Cambria" w:hAnsi="Cambria" w:cs="Times New Roman"/>
          <w:sz w:val="28"/>
          <w:szCs w:val="28"/>
        </w:rPr>
        <w:t xml:space="preserve">Describe four trends of Early childhood Education in the world </w:t>
      </w:r>
      <w:r w:rsidR="00257F01" w:rsidRPr="00F21AD8">
        <w:rPr>
          <w:rFonts w:ascii="Cambria" w:hAnsi="Cambria" w:cs="Times New Roman"/>
          <w:b/>
          <w:sz w:val="28"/>
          <w:szCs w:val="28"/>
        </w:rPr>
        <w:tab/>
      </w:r>
      <w:r w:rsidRPr="00F21AD8">
        <w:rPr>
          <w:rFonts w:ascii="Cambria" w:hAnsi="Cambria" w:cs="Times New Roman"/>
          <w:b/>
          <w:sz w:val="28"/>
          <w:szCs w:val="28"/>
        </w:rPr>
        <w:t>(8 mks)</w:t>
      </w:r>
    </w:p>
    <w:p w:rsidR="00485C4E" w:rsidRPr="001E3C8C" w:rsidRDefault="00485C4E" w:rsidP="00485C4E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1E3C8C">
        <w:rPr>
          <w:rFonts w:ascii="Cambria" w:hAnsi="Cambria" w:cs="Times New Roman"/>
          <w:sz w:val="28"/>
          <w:szCs w:val="28"/>
        </w:rPr>
        <w:t xml:space="preserve">Discuss how the given trends negatively </w:t>
      </w:r>
      <w:r w:rsidR="00854EDF" w:rsidRPr="001E3C8C">
        <w:rPr>
          <w:rFonts w:ascii="Cambria" w:hAnsi="Cambria" w:cs="Times New Roman"/>
          <w:sz w:val="28"/>
          <w:szCs w:val="28"/>
        </w:rPr>
        <w:t>affect</w:t>
      </w:r>
      <w:r w:rsidRPr="001E3C8C">
        <w:rPr>
          <w:rFonts w:ascii="Cambria" w:hAnsi="Cambria" w:cs="Times New Roman"/>
          <w:sz w:val="28"/>
          <w:szCs w:val="28"/>
        </w:rPr>
        <w:t xml:space="preserve"> the ECDE centers</w:t>
      </w:r>
    </w:p>
    <w:p w:rsidR="00485C4E" w:rsidRPr="001E3C8C" w:rsidRDefault="00485C4E" w:rsidP="00485C4E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1E3C8C">
        <w:rPr>
          <w:rFonts w:ascii="Cambria" w:hAnsi="Cambria" w:cs="Times New Roman"/>
          <w:sz w:val="28"/>
          <w:szCs w:val="28"/>
        </w:rPr>
        <w:t xml:space="preserve">Technology                </w:t>
      </w:r>
      <w:r w:rsidR="00257F01" w:rsidRPr="001E3C8C">
        <w:rPr>
          <w:rFonts w:ascii="Cambria" w:hAnsi="Cambria" w:cs="Times New Roman"/>
          <w:sz w:val="28"/>
          <w:szCs w:val="28"/>
        </w:rPr>
        <w:tab/>
      </w:r>
      <w:r w:rsidR="00257F01" w:rsidRPr="001E3C8C">
        <w:rPr>
          <w:rFonts w:ascii="Cambria" w:hAnsi="Cambria" w:cs="Times New Roman"/>
          <w:sz w:val="28"/>
          <w:szCs w:val="28"/>
        </w:rPr>
        <w:tab/>
      </w:r>
      <w:r w:rsidR="00257F01" w:rsidRPr="001E3C8C">
        <w:rPr>
          <w:rFonts w:ascii="Cambria" w:hAnsi="Cambria" w:cs="Times New Roman"/>
          <w:sz w:val="28"/>
          <w:szCs w:val="28"/>
        </w:rPr>
        <w:tab/>
      </w:r>
      <w:r w:rsidR="00257F01" w:rsidRPr="001E3C8C">
        <w:rPr>
          <w:rFonts w:ascii="Cambria" w:hAnsi="Cambria" w:cs="Times New Roman"/>
          <w:sz w:val="28"/>
          <w:szCs w:val="28"/>
        </w:rPr>
        <w:tab/>
      </w:r>
      <w:r w:rsidR="00257F01" w:rsidRPr="001E3C8C">
        <w:rPr>
          <w:rFonts w:ascii="Cambria" w:hAnsi="Cambria" w:cs="Times New Roman"/>
          <w:sz w:val="28"/>
          <w:szCs w:val="28"/>
        </w:rPr>
        <w:tab/>
      </w:r>
      <w:r w:rsidR="00257F01" w:rsidRPr="001E3C8C">
        <w:rPr>
          <w:rFonts w:ascii="Cambria" w:hAnsi="Cambria" w:cs="Times New Roman"/>
          <w:sz w:val="28"/>
          <w:szCs w:val="28"/>
        </w:rPr>
        <w:tab/>
      </w:r>
      <w:r w:rsidRPr="00F21AD8">
        <w:rPr>
          <w:rFonts w:ascii="Cambria" w:hAnsi="Cambria" w:cs="Times New Roman"/>
          <w:b/>
          <w:sz w:val="28"/>
          <w:szCs w:val="28"/>
        </w:rPr>
        <w:t>(3mks)</w:t>
      </w:r>
    </w:p>
    <w:p w:rsidR="00485C4E" w:rsidRPr="001E3C8C" w:rsidRDefault="00485C4E" w:rsidP="00485C4E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1E3C8C">
        <w:rPr>
          <w:rFonts w:ascii="Cambria" w:hAnsi="Cambria" w:cs="Times New Roman"/>
          <w:sz w:val="28"/>
          <w:szCs w:val="28"/>
        </w:rPr>
        <w:t xml:space="preserve">Declining birth rate     </w:t>
      </w:r>
      <w:r w:rsid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ab/>
      </w:r>
      <w:r w:rsidRPr="00F21AD8">
        <w:rPr>
          <w:rFonts w:ascii="Cambria" w:hAnsi="Cambria" w:cs="Times New Roman"/>
          <w:b/>
          <w:sz w:val="28"/>
          <w:szCs w:val="28"/>
        </w:rPr>
        <w:t>(3 mks)</w:t>
      </w:r>
    </w:p>
    <w:p w:rsidR="00485C4E" w:rsidRPr="001E3C8C" w:rsidRDefault="00485C4E" w:rsidP="00485C4E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1E3C8C">
        <w:rPr>
          <w:rFonts w:ascii="Cambria" w:hAnsi="Cambria" w:cs="Times New Roman"/>
          <w:sz w:val="28"/>
          <w:szCs w:val="28"/>
        </w:rPr>
        <w:t xml:space="preserve">Civil wars                    </w:t>
      </w:r>
      <w:r w:rsidR="00257F01" w:rsidRPr="001E3C8C">
        <w:rPr>
          <w:rFonts w:ascii="Cambria" w:hAnsi="Cambria" w:cs="Times New Roman"/>
          <w:sz w:val="28"/>
          <w:szCs w:val="28"/>
        </w:rPr>
        <w:tab/>
      </w:r>
      <w:r w:rsidR="00257F01" w:rsidRPr="001E3C8C">
        <w:rPr>
          <w:rFonts w:ascii="Cambria" w:hAnsi="Cambria" w:cs="Times New Roman"/>
          <w:sz w:val="28"/>
          <w:szCs w:val="28"/>
        </w:rPr>
        <w:tab/>
      </w:r>
      <w:r w:rsidR="00257F01" w:rsidRPr="001E3C8C">
        <w:rPr>
          <w:rFonts w:ascii="Cambria" w:hAnsi="Cambria" w:cs="Times New Roman"/>
          <w:sz w:val="28"/>
          <w:szCs w:val="28"/>
        </w:rPr>
        <w:tab/>
      </w:r>
      <w:r w:rsidR="00257F01" w:rsidRPr="001E3C8C">
        <w:rPr>
          <w:rFonts w:ascii="Cambria" w:hAnsi="Cambria" w:cs="Times New Roman"/>
          <w:sz w:val="28"/>
          <w:szCs w:val="28"/>
        </w:rPr>
        <w:tab/>
      </w:r>
      <w:r w:rsidR="00257F01" w:rsidRPr="001E3C8C">
        <w:rPr>
          <w:rFonts w:ascii="Cambria" w:hAnsi="Cambria" w:cs="Times New Roman"/>
          <w:sz w:val="28"/>
          <w:szCs w:val="28"/>
        </w:rPr>
        <w:tab/>
      </w:r>
      <w:r w:rsidR="00257F01" w:rsidRPr="001E3C8C">
        <w:rPr>
          <w:rFonts w:ascii="Cambria" w:hAnsi="Cambria" w:cs="Times New Roman"/>
          <w:sz w:val="28"/>
          <w:szCs w:val="28"/>
        </w:rPr>
        <w:tab/>
      </w:r>
      <w:r w:rsidRPr="00F21AD8">
        <w:rPr>
          <w:rFonts w:ascii="Cambria" w:hAnsi="Cambria" w:cs="Times New Roman"/>
          <w:b/>
          <w:sz w:val="28"/>
          <w:szCs w:val="28"/>
        </w:rPr>
        <w:t>(3mks)</w:t>
      </w:r>
    </w:p>
    <w:p w:rsidR="00485C4E" w:rsidRPr="001E3C8C" w:rsidRDefault="00485C4E" w:rsidP="00485C4E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1E3C8C">
        <w:rPr>
          <w:rFonts w:ascii="Cambria" w:hAnsi="Cambria" w:cs="Times New Roman"/>
          <w:sz w:val="28"/>
          <w:szCs w:val="28"/>
        </w:rPr>
        <w:t xml:space="preserve">Urbanizations               </w:t>
      </w:r>
      <w:r w:rsid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ab/>
      </w:r>
      <w:r w:rsidR="00F21AD8" w:rsidRPr="00F21AD8">
        <w:rPr>
          <w:rFonts w:ascii="Cambria" w:hAnsi="Cambria" w:cs="Times New Roman"/>
          <w:b/>
          <w:sz w:val="28"/>
          <w:szCs w:val="28"/>
        </w:rPr>
        <w:tab/>
      </w:r>
      <w:r w:rsidRPr="00F21AD8">
        <w:rPr>
          <w:rFonts w:ascii="Cambria" w:hAnsi="Cambria" w:cs="Times New Roman"/>
          <w:b/>
          <w:sz w:val="28"/>
          <w:szCs w:val="28"/>
        </w:rPr>
        <w:t>(3 mks)</w:t>
      </w:r>
    </w:p>
    <w:p w:rsidR="00485C4E" w:rsidRPr="001E3C8C" w:rsidRDefault="00485C4E" w:rsidP="00485C4E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1E3C8C">
        <w:rPr>
          <w:rFonts w:ascii="Cambria" w:hAnsi="Cambria" w:cs="Times New Roman"/>
          <w:b/>
          <w:sz w:val="28"/>
          <w:szCs w:val="28"/>
        </w:rPr>
        <w:lastRenderedPageBreak/>
        <w:t>QUESTION FOUR</w:t>
      </w:r>
    </w:p>
    <w:p w:rsidR="00485C4E" w:rsidRPr="001E3C8C" w:rsidRDefault="00485C4E" w:rsidP="00485C4E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1E3C8C">
        <w:rPr>
          <w:rFonts w:ascii="Cambria" w:hAnsi="Cambria" w:cs="Times New Roman"/>
          <w:sz w:val="28"/>
          <w:szCs w:val="28"/>
        </w:rPr>
        <w:t xml:space="preserve">Highlight five objectives of ECDE Education in Kenya </w:t>
      </w:r>
      <w:r w:rsid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ab/>
      </w:r>
      <w:r w:rsidRPr="00F21AD8">
        <w:rPr>
          <w:rFonts w:ascii="Cambria" w:hAnsi="Cambria" w:cs="Times New Roman"/>
          <w:b/>
          <w:sz w:val="28"/>
          <w:szCs w:val="28"/>
        </w:rPr>
        <w:t>(4 mks)</w:t>
      </w:r>
    </w:p>
    <w:p w:rsidR="00485C4E" w:rsidRPr="001E3C8C" w:rsidRDefault="00485C4E" w:rsidP="00485C4E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1E3C8C">
        <w:rPr>
          <w:rFonts w:ascii="Cambria" w:hAnsi="Cambria" w:cs="Times New Roman"/>
          <w:sz w:val="28"/>
          <w:szCs w:val="28"/>
        </w:rPr>
        <w:t xml:space="preserve">Describe five ECDE policy frame work in Kenya </w:t>
      </w:r>
      <w:r w:rsid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ab/>
      </w:r>
      <w:r w:rsidR="00F21AD8">
        <w:rPr>
          <w:rFonts w:ascii="Cambria" w:hAnsi="Cambria" w:cs="Times New Roman"/>
          <w:sz w:val="28"/>
          <w:szCs w:val="28"/>
        </w:rPr>
        <w:tab/>
      </w:r>
      <w:r w:rsidR="00257F01" w:rsidRPr="00F21AD8">
        <w:rPr>
          <w:rFonts w:ascii="Cambria" w:hAnsi="Cambria" w:cs="Times New Roman"/>
          <w:b/>
          <w:sz w:val="28"/>
          <w:szCs w:val="28"/>
        </w:rPr>
        <w:t>(</w:t>
      </w:r>
      <w:r w:rsidRPr="00F21AD8">
        <w:rPr>
          <w:rFonts w:ascii="Cambria" w:hAnsi="Cambria" w:cs="Times New Roman"/>
          <w:b/>
          <w:sz w:val="28"/>
          <w:szCs w:val="28"/>
        </w:rPr>
        <w:t>10 mks)</w:t>
      </w:r>
    </w:p>
    <w:p w:rsidR="00485C4E" w:rsidRPr="001E3C8C" w:rsidRDefault="00485C4E" w:rsidP="00485C4E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1E3C8C">
        <w:rPr>
          <w:rFonts w:ascii="Cambria" w:hAnsi="Cambria" w:cs="Times New Roman"/>
          <w:sz w:val="28"/>
          <w:szCs w:val="28"/>
        </w:rPr>
        <w:t>Discuss four factors that make it different for ECDE policy frame work to be followed in Kenya</w:t>
      </w:r>
      <w:r w:rsidR="00F21AD8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</w:t>
      </w:r>
      <w:r w:rsidR="00F21AD8">
        <w:rPr>
          <w:rFonts w:ascii="Cambria" w:hAnsi="Cambria" w:cs="Times New Roman"/>
          <w:b/>
          <w:sz w:val="28"/>
          <w:szCs w:val="28"/>
        </w:rPr>
        <w:t>(6</w:t>
      </w:r>
      <w:r w:rsidR="00F21AD8" w:rsidRPr="00F21AD8">
        <w:rPr>
          <w:rFonts w:ascii="Cambria" w:hAnsi="Cambria" w:cs="Times New Roman"/>
          <w:b/>
          <w:sz w:val="28"/>
          <w:szCs w:val="28"/>
        </w:rPr>
        <w:t xml:space="preserve"> mks)</w:t>
      </w:r>
    </w:p>
    <w:p w:rsidR="00485C4E" w:rsidRPr="001E3C8C" w:rsidRDefault="00485C4E" w:rsidP="00485C4E">
      <w:pPr>
        <w:spacing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1E3C8C">
        <w:rPr>
          <w:rFonts w:ascii="Cambria" w:hAnsi="Cambria" w:cs="Times New Roman"/>
          <w:b/>
          <w:sz w:val="28"/>
          <w:szCs w:val="28"/>
        </w:rPr>
        <w:t>QUESTION FIVE</w:t>
      </w:r>
    </w:p>
    <w:p w:rsidR="00485C4E" w:rsidRPr="001E3C8C" w:rsidRDefault="00485C4E" w:rsidP="00485C4E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1E3C8C">
        <w:rPr>
          <w:rFonts w:ascii="Cambria" w:hAnsi="Cambria" w:cs="Times New Roman"/>
          <w:sz w:val="28"/>
          <w:szCs w:val="28"/>
        </w:rPr>
        <w:t>Giving relevant example highlight the following in the provision of the ECDE in Kenya</w:t>
      </w:r>
      <w:r w:rsidR="00F21AD8">
        <w:rPr>
          <w:rFonts w:ascii="Cambria" w:hAnsi="Cambria" w:cs="Times New Roman"/>
          <w:sz w:val="28"/>
          <w:szCs w:val="28"/>
        </w:rPr>
        <w:t>;-</w:t>
      </w:r>
    </w:p>
    <w:p w:rsidR="00485C4E" w:rsidRPr="00F21AD8" w:rsidRDefault="00485C4E" w:rsidP="00485C4E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1E3C8C">
        <w:rPr>
          <w:rFonts w:ascii="Cambria" w:hAnsi="Cambria" w:cs="Times New Roman"/>
          <w:sz w:val="28"/>
          <w:szCs w:val="28"/>
        </w:rPr>
        <w:t>Role o</w:t>
      </w:r>
      <w:r w:rsidR="00257F01" w:rsidRPr="001E3C8C">
        <w:rPr>
          <w:rFonts w:ascii="Cambria" w:hAnsi="Cambria" w:cs="Times New Roman"/>
          <w:sz w:val="28"/>
          <w:szCs w:val="28"/>
        </w:rPr>
        <w:t>f the ministry of Education</w:t>
      </w:r>
      <w:r w:rsidR="00257F01" w:rsidRPr="001E3C8C">
        <w:rPr>
          <w:rFonts w:ascii="Cambria" w:hAnsi="Cambria" w:cs="Times New Roman"/>
          <w:sz w:val="28"/>
          <w:szCs w:val="28"/>
        </w:rPr>
        <w:tab/>
      </w:r>
      <w:r w:rsidR="00257F01" w:rsidRPr="001E3C8C">
        <w:rPr>
          <w:rFonts w:ascii="Cambria" w:hAnsi="Cambria" w:cs="Times New Roman"/>
          <w:sz w:val="28"/>
          <w:szCs w:val="28"/>
        </w:rPr>
        <w:tab/>
      </w:r>
      <w:r w:rsidR="00257F01" w:rsidRPr="001E3C8C">
        <w:rPr>
          <w:rFonts w:ascii="Cambria" w:hAnsi="Cambria" w:cs="Times New Roman"/>
          <w:sz w:val="28"/>
          <w:szCs w:val="28"/>
        </w:rPr>
        <w:tab/>
      </w:r>
      <w:r w:rsidR="00257F01" w:rsidRPr="001E3C8C">
        <w:rPr>
          <w:rFonts w:ascii="Cambria" w:hAnsi="Cambria" w:cs="Times New Roman"/>
          <w:sz w:val="28"/>
          <w:szCs w:val="28"/>
        </w:rPr>
        <w:tab/>
        <w:t xml:space="preserve"> </w:t>
      </w:r>
      <w:r w:rsidR="00257F01" w:rsidRPr="00F21AD8">
        <w:rPr>
          <w:rFonts w:ascii="Cambria" w:hAnsi="Cambria" w:cs="Times New Roman"/>
          <w:b/>
          <w:sz w:val="28"/>
          <w:szCs w:val="28"/>
        </w:rPr>
        <w:t>(5 m</w:t>
      </w:r>
      <w:r w:rsidRPr="00F21AD8">
        <w:rPr>
          <w:rFonts w:ascii="Cambria" w:hAnsi="Cambria" w:cs="Times New Roman"/>
          <w:b/>
          <w:sz w:val="28"/>
          <w:szCs w:val="28"/>
        </w:rPr>
        <w:t>ks)</w:t>
      </w:r>
    </w:p>
    <w:p w:rsidR="00485C4E" w:rsidRPr="00F21AD8" w:rsidRDefault="00485C4E" w:rsidP="00485C4E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F21AD8">
        <w:rPr>
          <w:rFonts w:ascii="Cambria" w:hAnsi="Cambria" w:cs="Times New Roman"/>
          <w:sz w:val="28"/>
          <w:szCs w:val="28"/>
        </w:rPr>
        <w:t>Teacher training and Employment</w:t>
      </w:r>
      <w:r w:rsidR="00F21AD8" w:rsidRPr="00F21AD8">
        <w:rPr>
          <w:rFonts w:ascii="Cambria" w:hAnsi="Cambria" w:cs="Times New Roman"/>
          <w:b/>
          <w:sz w:val="28"/>
          <w:szCs w:val="28"/>
        </w:rPr>
        <w:tab/>
      </w:r>
      <w:r w:rsidR="00F21AD8" w:rsidRPr="00F21AD8">
        <w:rPr>
          <w:rFonts w:ascii="Cambria" w:hAnsi="Cambria" w:cs="Times New Roman"/>
          <w:b/>
          <w:sz w:val="28"/>
          <w:szCs w:val="28"/>
        </w:rPr>
        <w:tab/>
      </w:r>
      <w:r w:rsidR="00F21AD8" w:rsidRPr="00F21AD8">
        <w:rPr>
          <w:rFonts w:ascii="Cambria" w:hAnsi="Cambria" w:cs="Times New Roman"/>
          <w:b/>
          <w:sz w:val="28"/>
          <w:szCs w:val="28"/>
        </w:rPr>
        <w:tab/>
      </w:r>
      <w:r w:rsidRPr="00F21AD8">
        <w:rPr>
          <w:rFonts w:ascii="Cambria" w:hAnsi="Cambria" w:cs="Times New Roman"/>
          <w:b/>
          <w:sz w:val="28"/>
          <w:szCs w:val="28"/>
        </w:rPr>
        <w:t xml:space="preserve">(5 </w:t>
      </w:r>
      <w:r w:rsidR="00257F01" w:rsidRPr="00F21AD8">
        <w:rPr>
          <w:rFonts w:ascii="Cambria" w:hAnsi="Cambria" w:cs="Times New Roman"/>
          <w:b/>
          <w:sz w:val="28"/>
          <w:szCs w:val="28"/>
        </w:rPr>
        <w:t>m</w:t>
      </w:r>
      <w:r w:rsidRPr="00F21AD8">
        <w:rPr>
          <w:rFonts w:ascii="Cambria" w:hAnsi="Cambria" w:cs="Times New Roman"/>
          <w:b/>
          <w:sz w:val="28"/>
          <w:szCs w:val="28"/>
        </w:rPr>
        <w:t>ks)</w:t>
      </w:r>
    </w:p>
    <w:p w:rsidR="00485C4E" w:rsidRPr="00F21AD8" w:rsidRDefault="00485C4E" w:rsidP="00485C4E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F21AD8">
        <w:rPr>
          <w:rFonts w:ascii="Cambria" w:hAnsi="Cambria" w:cs="Times New Roman"/>
          <w:sz w:val="28"/>
          <w:szCs w:val="28"/>
        </w:rPr>
        <w:t>Role of parent and community</w:t>
      </w:r>
      <w:r w:rsidRPr="00F21AD8">
        <w:rPr>
          <w:rFonts w:ascii="Cambria" w:hAnsi="Cambria" w:cs="Times New Roman"/>
          <w:b/>
          <w:sz w:val="28"/>
          <w:szCs w:val="28"/>
        </w:rPr>
        <w:t xml:space="preserve"> </w:t>
      </w:r>
      <w:r w:rsidR="00F21AD8" w:rsidRPr="00F21AD8">
        <w:rPr>
          <w:rFonts w:ascii="Cambria" w:hAnsi="Cambria" w:cs="Times New Roman"/>
          <w:b/>
          <w:sz w:val="28"/>
          <w:szCs w:val="28"/>
        </w:rPr>
        <w:tab/>
      </w:r>
      <w:r w:rsidR="00F21AD8" w:rsidRPr="00F21AD8">
        <w:rPr>
          <w:rFonts w:ascii="Cambria" w:hAnsi="Cambria" w:cs="Times New Roman"/>
          <w:b/>
          <w:sz w:val="28"/>
          <w:szCs w:val="28"/>
        </w:rPr>
        <w:tab/>
      </w:r>
      <w:r w:rsidR="00F21AD8" w:rsidRPr="00F21AD8">
        <w:rPr>
          <w:rFonts w:ascii="Cambria" w:hAnsi="Cambria" w:cs="Times New Roman"/>
          <w:b/>
          <w:sz w:val="28"/>
          <w:szCs w:val="28"/>
        </w:rPr>
        <w:tab/>
      </w:r>
      <w:r w:rsidR="00F21AD8" w:rsidRPr="00F21AD8">
        <w:rPr>
          <w:rFonts w:ascii="Cambria" w:hAnsi="Cambria" w:cs="Times New Roman"/>
          <w:b/>
          <w:sz w:val="28"/>
          <w:szCs w:val="28"/>
        </w:rPr>
        <w:tab/>
      </w:r>
      <w:r w:rsidRPr="00F21AD8">
        <w:rPr>
          <w:rFonts w:ascii="Cambria" w:hAnsi="Cambria" w:cs="Times New Roman"/>
          <w:b/>
          <w:sz w:val="28"/>
          <w:szCs w:val="28"/>
        </w:rPr>
        <w:t xml:space="preserve">(5 </w:t>
      </w:r>
      <w:r w:rsidR="00257F01" w:rsidRPr="00F21AD8">
        <w:rPr>
          <w:rFonts w:ascii="Cambria" w:hAnsi="Cambria" w:cs="Times New Roman"/>
          <w:b/>
          <w:sz w:val="28"/>
          <w:szCs w:val="28"/>
        </w:rPr>
        <w:t>m</w:t>
      </w:r>
      <w:r w:rsidRPr="00F21AD8">
        <w:rPr>
          <w:rFonts w:ascii="Cambria" w:hAnsi="Cambria" w:cs="Times New Roman"/>
          <w:b/>
          <w:sz w:val="28"/>
          <w:szCs w:val="28"/>
        </w:rPr>
        <w:t>ks)</w:t>
      </w:r>
    </w:p>
    <w:p w:rsidR="00485C4E" w:rsidRPr="00F21AD8" w:rsidRDefault="00257F01" w:rsidP="00485C4E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F21AD8">
        <w:rPr>
          <w:rFonts w:ascii="Cambria" w:hAnsi="Cambria" w:cs="Times New Roman"/>
          <w:sz w:val="28"/>
          <w:szCs w:val="28"/>
        </w:rPr>
        <w:t xml:space="preserve">Goals and objectives </w:t>
      </w:r>
      <w:r w:rsidRPr="00F21AD8">
        <w:rPr>
          <w:rFonts w:ascii="Cambria" w:hAnsi="Cambria" w:cs="Times New Roman"/>
          <w:sz w:val="28"/>
          <w:szCs w:val="28"/>
        </w:rPr>
        <w:tab/>
      </w:r>
      <w:r w:rsidRPr="00F21AD8">
        <w:rPr>
          <w:rFonts w:ascii="Cambria" w:hAnsi="Cambria" w:cs="Times New Roman"/>
          <w:b/>
          <w:sz w:val="28"/>
          <w:szCs w:val="28"/>
        </w:rPr>
        <w:tab/>
      </w:r>
      <w:r w:rsidRPr="00F21AD8">
        <w:rPr>
          <w:rFonts w:ascii="Cambria" w:hAnsi="Cambria" w:cs="Times New Roman"/>
          <w:b/>
          <w:sz w:val="28"/>
          <w:szCs w:val="28"/>
        </w:rPr>
        <w:tab/>
      </w:r>
      <w:r w:rsidRPr="00F21AD8">
        <w:rPr>
          <w:rFonts w:ascii="Cambria" w:hAnsi="Cambria" w:cs="Times New Roman"/>
          <w:b/>
          <w:sz w:val="28"/>
          <w:szCs w:val="28"/>
        </w:rPr>
        <w:tab/>
      </w:r>
      <w:r w:rsidR="00F21AD8">
        <w:rPr>
          <w:rFonts w:ascii="Cambria" w:hAnsi="Cambria" w:cs="Times New Roman"/>
          <w:b/>
          <w:sz w:val="28"/>
          <w:szCs w:val="28"/>
        </w:rPr>
        <w:t xml:space="preserve">             </w:t>
      </w:r>
      <w:r w:rsidRPr="00F21AD8">
        <w:rPr>
          <w:rFonts w:ascii="Cambria" w:hAnsi="Cambria" w:cs="Times New Roman"/>
          <w:b/>
          <w:sz w:val="28"/>
          <w:szCs w:val="28"/>
        </w:rPr>
        <w:tab/>
      </w:r>
      <w:bookmarkStart w:id="0" w:name="_GoBack"/>
      <w:bookmarkEnd w:id="0"/>
      <w:r w:rsidRPr="00F21AD8">
        <w:rPr>
          <w:rFonts w:ascii="Cambria" w:hAnsi="Cambria" w:cs="Times New Roman"/>
          <w:b/>
          <w:sz w:val="28"/>
          <w:szCs w:val="28"/>
        </w:rPr>
        <w:t>(5 m</w:t>
      </w:r>
      <w:r w:rsidR="00485C4E" w:rsidRPr="00F21AD8">
        <w:rPr>
          <w:rFonts w:ascii="Cambria" w:hAnsi="Cambria" w:cs="Times New Roman"/>
          <w:b/>
          <w:sz w:val="28"/>
          <w:szCs w:val="28"/>
        </w:rPr>
        <w:t xml:space="preserve">ks) </w:t>
      </w:r>
    </w:p>
    <w:p w:rsidR="00F9510E" w:rsidRPr="001E3C8C" w:rsidRDefault="00F9510E">
      <w:pPr>
        <w:rPr>
          <w:rFonts w:ascii="Cambria" w:hAnsi="Cambria"/>
          <w:sz w:val="28"/>
          <w:szCs w:val="28"/>
        </w:rPr>
      </w:pPr>
    </w:p>
    <w:sectPr w:rsidR="00F9510E" w:rsidRPr="001E3C8C" w:rsidSect="00A301A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FA1" w:rsidRDefault="004E4FA1" w:rsidP="008D002F">
      <w:pPr>
        <w:spacing w:after="0" w:line="240" w:lineRule="auto"/>
      </w:pPr>
      <w:r>
        <w:separator/>
      </w:r>
    </w:p>
  </w:endnote>
  <w:endnote w:type="continuationSeparator" w:id="1">
    <w:p w:rsidR="004E4FA1" w:rsidRDefault="004E4FA1" w:rsidP="008D0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02F" w:rsidRDefault="008D002F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ECDE 311: COMPARATIVE ECDE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8D002F">
        <w:rPr>
          <w:rFonts w:asciiTheme="majorHAnsi" w:hAnsiTheme="majorHAnsi"/>
          <w:noProof/>
        </w:rPr>
        <w:t>2</w:t>
      </w:r>
    </w:fldSimple>
  </w:p>
  <w:p w:rsidR="008D002F" w:rsidRDefault="008D00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FA1" w:rsidRDefault="004E4FA1" w:rsidP="008D002F">
      <w:pPr>
        <w:spacing w:after="0" w:line="240" w:lineRule="auto"/>
      </w:pPr>
      <w:r>
        <w:separator/>
      </w:r>
    </w:p>
  </w:footnote>
  <w:footnote w:type="continuationSeparator" w:id="1">
    <w:p w:rsidR="004E4FA1" w:rsidRDefault="004E4FA1" w:rsidP="008D0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03A6"/>
    <w:multiLevelType w:val="hybridMultilevel"/>
    <w:tmpl w:val="220EC8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6F0826"/>
    <w:multiLevelType w:val="hybridMultilevel"/>
    <w:tmpl w:val="7E90F8D4"/>
    <w:lvl w:ilvl="0" w:tplc="F62A66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E520D8"/>
    <w:multiLevelType w:val="hybridMultilevel"/>
    <w:tmpl w:val="D946090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55759"/>
    <w:multiLevelType w:val="hybridMultilevel"/>
    <w:tmpl w:val="AFF27B48"/>
    <w:lvl w:ilvl="0" w:tplc="FA427A36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695181"/>
    <w:multiLevelType w:val="hybridMultilevel"/>
    <w:tmpl w:val="CE8C4C20"/>
    <w:lvl w:ilvl="0" w:tplc="E5E8BB6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34196"/>
    <w:multiLevelType w:val="hybridMultilevel"/>
    <w:tmpl w:val="00507802"/>
    <w:lvl w:ilvl="0" w:tplc="0422E11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D4B6ADD"/>
    <w:multiLevelType w:val="hybridMultilevel"/>
    <w:tmpl w:val="B64E841C"/>
    <w:lvl w:ilvl="0" w:tplc="1332A8B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4B5A38"/>
    <w:multiLevelType w:val="hybridMultilevel"/>
    <w:tmpl w:val="F9D295E6"/>
    <w:lvl w:ilvl="0" w:tplc="4D121D3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0A3889"/>
    <w:multiLevelType w:val="hybridMultilevel"/>
    <w:tmpl w:val="424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0811C8"/>
    <w:multiLevelType w:val="hybridMultilevel"/>
    <w:tmpl w:val="003E9A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C4E"/>
    <w:rsid w:val="001E3C8C"/>
    <w:rsid w:val="00257F01"/>
    <w:rsid w:val="00485C4E"/>
    <w:rsid w:val="004E4FA1"/>
    <w:rsid w:val="006A2553"/>
    <w:rsid w:val="00750101"/>
    <w:rsid w:val="00854EDF"/>
    <w:rsid w:val="008D002F"/>
    <w:rsid w:val="00A301AE"/>
    <w:rsid w:val="00A60270"/>
    <w:rsid w:val="00B47636"/>
    <w:rsid w:val="00CD7BF9"/>
    <w:rsid w:val="00CF386E"/>
    <w:rsid w:val="00ED14CC"/>
    <w:rsid w:val="00F21AD8"/>
    <w:rsid w:val="00F95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C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D0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002F"/>
  </w:style>
  <w:style w:type="paragraph" w:styleId="Footer">
    <w:name w:val="footer"/>
    <w:basedOn w:val="Normal"/>
    <w:link w:val="FooterChar"/>
    <w:uiPriority w:val="99"/>
    <w:unhideWhenUsed/>
    <w:rsid w:val="008D0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02F"/>
  </w:style>
  <w:style w:type="paragraph" w:styleId="BalloonText">
    <w:name w:val="Balloon Text"/>
    <w:basedOn w:val="Normal"/>
    <w:link w:val="BalloonTextChar"/>
    <w:uiPriority w:val="99"/>
    <w:semiHidden/>
    <w:unhideWhenUsed/>
    <w:rsid w:val="008D0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0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CompsPhones</dc:creator>
  <cp:keywords/>
  <dc:description/>
  <cp:lastModifiedBy>Exams</cp:lastModifiedBy>
  <cp:revision>16</cp:revision>
  <dcterms:created xsi:type="dcterms:W3CDTF">2016-12-22T07:27:00Z</dcterms:created>
  <dcterms:modified xsi:type="dcterms:W3CDTF">2017-04-07T09:48:00Z</dcterms:modified>
</cp:coreProperties>
</file>