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EE" w:rsidRDefault="00A606EE" w:rsidP="00914C0A">
      <w:pPr>
        <w:ind w:left="2160" w:hanging="2160"/>
      </w:pPr>
    </w:p>
    <w:p w:rsidR="0074635C" w:rsidRDefault="0074635C" w:rsidP="0074635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4667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C" w:rsidRDefault="0074635C" w:rsidP="007463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74635C" w:rsidRPr="0074635C" w:rsidRDefault="0074635C" w:rsidP="0074635C">
      <w:pPr>
        <w:jc w:val="center"/>
        <w:rPr>
          <w:b/>
          <w:sz w:val="16"/>
          <w:szCs w:val="16"/>
        </w:rPr>
      </w:pPr>
    </w:p>
    <w:p w:rsidR="0074635C" w:rsidRPr="00A42539" w:rsidRDefault="0074635C" w:rsidP="0074635C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181A5E" w:rsidRPr="00FF30EA" w:rsidRDefault="00181A5E" w:rsidP="0074635C">
      <w:pPr>
        <w:jc w:val="center"/>
        <w:rPr>
          <w:b/>
          <w:sz w:val="16"/>
          <w:szCs w:val="16"/>
        </w:rPr>
      </w:pPr>
    </w:p>
    <w:p w:rsidR="0074635C" w:rsidRPr="00A42539" w:rsidRDefault="00FF2474" w:rsidP="0074635C">
      <w:pPr>
        <w:spacing w:line="200" w:lineRule="exact"/>
        <w:jc w:val="center"/>
        <w:rPr>
          <w:b/>
        </w:rPr>
      </w:pPr>
      <w:r w:rsidRPr="00A42539">
        <w:rPr>
          <w:b/>
        </w:rPr>
        <w:t xml:space="preserve">University Examinations </w:t>
      </w:r>
      <w:r w:rsidR="0074635C" w:rsidRPr="00A42539">
        <w:rPr>
          <w:b/>
        </w:rPr>
        <w:t>2018/2019</w:t>
      </w:r>
    </w:p>
    <w:p w:rsidR="0074635C" w:rsidRPr="00A42539" w:rsidRDefault="0074635C" w:rsidP="0074635C">
      <w:pPr>
        <w:spacing w:line="200" w:lineRule="exact"/>
        <w:jc w:val="center"/>
        <w:rPr>
          <w:b/>
        </w:rPr>
      </w:pPr>
    </w:p>
    <w:p w:rsidR="0074635C" w:rsidRDefault="006C4E10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FIRST SEMESTER </w:t>
      </w:r>
      <w:r w:rsidRPr="00A42539">
        <w:rPr>
          <w:rFonts w:ascii="Times New Roman" w:hAnsi="Times New Roman"/>
          <w:b/>
          <w:bCs/>
          <w:sz w:val="24"/>
          <w:szCs w:val="24"/>
        </w:rPr>
        <w:t>EXAMINATIO</w:t>
      </w:r>
      <w:r>
        <w:rPr>
          <w:rFonts w:ascii="Times New Roman" w:hAnsi="Times New Roman"/>
          <w:b/>
          <w:bCs/>
          <w:sz w:val="24"/>
          <w:szCs w:val="24"/>
        </w:rPr>
        <w:t>N FOR THE DEGREE OF BACHELOR OF STRATEGIC MANAGEMENT</w:t>
      </w:r>
    </w:p>
    <w:p w:rsidR="00FF30EA" w:rsidRPr="006C4E10" w:rsidRDefault="00FF30EA" w:rsidP="0074635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4635C" w:rsidRPr="00A42539" w:rsidRDefault="006C4E10" w:rsidP="0074635C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HESM 2204: GRAND STRATEGIES AND MODEL</w:t>
      </w:r>
    </w:p>
    <w:p w:rsidR="00181A5E" w:rsidRPr="00FF30EA" w:rsidRDefault="00181A5E" w:rsidP="0074635C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74635C" w:rsidRPr="00A42539" w:rsidRDefault="0074635C" w:rsidP="0074635C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 w:rsidR="008555AE">
        <w:rPr>
          <w:b/>
          <w:bCs/>
        </w:rPr>
        <w:t>DECEMBER</w:t>
      </w:r>
      <w:r w:rsidRPr="00A42539">
        <w:rPr>
          <w:b/>
          <w:bCs/>
        </w:rPr>
        <w:t>, 2018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</w:t>
      </w:r>
      <w:r w:rsidRPr="00A42539">
        <w:rPr>
          <w:b/>
          <w:bCs/>
        </w:rPr>
        <w:tab/>
        <w:t xml:space="preserve">                                  TIME: </w:t>
      </w:r>
      <w:r w:rsidR="006C4E10">
        <w:rPr>
          <w:b/>
          <w:bCs/>
        </w:rPr>
        <w:t>2</w:t>
      </w:r>
      <w:r w:rsidRPr="00A42539">
        <w:rPr>
          <w:b/>
          <w:bCs/>
        </w:rPr>
        <w:t xml:space="preserve">   HOURS   </w:t>
      </w:r>
    </w:p>
    <w:p w:rsidR="0074635C" w:rsidRPr="0074635C" w:rsidRDefault="0074635C" w:rsidP="0074635C">
      <w:pPr>
        <w:ind w:left="2160" w:hanging="2160"/>
        <w:rPr>
          <w:sz w:val="16"/>
          <w:szCs w:val="16"/>
        </w:rPr>
      </w:pPr>
    </w:p>
    <w:p w:rsidR="00181A5E" w:rsidRPr="00A279C9" w:rsidRDefault="001A3680" w:rsidP="00A279C9">
      <w:pPr>
        <w:ind w:left="2160" w:hanging="2160"/>
      </w:pPr>
      <w:r w:rsidRPr="00A279C9">
        <w:t xml:space="preserve">INSTRUCTIONS:  </w:t>
      </w:r>
      <w:r w:rsidR="00A279C9">
        <w:tab/>
      </w:r>
      <w:r w:rsidR="00195257" w:rsidRPr="00A279C9">
        <w:t>ANSWER</w:t>
      </w:r>
      <w:r w:rsidR="00FF30EA" w:rsidRPr="00A279C9">
        <w:t xml:space="preserve"> </w:t>
      </w:r>
      <w:r w:rsidR="00195257" w:rsidRPr="00A279C9">
        <w:t>QUESTION</w:t>
      </w:r>
      <w:r w:rsidR="00FF30EA" w:rsidRPr="00A279C9">
        <w:t xml:space="preserve">S </w:t>
      </w:r>
      <w:r w:rsidR="00A279C9">
        <w:t>ONE</w:t>
      </w:r>
      <w:r w:rsidR="00195257" w:rsidRPr="00A279C9">
        <w:t xml:space="preserve"> (COMPULSORY) AND ANY</w:t>
      </w:r>
      <w:r w:rsidR="00A279C9" w:rsidRPr="00A279C9">
        <w:t xml:space="preserve"> </w:t>
      </w:r>
      <w:r w:rsidR="00195257" w:rsidRPr="00A279C9">
        <w:t xml:space="preserve">OTHER </w:t>
      </w:r>
      <w:r w:rsidR="00A279C9" w:rsidRPr="00A279C9">
        <w:t>T</w:t>
      </w:r>
      <w:r w:rsidR="006C4E10">
        <w:t>WO</w:t>
      </w:r>
      <w:r w:rsidR="00195257" w:rsidRPr="00A279C9">
        <w:t xml:space="preserve"> QUESTIONS</w:t>
      </w:r>
    </w:p>
    <w:p w:rsidR="000466C9" w:rsidRPr="006C4E10" w:rsidRDefault="000466C9" w:rsidP="00195257">
      <w:pPr>
        <w:ind w:firstLine="720"/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ONE: 30 MARKS</w:t>
      </w:r>
    </w:p>
    <w:p w:rsidR="000466C9" w:rsidRPr="002079EB" w:rsidRDefault="000466C9" w:rsidP="000466C9"/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Define the term grand strategy.</w:t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6C4E1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By use of relevant examples, explain how you would use the following grand strategies:-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>
        <w:rPr>
          <w:sz w:val="28"/>
          <w:szCs w:val="28"/>
        </w:rPr>
        <w:tab/>
        <w:t>(16 marks)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Concentrated growth strategy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Market development strategy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Divesture strategy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Joint ventures</w:t>
      </w:r>
    </w:p>
    <w:p w:rsidR="006C4E10" w:rsidRPr="006C4E10" w:rsidRDefault="006C4E10" w:rsidP="000466C9">
      <w:pPr>
        <w:rPr>
          <w:sz w:val="16"/>
          <w:szCs w:val="16"/>
        </w:rPr>
      </w:pPr>
    </w:p>
    <w:p w:rsidR="006C4E10" w:rsidRDefault="006C4E10" w:rsidP="000466C9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Exp</w:t>
      </w:r>
      <w:r w:rsidR="002079EB">
        <w:rPr>
          <w:sz w:val="28"/>
          <w:szCs w:val="28"/>
        </w:rPr>
        <w:t>ou</w:t>
      </w:r>
      <w:r>
        <w:rPr>
          <w:sz w:val="28"/>
          <w:szCs w:val="28"/>
        </w:rPr>
        <w:t>nd on the characteristics of long term objectives.</w:t>
      </w:r>
      <w:r>
        <w:rPr>
          <w:sz w:val="28"/>
          <w:szCs w:val="28"/>
        </w:rPr>
        <w:tab/>
      </w:r>
      <w:r w:rsidR="00361364">
        <w:rPr>
          <w:sz w:val="28"/>
          <w:szCs w:val="28"/>
        </w:rPr>
        <w:tab/>
      </w:r>
      <w:r>
        <w:rPr>
          <w:sz w:val="28"/>
          <w:szCs w:val="28"/>
        </w:rPr>
        <w:t>(10 marks)</w:t>
      </w:r>
    </w:p>
    <w:p w:rsidR="006C4E10" w:rsidRPr="006C4E10" w:rsidRDefault="006C4E10" w:rsidP="000466C9">
      <w:pPr>
        <w:rPr>
          <w:sz w:val="16"/>
          <w:szCs w:val="16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TWO: 20 MARKS</w:t>
      </w:r>
    </w:p>
    <w:p w:rsidR="000466C9" w:rsidRPr="00DE08EB" w:rsidRDefault="000466C9" w:rsidP="000466C9">
      <w:pPr>
        <w:rPr>
          <w:sz w:val="16"/>
          <w:szCs w:val="16"/>
        </w:rPr>
      </w:pPr>
    </w:p>
    <w:p w:rsidR="009471E9" w:rsidRDefault="006C4E10" w:rsidP="006C4E1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With the help of examples, explain the three levels into which organizational strategies are classified.</w:t>
      </w:r>
    </w:p>
    <w:p w:rsidR="002079EB" w:rsidRDefault="002079EB" w:rsidP="006C4E10">
      <w:pPr>
        <w:ind w:left="720" w:hanging="720"/>
        <w:rPr>
          <w:sz w:val="28"/>
          <w:szCs w:val="28"/>
        </w:rPr>
      </w:pPr>
    </w:p>
    <w:p w:rsidR="002079EB" w:rsidRDefault="002079EB" w:rsidP="006C4E1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Using an appropriate illustration demonstrate the role of long term objectives in an organization.</w:t>
      </w:r>
    </w:p>
    <w:p w:rsidR="009471E9" w:rsidRPr="006C4E10" w:rsidRDefault="009471E9" w:rsidP="000466C9">
      <w:pPr>
        <w:rPr>
          <w:sz w:val="16"/>
          <w:szCs w:val="16"/>
        </w:rPr>
      </w:pPr>
    </w:p>
    <w:p w:rsidR="000466C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THREE: 20 MARKS</w:t>
      </w:r>
    </w:p>
    <w:p w:rsidR="002079EB" w:rsidRPr="00DE08EB" w:rsidRDefault="002079EB" w:rsidP="000466C9">
      <w:pPr>
        <w:rPr>
          <w:b/>
          <w:sz w:val="16"/>
          <w:szCs w:val="16"/>
        </w:rPr>
      </w:pPr>
    </w:p>
    <w:p w:rsidR="00361364" w:rsidRDefault="006C4E10" w:rsidP="0036136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To achieve long-term prosperity, strategic planners commonly establish long-term objectives in seven areas.  List and explain these areas.</w:t>
      </w:r>
    </w:p>
    <w:p w:rsidR="000466C9" w:rsidRDefault="00361364" w:rsidP="0036136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4E10">
        <w:rPr>
          <w:sz w:val="28"/>
          <w:szCs w:val="28"/>
        </w:rPr>
        <w:tab/>
        <w:t>(10 marks</w:t>
      </w:r>
      <w:r>
        <w:rPr>
          <w:sz w:val="28"/>
          <w:szCs w:val="28"/>
        </w:rPr>
        <w:t>)</w:t>
      </w:r>
    </w:p>
    <w:p w:rsidR="006C4E10" w:rsidRPr="006C4E10" w:rsidRDefault="006C4E10" w:rsidP="000466C9">
      <w:pPr>
        <w:rPr>
          <w:sz w:val="16"/>
          <w:szCs w:val="16"/>
        </w:rPr>
      </w:pPr>
    </w:p>
    <w:p w:rsidR="00361364" w:rsidRDefault="006C4E10" w:rsidP="0036136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Grand strategy Matrix has emerged into a powerful tool in devising alternative strategies.  Discuss the four basic elements of the matrix.</w:t>
      </w:r>
      <w:r>
        <w:rPr>
          <w:sz w:val="28"/>
          <w:szCs w:val="28"/>
        </w:rPr>
        <w:tab/>
      </w:r>
    </w:p>
    <w:p w:rsidR="006C4E10" w:rsidRDefault="006C4E10" w:rsidP="00361364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(10 marks</w:t>
      </w:r>
      <w:r w:rsidR="00361364">
        <w:rPr>
          <w:sz w:val="28"/>
          <w:szCs w:val="28"/>
        </w:rPr>
        <w:t>)</w:t>
      </w:r>
    </w:p>
    <w:p w:rsidR="002079EB" w:rsidRDefault="002079EB" w:rsidP="00361364">
      <w:pPr>
        <w:ind w:left="7200" w:firstLine="720"/>
        <w:rPr>
          <w:sz w:val="28"/>
          <w:szCs w:val="28"/>
        </w:rPr>
      </w:pPr>
    </w:p>
    <w:p w:rsidR="002079EB" w:rsidRDefault="002079EB" w:rsidP="00361364">
      <w:pPr>
        <w:ind w:left="7200" w:firstLine="720"/>
        <w:rPr>
          <w:sz w:val="28"/>
          <w:szCs w:val="28"/>
        </w:rPr>
      </w:pPr>
    </w:p>
    <w:p w:rsidR="002079EB" w:rsidRDefault="002079EB" w:rsidP="00361364">
      <w:pPr>
        <w:ind w:left="7200" w:firstLine="720"/>
        <w:rPr>
          <w:sz w:val="28"/>
          <w:szCs w:val="28"/>
        </w:rPr>
      </w:pPr>
    </w:p>
    <w:p w:rsidR="000466C9" w:rsidRPr="009471E9" w:rsidRDefault="000466C9" w:rsidP="000466C9">
      <w:pPr>
        <w:rPr>
          <w:b/>
          <w:sz w:val="28"/>
          <w:szCs w:val="28"/>
        </w:rPr>
      </w:pPr>
      <w:r w:rsidRPr="009471E9">
        <w:rPr>
          <w:b/>
          <w:sz w:val="28"/>
          <w:szCs w:val="28"/>
        </w:rPr>
        <w:t>QUESTION FOUR: 20 MARKS</w:t>
      </w:r>
    </w:p>
    <w:p w:rsidR="00E75BA5" w:rsidRPr="002079EB" w:rsidRDefault="00E75BA5" w:rsidP="000466C9"/>
    <w:p w:rsidR="002079EB" w:rsidRDefault="002079EB" w:rsidP="002079E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The balances score card directs a company to link its own long term strategy with tangible goals.  Discuss how managers can use the score card to evaluate the company from the four perspectives.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2079EB" w:rsidRDefault="002079EB" w:rsidP="000466C9">
      <w:pPr>
        <w:rPr>
          <w:sz w:val="28"/>
          <w:szCs w:val="28"/>
        </w:rPr>
      </w:pPr>
    </w:p>
    <w:p w:rsidR="002079EB" w:rsidRDefault="002079EB" w:rsidP="002079E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With the help of examples explain how an organization can use the generic strategies to best compete in the market place.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2079EB" w:rsidRDefault="002079EB" w:rsidP="000466C9">
      <w:pPr>
        <w:rPr>
          <w:sz w:val="28"/>
          <w:szCs w:val="28"/>
        </w:rPr>
      </w:pPr>
    </w:p>
    <w:p w:rsidR="002079EB" w:rsidRPr="002079EB" w:rsidRDefault="002079EB" w:rsidP="000466C9">
      <w:pPr>
        <w:rPr>
          <w:b/>
          <w:sz w:val="28"/>
          <w:szCs w:val="28"/>
        </w:rPr>
      </w:pPr>
      <w:r w:rsidRPr="002079EB">
        <w:rPr>
          <w:b/>
          <w:sz w:val="28"/>
          <w:szCs w:val="28"/>
        </w:rPr>
        <w:t>QUESTION FIVE: 20 MARKS</w:t>
      </w:r>
    </w:p>
    <w:p w:rsidR="002079EB" w:rsidRDefault="002079EB" w:rsidP="000466C9">
      <w:pPr>
        <w:rPr>
          <w:sz w:val="28"/>
          <w:szCs w:val="28"/>
        </w:rPr>
      </w:pPr>
    </w:p>
    <w:p w:rsidR="002079EB" w:rsidRPr="002079EB" w:rsidRDefault="002079EB" w:rsidP="000466C9">
      <w:pPr>
        <w:rPr>
          <w:sz w:val="28"/>
          <w:szCs w:val="28"/>
        </w:rPr>
      </w:pPr>
      <w:r>
        <w:rPr>
          <w:sz w:val="28"/>
          <w:szCs w:val="28"/>
        </w:rPr>
        <w:t>With the use of appropriate examples.  Discuss the phases of a business model design  process</w:t>
      </w:r>
    </w:p>
    <w:sectPr w:rsidR="002079EB" w:rsidRPr="002079EB" w:rsidSect="0091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19" w:rsidRDefault="00CA5519" w:rsidP="00292D76">
      <w:r>
        <w:separator/>
      </w:r>
    </w:p>
  </w:endnote>
  <w:endnote w:type="continuationSeparator" w:id="1">
    <w:p w:rsidR="00CA5519" w:rsidRDefault="00CA5519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0466C9" w:rsidRDefault="00423A3D">
        <w:pPr>
          <w:pStyle w:val="Footer"/>
          <w:jc w:val="center"/>
        </w:pPr>
        <w:fldSimple w:instr=" PAGE   \* MERGEFORMAT ">
          <w:r w:rsidR="00DE08EB">
            <w:rPr>
              <w:noProof/>
            </w:rPr>
            <w:t>2</w:t>
          </w:r>
        </w:fldSimple>
      </w:p>
    </w:sdtContent>
  </w:sdt>
  <w:p w:rsidR="000466C9" w:rsidRDefault="000466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19" w:rsidRDefault="00CA5519" w:rsidP="00292D76">
      <w:r>
        <w:separator/>
      </w:r>
    </w:p>
  </w:footnote>
  <w:footnote w:type="continuationSeparator" w:id="1">
    <w:p w:rsidR="00CA5519" w:rsidRDefault="00CA5519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Pr="00914399" w:rsidRDefault="000466C9" w:rsidP="00914399">
    <w:pPr>
      <w:pStyle w:val="Header"/>
    </w:pPr>
  </w:p>
  <w:p w:rsidR="000466C9" w:rsidRDefault="000466C9" w:rsidP="00914399"/>
  <w:p w:rsidR="000466C9" w:rsidRDefault="000466C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C9" w:rsidRDefault="000466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42C86"/>
    <w:rsid w:val="000466C9"/>
    <w:rsid w:val="000A28E4"/>
    <w:rsid w:val="000A5846"/>
    <w:rsid w:val="000A6DB3"/>
    <w:rsid w:val="000C21A5"/>
    <w:rsid w:val="00107B3A"/>
    <w:rsid w:val="00137096"/>
    <w:rsid w:val="001415F9"/>
    <w:rsid w:val="00164322"/>
    <w:rsid w:val="00181A5E"/>
    <w:rsid w:val="00195257"/>
    <w:rsid w:val="00195522"/>
    <w:rsid w:val="00197ED2"/>
    <w:rsid w:val="001A3680"/>
    <w:rsid w:val="001C154F"/>
    <w:rsid w:val="002079EB"/>
    <w:rsid w:val="002252DC"/>
    <w:rsid w:val="0025342E"/>
    <w:rsid w:val="00265357"/>
    <w:rsid w:val="00292B28"/>
    <w:rsid w:val="00292D76"/>
    <w:rsid w:val="002A363C"/>
    <w:rsid w:val="002B2466"/>
    <w:rsid w:val="002B6569"/>
    <w:rsid w:val="002D7096"/>
    <w:rsid w:val="003262CB"/>
    <w:rsid w:val="00353C41"/>
    <w:rsid w:val="00356204"/>
    <w:rsid w:val="0035733F"/>
    <w:rsid w:val="00361364"/>
    <w:rsid w:val="00371870"/>
    <w:rsid w:val="0037790B"/>
    <w:rsid w:val="003A6840"/>
    <w:rsid w:val="003A6FAE"/>
    <w:rsid w:val="003C2D27"/>
    <w:rsid w:val="00423A3D"/>
    <w:rsid w:val="00485CFA"/>
    <w:rsid w:val="00495829"/>
    <w:rsid w:val="004A172A"/>
    <w:rsid w:val="004D2E03"/>
    <w:rsid w:val="004D6380"/>
    <w:rsid w:val="00542276"/>
    <w:rsid w:val="00553914"/>
    <w:rsid w:val="005642C5"/>
    <w:rsid w:val="00564C4A"/>
    <w:rsid w:val="0058365E"/>
    <w:rsid w:val="005E2791"/>
    <w:rsid w:val="006111A7"/>
    <w:rsid w:val="00686AB6"/>
    <w:rsid w:val="006C24DF"/>
    <w:rsid w:val="006C4E10"/>
    <w:rsid w:val="00710E3E"/>
    <w:rsid w:val="00717BF1"/>
    <w:rsid w:val="00724EA6"/>
    <w:rsid w:val="007375CD"/>
    <w:rsid w:val="0074635C"/>
    <w:rsid w:val="0075731E"/>
    <w:rsid w:val="00776618"/>
    <w:rsid w:val="00796EBC"/>
    <w:rsid w:val="00797A49"/>
    <w:rsid w:val="007D4367"/>
    <w:rsid w:val="00816946"/>
    <w:rsid w:val="00854A4F"/>
    <w:rsid w:val="00854DB6"/>
    <w:rsid w:val="008555AE"/>
    <w:rsid w:val="00883303"/>
    <w:rsid w:val="009078BB"/>
    <w:rsid w:val="00914399"/>
    <w:rsid w:val="009145C8"/>
    <w:rsid w:val="00914C0A"/>
    <w:rsid w:val="009471E9"/>
    <w:rsid w:val="00956881"/>
    <w:rsid w:val="00960996"/>
    <w:rsid w:val="00972DF4"/>
    <w:rsid w:val="00975495"/>
    <w:rsid w:val="009E3E2D"/>
    <w:rsid w:val="00A279C9"/>
    <w:rsid w:val="00A35E73"/>
    <w:rsid w:val="00A42539"/>
    <w:rsid w:val="00A42EE7"/>
    <w:rsid w:val="00A606EE"/>
    <w:rsid w:val="00A63AF3"/>
    <w:rsid w:val="00AD6BFF"/>
    <w:rsid w:val="00AE203C"/>
    <w:rsid w:val="00B15137"/>
    <w:rsid w:val="00B269BB"/>
    <w:rsid w:val="00B44AA4"/>
    <w:rsid w:val="00B63ACD"/>
    <w:rsid w:val="00B70485"/>
    <w:rsid w:val="00B834D3"/>
    <w:rsid w:val="00BB3C4A"/>
    <w:rsid w:val="00BB5C3B"/>
    <w:rsid w:val="00BD2A2A"/>
    <w:rsid w:val="00C4472C"/>
    <w:rsid w:val="00C61E0B"/>
    <w:rsid w:val="00C7157C"/>
    <w:rsid w:val="00CA5519"/>
    <w:rsid w:val="00CA5B89"/>
    <w:rsid w:val="00CB3F12"/>
    <w:rsid w:val="00D25820"/>
    <w:rsid w:val="00D57397"/>
    <w:rsid w:val="00D87BF0"/>
    <w:rsid w:val="00DE08EB"/>
    <w:rsid w:val="00DE61C0"/>
    <w:rsid w:val="00DE624D"/>
    <w:rsid w:val="00DF5E09"/>
    <w:rsid w:val="00E148A3"/>
    <w:rsid w:val="00E553F0"/>
    <w:rsid w:val="00E7545A"/>
    <w:rsid w:val="00E75BA5"/>
    <w:rsid w:val="00E86D99"/>
    <w:rsid w:val="00EB4B3D"/>
    <w:rsid w:val="00EE17B9"/>
    <w:rsid w:val="00F07E34"/>
    <w:rsid w:val="00F1517E"/>
    <w:rsid w:val="00F219AF"/>
    <w:rsid w:val="00FC52A6"/>
    <w:rsid w:val="00FD38BE"/>
    <w:rsid w:val="00FE7F5F"/>
    <w:rsid w:val="00FF2474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2018-11-19T07:03:00Z</cp:lastPrinted>
  <dcterms:created xsi:type="dcterms:W3CDTF">2018-11-09T09:41:00Z</dcterms:created>
  <dcterms:modified xsi:type="dcterms:W3CDTF">2018-11-19T07:04:00Z</dcterms:modified>
</cp:coreProperties>
</file>