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99" w:rsidRPr="00E13C4D" w:rsidRDefault="00CC5499" w:rsidP="00CC54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499" w:rsidRDefault="00CC5499" w:rsidP="00CC54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CC5499" w:rsidRPr="00E13C4D" w:rsidRDefault="00CC5499" w:rsidP="00CC54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CC5499" w:rsidRDefault="00CC5499" w:rsidP="00CC54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CC5499" w:rsidRPr="00E13C4D" w:rsidRDefault="00CC5499" w:rsidP="00CC54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 </w:t>
      </w: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>BACHELOR OF BUSINESS INFORMATION TECHNOLOGY</w:t>
      </w:r>
    </w:p>
    <w:p w:rsidR="00CC5499" w:rsidRDefault="00CC5499" w:rsidP="00CC5499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HBT 2401:  BUSINESS PROCESS RE-ENGINEERING</w:t>
      </w:r>
    </w:p>
    <w:p w:rsidR="00CC5499" w:rsidRPr="00E13C4D" w:rsidRDefault="00CC5499" w:rsidP="00CC54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CC5499" w:rsidRDefault="00CC5499" w:rsidP="00CC54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  </w:t>
      </w:r>
    </w:p>
    <w:p w:rsidR="00CC5499" w:rsidRDefault="00CC5499" w:rsidP="00CC54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C5499" w:rsidRDefault="00CC5499" w:rsidP="00CC54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3D16CB" w:rsidRDefault="003D16CB" w:rsidP="00CC5499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D16CB" w:rsidRDefault="00B863D6" w:rsidP="00B863D6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Business process Re-engineering.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B863D6" w:rsidRDefault="00B863D6" w:rsidP="00B863D6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863D6" w:rsidRDefault="00B863D6" w:rsidP="00B863D6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Business processes are characterized by three elements:  Describe these elements.</w:t>
      </w:r>
    </w:p>
    <w:p w:rsidR="00B863D6" w:rsidRDefault="00B863D6" w:rsidP="00B863D6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B863D6" w:rsidRDefault="00B863D6" w:rsidP="00B863D6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863D6" w:rsidRDefault="00B863D6" w:rsidP="00B863D6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Contrast between TQM and BPR using the following parameters.</w:t>
      </w:r>
    </w:p>
    <w:p w:rsidR="00B863D6" w:rsidRDefault="00B863D6" w:rsidP="00B863D6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863D6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Goals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Scope and Focus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Degree of change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Senior management involvement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Role of Information Technology.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Outline the major goal and objectives of BPR.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Discuss the five </w:t>
      </w:r>
      <w:proofErr w:type="gramStart"/>
      <w:r>
        <w:rPr>
          <w:rFonts w:ascii="Tahoma" w:hAnsi="Tahoma" w:cs="Tahoma"/>
        </w:rPr>
        <w:t>step</w:t>
      </w:r>
      <w:proofErr w:type="gramEnd"/>
      <w:r>
        <w:rPr>
          <w:rFonts w:ascii="Tahoma" w:hAnsi="Tahoma" w:cs="Tahoma"/>
        </w:rPr>
        <w:t xml:space="preserve"> Approach to BRR.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 xml:space="preserve">What are the qualities of a re-engineered </w:t>
      </w:r>
      <w:proofErr w:type="gramStart"/>
      <w:r>
        <w:rPr>
          <w:rFonts w:ascii="Tahoma" w:hAnsi="Tahoma" w:cs="Tahoma"/>
        </w:rPr>
        <w:t>process.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three basic types of Benchmarking.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</w:t>
      </w:r>
      <w:proofErr w:type="gramStart"/>
      <w:r>
        <w:rPr>
          <w:rFonts w:ascii="Tahoma" w:hAnsi="Tahoma" w:cs="Tahoma"/>
        </w:rPr>
        <w:t>explain  how</w:t>
      </w:r>
      <w:proofErr w:type="gramEnd"/>
      <w:r>
        <w:rPr>
          <w:rFonts w:ascii="Tahoma" w:hAnsi="Tahoma" w:cs="Tahoma"/>
        </w:rPr>
        <w:t xml:space="preserve"> functions or processes to be benchmarked can be selected.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>Discuss the values and limitations of benchmarking.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Identify and </w:t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role and contribution of It in BPR.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and describe the factors that cause success and failure of BPR efforts.</w:t>
      </w: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Describe the six categories of BPR tools.  Choose one and give details on how such tools </w:t>
      </w:r>
      <w:r>
        <w:rPr>
          <w:rFonts w:ascii="Tahoma" w:hAnsi="Tahoma" w:cs="Tahoma"/>
        </w:rPr>
        <w:tab/>
        <w:t>might improve BPR project.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various teams, committees</w:t>
      </w:r>
      <w:proofErr w:type="gramStart"/>
      <w:r>
        <w:rPr>
          <w:rFonts w:ascii="Tahoma" w:hAnsi="Tahoma" w:cs="Tahoma"/>
        </w:rPr>
        <w:t>,  and</w:t>
      </w:r>
      <w:proofErr w:type="gramEnd"/>
      <w:r>
        <w:rPr>
          <w:rFonts w:ascii="Tahoma" w:hAnsi="Tahoma" w:cs="Tahoma"/>
        </w:rPr>
        <w:t xml:space="preserve"> individuals that play a role in on BPR </w:t>
      </w:r>
      <w:r>
        <w:rPr>
          <w:rFonts w:ascii="Tahoma" w:hAnsi="Tahoma" w:cs="Tahoma"/>
        </w:rPr>
        <w:tab/>
        <w:t>methodology.  What is the role of each?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925672" w:rsidRDefault="00925672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 xml:space="preserve">Discuss each of </w:t>
      </w:r>
      <w:proofErr w:type="gramStart"/>
      <w:r w:rsidR="00DB6901">
        <w:rPr>
          <w:rFonts w:ascii="Tahoma" w:hAnsi="Tahoma" w:cs="Tahoma"/>
        </w:rPr>
        <w:t>he  five</w:t>
      </w:r>
      <w:proofErr w:type="gramEnd"/>
      <w:r w:rsidR="00DB6901">
        <w:rPr>
          <w:rFonts w:ascii="Tahoma" w:hAnsi="Tahoma" w:cs="Tahoma"/>
        </w:rPr>
        <w:t xml:space="preserve"> levels of IT enabled business transformation.  Give examples of </w:t>
      </w:r>
      <w:r w:rsidR="00DB6901">
        <w:rPr>
          <w:rFonts w:ascii="Tahoma" w:hAnsi="Tahoma" w:cs="Tahoma"/>
        </w:rPr>
        <w:tab/>
        <w:t>each.</w:t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</w:r>
      <w:r w:rsidR="00DB6901">
        <w:rPr>
          <w:rFonts w:ascii="Tahoma" w:hAnsi="Tahoma" w:cs="Tahoma"/>
        </w:rPr>
        <w:tab/>
        <w:t>(10 marks)</w:t>
      </w:r>
    </w:p>
    <w:p w:rsidR="00DB6901" w:rsidRDefault="00DB6901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B6901" w:rsidRDefault="00DB6901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Discuss the </w:t>
      </w:r>
      <w:proofErr w:type="gramStart"/>
      <w:r>
        <w:rPr>
          <w:rFonts w:ascii="Tahoma" w:hAnsi="Tahoma" w:cs="Tahoma"/>
        </w:rPr>
        <w:t>architectural  characteristics</w:t>
      </w:r>
      <w:proofErr w:type="gramEnd"/>
      <w:r>
        <w:rPr>
          <w:rFonts w:ascii="Tahoma" w:hAnsi="Tahoma" w:cs="Tahoma"/>
        </w:rPr>
        <w:t xml:space="preserve"> of a business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B6901" w:rsidRDefault="00DB6901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B6901" w:rsidRDefault="00DB6901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D36DB" w:rsidRDefault="00DD36DB" w:rsidP="00DD36D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499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56696"/>
    <w:rsid w:val="003778AA"/>
    <w:rsid w:val="00386CAF"/>
    <w:rsid w:val="003D16CB"/>
    <w:rsid w:val="004122D7"/>
    <w:rsid w:val="004432F3"/>
    <w:rsid w:val="005425AB"/>
    <w:rsid w:val="005717AA"/>
    <w:rsid w:val="006713CA"/>
    <w:rsid w:val="00823207"/>
    <w:rsid w:val="00925672"/>
    <w:rsid w:val="00994D25"/>
    <w:rsid w:val="009952CF"/>
    <w:rsid w:val="009A409B"/>
    <w:rsid w:val="00A117CB"/>
    <w:rsid w:val="00B003C3"/>
    <w:rsid w:val="00B20DC6"/>
    <w:rsid w:val="00B863D6"/>
    <w:rsid w:val="00B91D90"/>
    <w:rsid w:val="00C334F3"/>
    <w:rsid w:val="00C71D7D"/>
    <w:rsid w:val="00CC5499"/>
    <w:rsid w:val="00D26DF5"/>
    <w:rsid w:val="00D75E81"/>
    <w:rsid w:val="00DB6901"/>
    <w:rsid w:val="00DC1934"/>
    <w:rsid w:val="00DD36DB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2018-11-08T18:54:00Z</dcterms:created>
  <dcterms:modified xsi:type="dcterms:W3CDTF">2018-11-08T19:11:00Z</dcterms:modified>
</cp:coreProperties>
</file>