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21" w:rsidRDefault="007D4721" w:rsidP="007D4721">
      <w:r w:rsidRPr="00A41A77">
        <w:rPr>
          <w:noProof/>
          <w:lang w:val="en-US"/>
        </w:rPr>
        <w:drawing>
          <wp:inline distT="0" distB="0" distL="0" distR="0">
            <wp:extent cx="4971103" cy="1337080"/>
            <wp:effectExtent l="0" t="0" r="0" b="0"/>
            <wp:docPr id="1" name="Picture 1" descr="C:\Users\CECM - SPORTS\AppData\Local\Microsoft\Windows\INetCache\Content.Word\logo-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M - SPORTS\AppData\Local\Microsoft\Windows\INetCache\Content.Word\logo-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103" cy="13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21" w:rsidRDefault="007D4721" w:rsidP="007D47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THE DEPUTY VICE CHANCELLOR- ACADEMICS AND STUDENT AFFAIRS</w:t>
      </w:r>
    </w:p>
    <w:p w:rsidR="007D4721" w:rsidRDefault="007D4721" w:rsidP="007D47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EXAMINATIONS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2015/2016 ACADEMIC YEAR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YEAR FIRST SEMESTER EXAMINATION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DEGREE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</w:p>
    <w:p w:rsidR="007D4721" w:rsidRDefault="007D4721" w:rsidP="007D47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OF ARTS IN INTERNATIONAL RELATIONS </w:t>
      </w:r>
    </w:p>
    <w:p w:rsidR="007D4721" w:rsidRDefault="007D4721" w:rsidP="007D47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IRE 110</w:t>
      </w:r>
    </w:p>
    <w:p w:rsidR="007D4721" w:rsidRDefault="007D4721" w:rsidP="007D47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INTRODUCTION TO INTERNATIONAL RELATIONS</w:t>
      </w:r>
    </w:p>
    <w:p w:rsidR="007D4721" w:rsidRDefault="007D4721" w:rsidP="007D472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6/3/2016                                                                               TIME: 9.00AM-12.00PM</w:t>
      </w:r>
    </w:p>
    <w:p w:rsidR="007D4721" w:rsidRDefault="007D4721" w:rsidP="007D4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Answer question </w:t>
      </w:r>
      <w:r>
        <w:rPr>
          <w:rFonts w:ascii="Times New Roman" w:hAnsi="Times New Roman" w:cs="Times New Roman"/>
          <w:b/>
          <w:sz w:val="18"/>
          <w:szCs w:val="18"/>
        </w:rPr>
        <w:t>ONE</w:t>
      </w:r>
      <w:r>
        <w:rPr>
          <w:rFonts w:ascii="Times New Roman" w:hAnsi="Times New Roman" w:cs="Times New Roman"/>
          <w:sz w:val="18"/>
          <w:szCs w:val="18"/>
        </w:rPr>
        <w:t xml:space="preserve"> and any other </w:t>
      </w:r>
      <w:r>
        <w:rPr>
          <w:rFonts w:ascii="Times New Roman" w:hAnsi="Times New Roman" w:cs="Times New Roman"/>
          <w:b/>
          <w:sz w:val="18"/>
          <w:szCs w:val="18"/>
        </w:rPr>
        <w:t xml:space="preserve">THREE </w:t>
      </w:r>
      <w:r>
        <w:rPr>
          <w:rFonts w:ascii="Times New Roman" w:hAnsi="Times New Roman" w:cs="Times New Roman"/>
          <w:sz w:val="18"/>
          <w:szCs w:val="18"/>
        </w:rPr>
        <w:t>questions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not write on the question paper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Marks are shown at the end of each question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Show workings in the answer booklet for award of full marks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Mobile phones are not allowed in the examination venue</w:t>
      </w:r>
    </w:p>
    <w:p w:rsidR="007D4721" w:rsidRPr="00A41A77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Each question should begin on a fresh page</w:t>
      </w:r>
    </w:p>
    <w:p w:rsidR="007D4721" w:rsidRDefault="007D4721" w:rsidP="007D4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Duration is </w:t>
      </w:r>
      <w:r>
        <w:rPr>
          <w:rFonts w:ascii="Times New Roman" w:hAnsi="Times New Roman" w:cs="Times New Roman"/>
          <w:b/>
          <w:sz w:val="18"/>
          <w:szCs w:val="18"/>
        </w:rPr>
        <w:t>3 hours</w:t>
      </w:r>
    </w:p>
    <w:p w:rsidR="00B351A1" w:rsidRDefault="00474F78"/>
    <w:p w:rsidR="007D4721" w:rsidRDefault="007D4721"/>
    <w:p w:rsidR="007D4721" w:rsidRDefault="007D4721"/>
    <w:p w:rsidR="007D4721" w:rsidRDefault="007D4721"/>
    <w:p w:rsidR="007D4721" w:rsidRDefault="007D4721"/>
    <w:p w:rsidR="007D4721" w:rsidRDefault="007D4721"/>
    <w:p w:rsidR="007D4721" w:rsidRDefault="007D4721"/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lastRenderedPageBreak/>
        <w:t>first year first semester regular exams</w:t>
      </w:r>
    </w:p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(for 2015/2016 academic year)</w:t>
      </w:r>
    </w:p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for degree in bachelor of arts in international relations</w:t>
      </w:r>
    </w:p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course code: IRE 110</w:t>
      </w:r>
    </w:p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course title: introduction to INTERNATIONAL RELATIONS</w:t>
      </w:r>
    </w:p>
    <w:p w:rsidR="007D4721" w:rsidRDefault="007D4721" w:rsidP="007D4721">
      <w:pPr>
        <w:jc w:val="center"/>
        <w:rPr>
          <w:rFonts w:ascii="Times New Roman" w:hAnsi="Times New Roman" w:cs="Times New Roman"/>
          <w:caps/>
        </w:rPr>
      </w:pPr>
    </w:p>
    <w:p w:rsidR="007D4721" w:rsidRDefault="007D4721" w:rsidP="007D4721">
      <w:pPr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instruction to candidates</w:t>
      </w:r>
    </w:p>
    <w:p w:rsidR="007D4721" w:rsidRPr="00F15DB1" w:rsidRDefault="007D4721" w:rsidP="007D47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18"/>
          <w:szCs w:val="18"/>
        </w:rPr>
      </w:pPr>
      <w:r>
        <w:rPr>
          <w:rFonts w:ascii="Times New Roman" w:hAnsi="Times New Roman" w:cs="Times New Roman"/>
          <w:caps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nswer question ONE and any THREE other questions</w:t>
      </w:r>
    </w:p>
    <w:p w:rsidR="007D4721" w:rsidRPr="00F15DB1" w:rsidRDefault="007D4721" w:rsidP="007D47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Duration: 3 hours</w:t>
      </w:r>
    </w:p>
    <w:p w:rsidR="007D4721" w:rsidRPr="007D4721" w:rsidRDefault="007D4721">
      <w:pPr>
        <w:rPr>
          <w:rFonts w:ascii="Times New Roman" w:hAnsi="Times New Roman" w:cs="Times New Roman"/>
          <w:sz w:val="24"/>
          <w:szCs w:val="24"/>
        </w:rPr>
      </w:pP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1</w:t>
      </w:r>
    </w:p>
    <w:p w:rsidR="007D4721" w:rsidRDefault="007D4721" w:rsidP="007D4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21">
        <w:rPr>
          <w:rFonts w:ascii="Times New Roman" w:hAnsi="Times New Roman" w:cs="Times New Roman"/>
          <w:sz w:val="24"/>
          <w:szCs w:val="24"/>
        </w:rPr>
        <w:t>Define the concept  International Relations and th</w:t>
      </w:r>
      <w:r>
        <w:rPr>
          <w:rFonts w:ascii="Times New Roman" w:hAnsi="Times New Roman" w:cs="Times New Roman"/>
          <w:sz w:val="24"/>
          <w:szCs w:val="24"/>
        </w:rPr>
        <w:t xml:space="preserve">e importance of studying it  </w:t>
      </w:r>
      <w:r w:rsidRPr="007D4721">
        <w:rPr>
          <w:rFonts w:ascii="Times New Roman" w:hAnsi="Times New Roman" w:cs="Times New Roman"/>
          <w:sz w:val="24"/>
          <w:szCs w:val="24"/>
        </w:rPr>
        <w:t>(10mks)</w:t>
      </w:r>
    </w:p>
    <w:p w:rsidR="007D4721" w:rsidRDefault="007D4721" w:rsidP="007D4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Realism theory of International Relations.                                      (15mks)</w:t>
      </w: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Critically examine the Liberalism theory of International Relations.                             (15mks)</w:t>
      </w: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</w:t>
      </w: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relevant examples, discuss the following issues in International Relations:         (15mks)</w:t>
      </w:r>
    </w:p>
    <w:p w:rsidR="007D4721" w:rsidRDefault="007D4721" w:rsidP="007D47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peace and security.</w:t>
      </w:r>
    </w:p>
    <w:p w:rsidR="007D4721" w:rsidRDefault="007D4721" w:rsidP="007D47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Globalisation.</w:t>
      </w:r>
    </w:p>
    <w:p w:rsidR="007D4721" w:rsidRDefault="007D4721" w:rsidP="007D47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change (Global warming)</w:t>
      </w:r>
    </w:p>
    <w:p w:rsidR="007D4721" w:rsidRDefault="007D4721" w:rsidP="007D4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 w:rsidRPr="007D4721">
        <w:rPr>
          <w:rFonts w:ascii="Times New Roman" w:hAnsi="Times New Roman" w:cs="Times New Roman"/>
          <w:sz w:val="24"/>
          <w:szCs w:val="24"/>
        </w:rPr>
        <w:t xml:space="preserve">Question 4 </w:t>
      </w:r>
    </w:p>
    <w:p w:rsidR="007D4721" w:rsidRDefault="007D4721" w:rsidP="007D472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level of analysis?                                                                         (3mks)</w:t>
      </w:r>
    </w:p>
    <w:p w:rsidR="007D4721" w:rsidRDefault="007D4721" w:rsidP="007D472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three levels of analysis in International Relations?                       (12mks)</w:t>
      </w:r>
    </w:p>
    <w:p w:rsidR="007D4721" w:rsidRDefault="007D4721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5</w:t>
      </w:r>
    </w:p>
    <w:p w:rsidR="007D4721" w:rsidRPr="007D4721" w:rsidRDefault="00474F78" w:rsidP="007D4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Marxism theory of International Relations and with aid of relevant examples, explain the how different actors relate in the International Arena.                          (15mks) </w:t>
      </w:r>
    </w:p>
    <w:sectPr w:rsidR="007D4721" w:rsidRPr="007D4721" w:rsidSect="00ED3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2D8D"/>
    <w:multiLevelType w:val="hybridMultilevel"/>
    <w:tmpl w:val="5092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9477D"/>
    <w:multiLevelType w:val="hybridMultilevel"/>
    <w:tmpl w:val="A7525E1A"/>
    <w:lvl w:ilvl="0" w:tplc="59BC0B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844B9"/>
    <w:multiLevelType w:val="hybridMultilevel"/>
    <w:tmpl w:val="6E0A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D11A0"/>
    <w:multiLevelType w:val="hybridMultilevel"/>
    <w:tmpl w:val="1F5C7BDE"/>
    <w:lvl w:ilvl="0" w:tplc="ACA0F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4ECA"/>
    <w:multiLevelType w:val="hybridMultilevel"/>
    <w:tmpl w:val="AB462F0C"/>
    <w:lvl w:ilvl="0" w:tplc="4770F9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4721"/>
    <w:rsid w:val="0005717D"/>
    <w:rsid w:val="000B06D3"/>
    <w:rsid w:val="000F2B41"/>
    <w:rsid w:val="00474F78"/>
    <w:rsid w:val="004B4CC7"/>
    <w:rsid w:val="005E6935"/>
    <w:rsid w:val="006C4730"/>
    <w:rsid w:val="007D4721"/>
    <w:rsid w:val="007E20BE"/>
    <w:rsid w:val="007E4199"/>
    <w:rsid w:val="008271DD"/>
    <w:rsid w:val="008C6B21"/>
    <w:rsid w:val="009049E0"/>
    <w:rsid w:val="00AA7B09"/>
    <w:rsid w:val="00AB59A9"/>
    <w:rsid w:val="00AD28A1"/>
    <w:rsid w:val="00B4633E"/>
    <w:rsid w:val="00E950C6"/>
    <w:rsid w:val="00ED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2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CECM - SPORTS</dc:creator>
  <cp:lastModifiedBy>CECM - SPORTS</cp:lastModifiedBy>
  <cp:revision>1</cp:revision>
  <dcterms:created xsi:type="dcterms:W3CDTF">2019-07-09T07:56:00Z</dcterms:created>
  <dcterms:modified xsi:type="dcterms:W3CDTF">2019-07-09T08:14:00Z</dcterms:modified>
</cp:coreProperties>
</file>