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8F" w:rsidRPr="00B7619A" w:rsidRDefault="004C458F" w:rsidP="004C458F">
      <w:pPr>
        <w:pStyle w:val="Title"/>
        <w:ind w:left="3600" w:firstLine="720"/>
        <w:jc w:val="left"/>
        <w:rPr>
          <w:rFonts w:ascii="Bookman Old Style" w:hAnsi="Bookman Old Style"/>
        </w:rPr>
      </w:pPr>
      <w:r w:rsidRPr="00B7619A">
        <w:rPr>
          <w:rFonts w:ascii="Bookman Old Style" w:hAnsi="Bookman Old Style"/>
          <w:sz w:val="22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57.75pt" o:ole="" fillcolor="window">
            <v:imagedata r:id="rId8" o:title=""/>
          </v:shape>
          <o:OLEObject Type="Embed" ProgID="ImageExpertImage" ShapeID="_x0000_i1025" DrawAspect="Content" ObjectID="_1455614862" r:id="rId9"/>
        </w:object>
      </w:r>
    </w:p>
    <w:p w:rsidR="004C458F" w:rsidRPr="00B7619A" w:rsidRDefault="004C458F" w:rsidP="004C458F">
      <w:pPr>
        <w:pStyle w:val="Title"/>
        <w:ind w:left="-360"/>
        <w:rPr>
          <w:rFonts w:ascii="Bookman Old Style" w:hAnsi="Bookman Old Style"/>
          <w:sz w:val="32"/>
          <w:szCs w:val="32"/>
        </w:rPr>
      </w:pPr>
      <w:r w:rsidRPr="00B7619A">
        <w:rPr>
          <w:rFonts w:ascii="Bookman Old Style" w:hAnsi="Bookman Old Style"/>
          <w:sz w:val="32"/>
          <w:szCs w:val="32"/>
        </w:rPr>
        <w:t>KENYA METHODIST UNIVERSITY</w:t>
      </w:r>
    </w:p>
    <w:p w:rsidR="004C458F" w:rsidRPr="00B7619A" w:rsidRDefault="004C458F" w:rsidP="004C458F">
      <w:pPr>
        <w:jc w:val="center"/>
        <w:rPr>
          <w:rFonts w:ascii="Bookman Old Style" w:hAnsi="Bookman Old Style"/>
          <w:b/>
        </w:rPr>
      </w:pPr>
    </w:p>
    <w:p w:rsidR="004C458F" w:rsidRPr="00B7619A" w:rsidRDefault="004C458F" w:rsidP="004C458F">
      <w:pPr>
        <w:jc w:val="center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 xml:space="preserve">END OF </w:t>
      </w:r>
      <w:r>
        <w:rPr>
          <w:rFonts w:ascii="Bookman Old Style" w:hAnsi="Bookman Old Style"/>
          <w:b/>
        </w:rPr>
        <w:t>1</w:t>
      </w:r>
      <w:r w:rsidRPr="00880B5C">
        <w:rPr>
          <w:rFonts w:ascii="Bookman Old Style" w:hAnsi="Bookman Old Style"/>
          <w:b/>
          <w:vertAlign w:val="superscript"/>
        </w:rPr>
        <w:t>ST</w:t>
      </w:r>
      <w:r>
        <w:rPr>
          <w:rFonts w:ascii="Bookman Old Style" w:hAnsi="Bookman Old Style"/>
          <w:b/>
        </w:rPr>
        <w:t xml:space="preserve"> </w:t>
      </w:r>
      <w:r w:rsidRPr="00B7619A">
        <w:rPr>
          <w:rFonts w:ascii="Bookman Old Style" w:hAnsi="Bookman Old Style"/>
          <w:b/>
        </w:rPr>
        <w:t xml:space="preserve">TRIMESTER </w:t>
      </w:r>
      <w:r>
        <w:rPr>
          <w:rFonts w:ascii="Bookman Old Style" w:hAnsi="Bookman Old Style"/>
          <w:b/>
        </w:rPr>
        <w:t xml:space="preserve">(SCHOOL BASED) </w:t>
      </w:r>
      <w:r w:rsidRPr="00B7619A">
        <w:rPr>
          <w:rFonts w:ascii="Bookman Old Style" w:hAnsi="Bookman Old Style"/>
          <w:b/>
        </w:rPr>
        <w:t>201</w:t>
      </w:r>
      <w:r>
        <w:rPr>
          <w:rFonts w:ascii="Bookman Old Style" w:hAnsi="Bookman Old Style"/>
          <w:b/>
        </w:rPr>
        <w:t>4 EXAMINATION</w:t>
      </w:r>
    </w:p>
    <w:p w:rsidR="004C458F" w:rsidRDefault="004C458F" w:rsidP="004C458F">
      <w:pPr>
        <w:rPr>
          <w:rFonts w:ascii="Bookman Old Style" w:hAnsi="Bookman Old Style"/>
          <w:b/>
          <w:u w:val="double"/>
        </w:rPr>
      </w:pPr>
    </w:p>
    <w:p w:rsidR="004C458F" w:rsidRPr="00B7619A" w:rsidRDefault="004C458F" w:rsidP="004C458F">
      <w:pPr>
        <w:jc w:val="center"/>
        <w:rPr>
          <w:rFonts w:ascii="Bookman Old Style" w:hAnsi="Bookman Old Style"/>
          <w:b/>
          <w:u w:val="double"/>
        </w:rPr>
      </w:pPr>
    </w:p>
    <w:p w:rsidR="004C458F" w:rsidRPr="00B7619A" w:rsidRDefault="004C458F" w:rsidP="004C458F">
      <w:pPr>
        <w:spacing w:line="276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FACULTY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EDUCATION AND SOCIAL SCIENCES</w:t>
      </w:r>
      <w:r w:rsidRPr="00B7619A">
        <w:rPr>
          <w:rFonts w:ascii="Bookman Old Style" w:hAnsi="Bookman Old Style"/>
          <w:b/>
        </w:rPr>
        <w:t xml:space="preserve"> </w:t>
      </w:r>
    </w:p>
    <w:p w:rsidR="004C458F" w:rsidRPr="00B7619A" w:rsidRDefault="004C458F" w:rsidP="004C458F">
      <w:pPr>
        <w:spacing w:line="276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DEPARTMENT</w:t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EDUCATION </w:t>
      </w:r>
    </w:p>
    <w:p w:rsidR="004C458F" w:rsidRDefault="004C458F" w:rsidP="004C458F">
      <w:pPr>
        <w:spacing w:line="276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UNIT CODE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 xml:space="preserve">: 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BUSS 115/ECON 102</w:t>
      </w:r>
    </w:p>
    <w:p w:rsidR="004C458F" w:rsidRPr="00B7619A" w:rsidRDefault="004C458F" w:rsidP="004C458F">
      <w:pPr>
        <w:spacing w:line="276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UNIT TITLE</w:t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MACROECONOMICS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4C458F" w:rsidRPr="00B7619A" w:rsidRDefault="004C458F" w:rsidP="004C458F">
      <w:pPr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TIME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 HOURS</w:t>
      </w:r>
    </w:p>
    <w:p w:rsidR="004C458F" w:rsidRPr="00B7619A" w:rsidRDefault="004C458F" w:rsidP="004C458F">
      <w:pPr>
        <w:pStyle w:val="Title"/>
        <w:pBdr>
          <w:bottom w:val="double" w:sz="4" w:space="0" w:color="FF00FF"/>
        </w:pBdr>
        <w:jc w:val="left"/>
        <w:rPr>
          <w:rFonts w:ascii="Bookman Old Style" w:hAnsi="Bookman Old Style"/>
          <w:b w:val="0"/>
          <w:color w:val="0000FF"/>
          <w:sz w:val="24"/>
        </w:rPr>
      </w:pPr>
    </w:p>
    <w:p w:rsidR="004C458F" w:rsidRDefault="004C458F" w:rsidP="004C458F">
      <w:pPr>
        <w:spacing w:line="360" w:lineRule="auto"/>
        <w:jc w:val="both"/>
        <w:rPr>
          <w:rFonts w:ascii="Bookman Old Style" w:hAnsi="Bookman Old Style"/>
        </w:rPr>
      </w:pPr>
    </w:p>
    <w:p w:rsidR="004C458F" w:rsidRDefault="004C458F" w:rsidP="004C458F">
      <w:pPr>
        <w:spacing w:line="360" w:lineRule="auto"/>
        <w:jc w:val="both"/>
        <w:rPr>
          <w:rFonts w:ascii="Bookman Old Style" w:hAnsi="Bookman Old Style"/>
        </w:rPr>
      </w:pPr>
      <w:r w:rsidRPr="004C458F">
        <w:rPr>
          <w:rFonts w:ascii="Bookman Old Style" w:hAnsi="Bookman Old Style"/>
        </w:rPr>
        <w:t>Instructions</w:t>
      </w:r>
      <w:r>
        <w:rPr>
          <w:rFonts w:ascii="Bookman Old Style" w:hAnsi="Bookman Old Style"/>
        </w:rPr>
        <w:t xml:space="preserve">: Answer any three questions. </w:t>
      </w:r>
    </w:p>
    <w:p w:rsidR="00FE5E9F" w:rsidRDefault="00FE5E9F" w:rsidP="004C458F">
      <w:pPr>
        <w:spacing w:line="360" w:lineRule="auto"/>
        <w:jc w:val="both"/>
        <w:rPr>
          <w:rFonts w:ascii="Bookman Old Style" w:hAnsi="Bookman Old Style"/>
        </w:rPr>
      </w:pPr>
    </w:p>
    <w:p w:rsidR="004C458F" w:rsidRPr="00FE5E9F" w:rsidRDefault="004C458F" w:rsidP="004C458F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FE5E9F">
        <w:rPr>
          <w:rFonts w:ascii="Bookman Old Style" w:hAnsi="Bookman Old Style"/>
          <w:b/>
          <w:u w:val="single"/>
        </w:rPr>
        <w:t xml:space="preserve">Question One </w:t>
      </w:r>
    </w:p>
    <w:p w:rsidR="004C458F" w:rsidRDefault="004C458F" w:rsidP="004C45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Define the following concepts as used in economics.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(10mks) </w:t>
      </w:r>
    </w:p>
    <w:p w:rsidR="00FE5E9F" w:rsidRDefault="00FE5E9F" w:rsidP="00FE5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National income </w:t>
      </w:r>
    </w:p>
    <w:p w:rsidR="00FE5E9F" w:rsidRDefault="00FE5E9F" w:rsidP="00FE5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Gross domestic product </w:t>
      </w:r>
    </w:p>
    <w:p w:rsidR="00FE5E9F" w:rsidRDefault="00FE5E9F" w:rsidP="00FE5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Gross national product </w:t>
      </w:r>
    </w:p>
    <w:p w:rsidR="00FE5E9F" w:rsidRDefault="00FE5E9F" w:rsidP="00FE5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 capita income </w:t>
      </w:r>
    </w:p>
    <w:p w:rsidR="00FE5E9F" w:rsidRDefault="00FE5E9F" w:rsidP="00FE5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Balance of payment </w:t>
      </w:r>
    </w:p>
    <w:p w:rsidR="00FE5E9F" w:rsidRDefault="00FE5E9F" w:rsidP="00FE5E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With the aid of a diagram, explain the circular flow of income in a two sector economy.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(10mks) </w:t>
      </w:r>
    </w:p>
    <w:p w:rsidR="00FE5E9F" w:rsidRDefault="00FE5E9F" w:rsidP="00FE5E9F">
      <w:pPr>
        <w:spacing w:line="360" w:lineRule="auto"/>
        <w:jc w:val="both"/>
        <w:rPr>
          <w:rFonts w:ascii="Bookman Old Style" w:hAnsi="Bookman Old Style"/>
        </w:rPr>
      </w:pPr>
    </w:p>
    <w:p w:rsidR="00FE5E9F" w:rsidRPr="00FE5E9F" w:rsidRDefault="00FE5E9F" w:rsidP="00FE5E9F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FE5E9F">
        <w:rPr>
          <w:rFonts w:ascii="Bookman Old Style" w:hAnsi="Bookman Old Style"/>
          <w:b/>
          <w:u w:val="single"/>
        </w:rPr>
        <w:t xml:space="preserve">Question Two </w:t>
      </w:r>
    </w:p>
    <w:p w:rsidR="00FE5E9F" w:rsidRDefault="00FE5E9F" w:rsidP="00FE5E9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 five characteristics of good money.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(10mks) </w:t>
      </w:r>
    </w:p>
    <w:p w:rsidR="00FE5E9F" w:rsidRDefault="00FE5E9F" w:rsidP="00FE5E9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 five tools of money policy used by the central bank of Kenya to control the amount of money in circulation in the economy at any time.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(10mks) </w:t>
      </w:r>
    </w:p>
    <w:p w:rsidR="00FE5E9F" w:rsidRDefault="00FE5E9F" w:rsidP="00FE5E9F">
      <w:pPr>
        <w:spacing w:line="360" w:lineRule="auto"/>
        <w:jc w:val="both"/>
        <w:rPr>
          <w:rFonts w:ascii="Bookman Old Style" w:hAnsi="Bookman Old Style"/>
        </w:rPr>
      </w:pPr>
    </w:p>
    <w:p w:rsidR="00FE5E9F" w:rsidRDefault="00FE5E9F" w:rsidP="00FE5E9F">
      <w:pPr>
        <w:spacing w:line="360" w:lineRule="auto"/>
        <w:jc w:val="both"/>
        <w:rPr>
          <w:rFonts w:ascii="Bookman Old Style" w:hAnsi="Bookman Old Style"/>
        </w:rPr>
      </w:pPr>
    </w:p>
    <w:p w:rsidR="00FE5E9F" w:rsidRDefault="00FE5E9F" w:rsidP="00FE5E9F">
      <w:pPr>
        <w:spacing w:line="360" w:lineRule="auto"/>
        <w:jc w:val="both"/>
        <w:rPr>
          <w:rFonts w:ascii="Bookman Old Style" w:hAnsi="Bookman Old Style"/>
        </w:rPr>
      </w:pPr>
    </w:p>
    <w:p w:rsidR="00FE5E9F" w:rsidRPr="00FE5E9F" w:rsidRDefault="00FE5E9F" w:rsidP="00FE5E9F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FE5E9F">
        <w:rPr>
          <w:rFonts w:ascii="Bookman Old Style" w:hAnsi="Bookman Old Style"/>
          <w:b/>
          <w:u w:val="single"/>
        </w:rPr>
        <w:t xml:space="preserve">Question Three </w:t>
      </w:r>
    </w:p>
    <w:p w:rsidR="00FE5E9F" w:rsidRDefault="00FE5E9F" w:rsidP="00FE5E9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 five sources from which the government of Kenya raises tis finances.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(10mks) </w:t>
      </w:r>
    </w:p>
    <w:p w:rsidR="00FE5E9F" w:rsidRDefault="00FE5E9F" w:rsidP="00FE5E9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five cannons of a good tax system.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(10mks) </w:t>
      </w:r>
    </w:p>
    <w:p w:rsidR="00FE5E9F" w:rsidRPr="00FE5E9F" w:rsidRDefault="00FE5E9F" w:rsidP="00FE5E9F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FE5E9F" w:rsidRPr="00FE5E9F" w:rsidRDefault="00FE5E9F" w:rsidP="00FE5E9F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FE5E9F">
        <w:rPr>
          <w:rFonts w:ascii="Bookman Old Style" w:hAnsi="Bookman Old Style"/>
          <w:b/>
          <w:u w:val="single"/>
        </w:rPr>
        <w:t xml:space="preserve">Question four </w:t>
      </w:r>
    </w:p>
    <w:p w:rsidR="00FE5E9F" w:rsidRDefault="00FE5E9F" w:rsidP="00FE5E9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Define the term unemployment, and discuss five causes of unemployment in Kenya today.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(12mks) </w:t>
      </w:r>
    </w:p>
    <w:p w:rsidR="00FE5E9F" w:rsidRDefault="00FE5E9F" w:rsidP="00FE5E9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 the benefits that Kenya gets by being a member of East African community.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(8mks) </w:t>
      </w:r>
    </w:p>
    <w:p w:rsidR="00FE5E9F" w:rsidRDefault="00FE5E9F" w:rsidP="00FE5E9F">
      <w:pPr>
        <w:spacing w:line="360" w:lineRule="auto"/>
        <w:jc w:val="both"/>
        <w:rPr>
          <w:rFonts w:ascii="Bookman Old Style" w:hAnsi="Bookman Old Style"/>
        </w:rPr>
      </w:pPr>
    </w:p>
    <w:p w:rsidR="00FE5E9F" w:rsidRPr="00FE5E9F" w:rsidRDefault="00FE5E9F" w:rsidP="00FE5E9F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FE5E9F">
        <w:rPr>
          <w:rFonts w:ascii="Bookman Old Style" w:hAnsi="Bookman Old Style"/>
          <w:b/>
          <w:u w:val="single"/>
        </w:rPr>
        <w:t xml:space="preserve">Question Five </w:t>
      </w:r>
    </w:p>
    <w:p w:rsidR="00FE5E9F" w:rsidRDefault="00FE5E9F" w:rsidP="00FE5E9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Define the term inflation and discuss five negative effects of inflation.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(12mks) </w:t>
      </w:r>
    </w:p>
    <w:p w:rsidR="00FE5E9F" w:rsidRPr="00FE5E9F" w:rsidRDefault="00FE5E9F" w:rsidP="00FE5E9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 how fiscal policy </w:t>
      </w:r>
      <w:r w:rsidR="00335A1A">
        <w:rPr>
          <w:rFonts w:ascii="Bookman Old Style" w:hAnsi="Bookman Old Style"/>
        </w:rPr>
        <w:t>is</w:t>
      </w:r>
      <w:bookmarkStart w:id="0" w:name="_GoBack"/>
      <w:bookmarkEnd w:id="0"/>
      <w:r>
        <w:rPr>
          <w:rFonts w:ascii="Bookman Old Style" w:hAnsi="Bookman Old Style"/>
        </w:rPr>
        <w:t xml:space="preserve"> used in combating inflation.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(8mks) </w:t>
      </w:r>
    </w:p>
    <w:p w:rsidR="004C458F" w:rsidRPr="00D902CE" w:rsidRDefault="004C458F" w:rsidP="004C458F">
      <w:pPr>
        <w:spacing w:line="360" w:lineRule="auto"/>
        <w:jc w:val="both"/>
        <w:rPr>
          <w:rFonts w:ascii="Bookman Old Style" w:hAnsi="Bookman Old Style"/>
        </w:rPr>
      </w:pPr>
    </w:p>
    <w:p w:rsidR="008375F9" w:rsidRDefault="008375F9"/>
    <w:sectPr w:rsidR="008375F9" w:rsidSect="00E82D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71" w:rsidRDefault="00057171">
      <w:r>
        <w:separator/>
      </w:r>
    </w:p>
  </w:endnote>
  <w:endnote w:type="continuationSeparator" w:id="0">
    <w:p w:rsidR="00057171" w:rsidRDefault="0005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8288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41062" w:rsidRDefault="00291E6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35A1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35A1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41062" w:rsidRDefault="00057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71" w:rsidRDefault="00057171">
      <w:r>
        <w:separator/>
      </w:r>
    </w:p>
  </w:footnote>
  <w:footnote w:type="continuationSeparator" w:id="0">
    <w:p w:rsidR="00057171" w:rsidRDefault="0005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6A2"/>
    <w:multiLevelType w:val="hybridMultilevel"/>
    <w:tmpl w:val="47EEC96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A518A"/>
    <w:multiLevelType w:val="hybridMultilevel"/>
    <w:tmpl w:val="095447A6"/>
    <w:lvl w:ilvl="0" w:tplc="54CC81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52385"/>
    <w:multiLevelType w:val="hybridMultilevel"/>
    <w:tmpl w:val="1D188F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4A48D6"/>
    <w:multiLevelType w:val="hybridMultilevel"/>
    <w:tmpl w:val="4E9AE9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AA1D39"/>
    <w:multiLevelType w:val="hybridMultilevel"/>
    <w:tmpl w:val="3BA6E08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793405"/>
    <w:multiLevelType w:val="hybridMultilevel"/>
    <w:tmpl w:val="42F4D5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8F"/>
    <w:rsid w:val="00057171"/>
    <w:rsid w:val="00291E66"/>
    <w:rsid w:val="00335A1A"/>
    <w:rsid w:val="004C458F"/>
    <w:rsid w:val="00733341"/>
    <w:rsid w:val="008375F9"/>
    <w:rsid w:val="00CE56A0"/>
    <w:rsid w:val="00E93301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458F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C458F"/>
    <w:rPr>
      <w:rFonts w:ascii="Maiandra GD" w:eastAsia="Times New Roman" w:hAnsi="Maiandra GD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5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4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458F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C458F"/>
    <w:rPr>
      <w:rFonts w:ascii="Maiandra GD" w:eastAsia="Times New Roman" w:hAnsi="Maiandra GD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5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2014-03-06T09:41:00Z</cp:lastPrinted>
  <dcterms:created xsi:type="dcterms:W3CDTF">2014-02-17T12:27:00Z</dcterms:created>
  <dcterms:modified xsi:type="dcterms:W3CDTF">2014-03-06T09:41:00Z</dcterms:modified>
</cp:coreProperties>
</file>