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9F30DF" w:rsidP="009F30DF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641839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4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7D5C0D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BF791D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A66B5F" w:rsidRDefault="00A66B5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BF791D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3D4919" w:rsidRPr="003D4919" w:rsidRDefault="003D4919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925B2E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END OF TRIMESTER </w:t>
      </w:r>
      <w:r w:rsidR="00943387">
        <w:rPr>
          <w:b/>
          <w:sz w:val="22"/>
          <w:szCs w:val="22"/>
        </w:rPr>
        <w:t xml:space="preserve">SPECIAL/SUPPLEMENTARY </w:t>
      </w:r>
      <w:r w:rsidR="00943387" w:rsidRPr="003D4919">
        <w:rPr>
          <w:b/>
          <w:sz w:val="22"/>
          <w:szCs w:val="22"/>
        </w:rPr>
        <w:t xml:space="preserve">EXAMINATION FOR THE </w:t>
      </w:r>
      <w:r w:rsidR="00943387">
        <w:rPr>
          <w:b/>
          <w:sz w:val="22"/>
          <w:szCs w:val="22"/>
        </w:rPr>
        <w:t>DEGREE OF BACHELOR OF SCIENCE IN NURSING</w:t>
      </w:r>
    </w:p>
    <w:p w:rsidR="003D4919" w:rsidRPr="003D4919" w:rsidRDefault="00943387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Pr="003D4919" w:rsidRDefault="006C740D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INS 2303: MIDWIFERY III</w:t>
      </w:r>
    </w:p>
    <w:p w:rsidR="009F30DF" w:rsidRPr="003D4919" w:rsidRDefault="009F30D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7D5C0D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654739">
        <w:rPr>
          <w:b/>
          <w:bCs/>
          <w:sz w:val="22"/>
          <w:szCs w:val="22"/>
        </w:rPr>
        <w:t>JANUARY</w:t>
      </w:r>
      <w:r w:rsidRPr="003D4919">
        <w:rPr>
          <w:b/>
          <w:bCs/>
          <w:sz w:val="22"/>
          <w:szCs w:val="22"/>
        </w:rPr>
        <w:t>, 20</w:t>
      </w:r>
      <w:r w:rsidR="009B6F6C"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  <w:t>TIME</w:t>
      </w:r>
      <w:r w:rsidR="009B6F6C"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C10381">
        <w:rPr>
          <w:b/>
          <w:bCs/>
          <w:sz w:val="22"/>
          <w:szCs w:val="22"/>
        </w:rPr>
        <w:t>2</w:t>
      </w:r>
      <w:r w:rsidR="009B6F6C">
        <w:rPr>
          <w:b/>
          <w:bCs/>
          <w:sz w:val="22"/>
          <w:szCs w:val="22"/>
        </w:rPr>
        <w:t xml:space="preserve">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Default="009F30DF" w:rsidP="009F30DF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943387" w:rsidRDefault="00925B2E" w:rsidP="009F30DF">
      <w:pPr>
        <w:ind w:left="2160" w:hanging="21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INSTRUCTIONS:</w:t>
      </w:r>
      <w:r>
        <w:rPr>
          <w:rFonts w:ascii="Bookman Old Style" w:hAnsi="Bookman Old Style"/>
          <w:sz w:val="22"/>
          <w:szCs w:val="22"/>
        </w:rPr>
        <w:tab/>
        <w:t>ANSWER ALL QUESTIONS</w:t>
      </w:r>
    </w:p>
    <w:p w:rsidR="00925B2E" w:rsidRDefault="00925B2E" w:rsidP="009F30DF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925B2E" w:rsidRPr="00F22DD5" w:rsidRDefault="00925B2E" w:rsidP="009F30DF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F22DD5">
        <w:rPr>
          <w:rFonts w:ascii="Bookman Old Style" w:hAnsi="Bookman Old Style"/>
          <w:b/>
          <w:sz w:val="22"/>
          <w:szCs w:val="22"/>
        </w:rPr>
        <w:t>PART I: MULTIPLE CHOICE QUESTIONS</w:t>
      </w:r>
    </w:p>
    <w:p w:rsidR="00925B2E" w:rsidRPr="004D38CD" w:rsidRDefault="00925B2E" w:rsidP="009F30DF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925B2E" w:rsidRDefault="00925B2E" w:rsidP="0026422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 w:rsidR="00264224">
        <w:rPr>
          <w:rFonts w:ascii="Bookman Old Style" w:hAnsi="Bookman Old Style"/>
          <w:sz w:val="22"/>
          <w:szCs w:val="22"/>
        </w:rPr>
        <w:tab/>
        <w:t>The most common bacterium associated with mastitis is:-</w:t>
      </w:r>
    </w:p>
    <w:p w:rsidR="00264224" w:rsidRPr="004D38CD" w:rsidRDefault="00264224" w:rsidP="00264224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264224" w:rsidRDefault="0026422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a. </w:t>
      </w:r>
      <w:r>
        <w:rPr>
          <w:rFonts w:ascii="Bookman Old Style" w:hAnsi="Bookman Old Style"/>
          <w:sz w:val="22"/>
          <w:szCs w:val="22"/>
        </w:rPr>
        <w:tab/>
        <w:t>Staphylococcus aureas</w:t>
      </w:r>
    </w:p>
    <w:p w:rsidR="004D38CD" w:rsidRPr="003E0B69" w:rsidRDefault="004D38CD" w:rsidP="003E0B69">
      <w:pPr>
        <w:ind w:left="1440" w:hanging="720"/>
        <w:rPr>
          <w:rFonts w:ascii="Bookman Old Style" w:hAnsi="Bookman Old Style"/>
          <w:sz w:val="16"/>
          <w:szCs w:val="16"/>
        </w:rPr>
      </w:pPr>
    </w:p>
    <w:p w:rsidR="00264224" w:rsidRDefault="0026422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Stceptococcus feacalis</w:t>
      </w:r>
    </w:p>
    <w:p w:rsidR="004D38CD" w:rsidRPr="003E0B69" w:rsidRDefault="004D38CD" w:rsidP="003E0B69">
      <w:pPr>
        <w:ind w:left="1440" w:hanging="720"/>
        <w:rPr>
          <w:rFonts w:ascii="Bookman Old Style" w:hAnsi="Bookman Old Style"/>
          <w:sz w:val="16"/>
          <w:szCs w:val="16"/>
        </w:rPr>
      </w:pPr>
    </w:p>
    <w:p w:rsidR="00264224" w:rsidRDefault="0026422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Chlamadia trachomatis</w:t>
      </w:r>
    </w:p>
    <w:p w:rsidR="004D38CD" w:rsidRPr="003E0B69" w:rsidRDefault="004D38CD" w:rsidP="003E0B69">
      <w:pPr>
        <w:ind w:left="1440" w:hanging="720"/>
        <w:rPr>
          <w:rFonts w:ascii="Bookman Old Style" w:hAnsi="Bookman Old Style"/>
          <w:sz w:val="16"/>
          <w:szCs w:val="16"/>
        </w:rPr>
      </w:pPr>
    </w:p>
    <w:p w:rsidR="00264224" w:rsidRDefault="0026422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</w:r>
      <w:r w:rsidRPr="00264224">
        <w:rPr>
          <w:rFonts w:ascii="Bookman Old Style" w:hAnsi="Bookman Old Style"/>
          <w:position w:val="-10"/>
          <w:sz w:val="22"/>
          <w:szCs w:val="22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5pt;height:15.9pt" o:ole="">
            <v:imagedata r:id="rId8" o:title=""/>
          </v:shape>
          <o:OLEObject Type="Embed" ProgID="Equation.3" ShapeID="_x0000_i1025" DrawAspect="Content" ObjectID="_1640765603" r:id="rId9"/>
        </w:object>
      </w:r>
      <w:r>
        <w:rPr>
          <w:rFonts w:ascii="Bookman Old Style" w:hAnsi="Bookman Old Style"/>
          <w:sz w:val="22"/>
          <w:szCs w:val="22"/>
        </w:rPr>
        <w:t>sheptocuccus pyogens</w:t>
      </w:r>
    </w:p>
    <w:p w:rsidR="00943387" w:rsidRDefault="00943387" w:rsidP="009F30DF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264224" w:rsidRDefault="00264224" w:rsidP="0026422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A woman with perinated mental illness may fall to seek health care due to :</w:t>
      </w:r>
    </w:p>
    <w:p w:rsidR="00264224" w:rsidRPr="003E0B69" w:rsidRDefault="00264224" w:rsidP="00264224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264224" w:rsidRDefault="0026422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In accessible health care services</w:t>
      </w:r>
    </w:p>
    <w:p w:rsidR="004D38CD" w:rsidRPr="003E0B69" w:rsidRDefault="004D38CD" w:rsidP="003E0B69">
      <w:pPr>
        <w:ind w:left="1440" w:hanging="720"/>
        <w:rPr>
          <w:rFonts w:ascii="Bookman Old Style" w:hAnsi="Bookman Old Style"/>
          <w:sz w:val="16"/>
          <w:szCs w:val="16"/>
        </w:rPr>
      </w:pPr>
    </w:p>
    <w:p w:rsidR="00264224" w:rsidRDefault="0026422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High cost of health care</w:t>
      </w:r>
    </w:p>
    <w:p w:rsidR="004D38CD" w:rsidRPr="003E0B69" w:rsidRDefault="004D38CD" w:rsidP="003E0B69">
      <w:pPr>
        <w:ind w:left="1440" w:hanging="720"/>
        <w:rPr>
          <w:rFonts w:ascii="Bookman Old Style" w:hAnsi="Bookman Old Style"/>
          <w:sz w:val="16"/>
          <w:szCs w:val="16"/>
        </w:rPr>
      </w:pPr>
    </w:p>
    <w:p w:rsidR="00264224" w:rsidRDefault="0026422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Fear of stigma</w:t>
      </w:r>
    </w:p>
    <w:p w:rsidR="004D38CD" w:rsidRPr="003E0B69" w:rsidRDefault="004D38CD" w:rsidP="003E0B69">
      <w:pPr>
        <w:ind w:left="1440" w:hanging="720"/>
        <w:rPr>
          <w:rFonts w:ascii="Bookman Old Style" w:hAnsi="Bookman Old Style"/>
          <w:sz w:val="16"/>
          <w:szCs w:val="16"/>
        </w:rPr>
      </w:pPr>
    </w:p>
    <w:p w:rsidR="00264224" w:rsidRDefault="0026422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How social economic status</w:t>
      </w:r>
    </w:p>
    <w:p w:rsidR="00264224" w:rsidRPr="003E0B69" w:rsidRDefault="00264224" w:rsidP="00264224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264224" w:rsidRDefault="00264224" w:rsidP="0026422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Dampening /Lack of bladder s</w:t>
      </w:r>
      <w:r w:rsidR="006C740D">
        <w:rPr>
          <w:rFonts w:ascii="Bookman Old Style" w:hAnsi="Bookman Old Style"/>
          <w:sz w:val="22"/>
          <w:szCs w:val="22"/>
        </w:rPr>
        <w:t>ensation</w:t>
      </w:r>
      <w:r>
        <w:rPr>
          <w:rFonts w:ascii="Bookman Old Style" w:hAnsi="Bookman Old Style"/>
          <w:sz w:val="22"/>
          <w:szCs w:val="22"/>
        </w:rPr>
        <w:t xml:space="preserve"> following delivery is caused by:-</w:t>
      </w:r>
    </w:p>
    <w:p w:rsidR="00264224" w:rsidRPr="003E0B69" w:rsidRDefault="00264224" w:rsidP="00264224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264224" w:rsidRDefault="0026422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Truma from presenting part</w:t>
      </w:r>
    </w:p>
    <w:p w:rsidR="004D38CD" w:rsidRPr="003E0B69" w:rsidRDefault="004D38CD" w:rsidP="003E0B69">
      <w:pPr>
        <w:ind w:left="1440" w:hanging="720"/>
        <w:rPr>
          <w:rFonts w:ascii="Bookman Old Style" w:hAnsi="Bookman Old Style"/>
          <w:sz w:val="16"/>
          <w:szCs w:val="16"/>
        </w:rPr>
      </w:pPr>
    </w:p>
    <w:p w:rsidR="00264224" w:rsidRDefault="0026422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Full bladder through out labour</w:t>
      </w:r>
    </w:p>
    <w:p w:rsidR="004D38CD" w:rsidRPr="003E0B69" w:rsidRDefault="004D38CD" w:rsidP="003E0B69">
      <w:pPr>
        <w:ind w:left="1440" w:hanging="720"/>
        <w:rPr>
          <w:rFonts w:ascii="Bookman Old Style" w:hAnsi="Bookman Old Style"/>
          <w:sz w:val="16"/>
          <w:szCs w:val="16"/>
        </w:rPr>
      </w:pPr>
    </w:p>
    <w:p w:rsidR="00264224" w:rsidRDefault="0026422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</w:r>
      <w:r w:rsidR="004D38CD">
        <w:rPr>
          <w:rFonts w:ascii="Bookman Old Style" w:hAnsi="Bookman Old Style"/>
          <w:sz w:val="22"/>
          <w:szCs w:val="22"/>
        </w:rPr>
        <w:t>Overdistension o</w:t>
      </w:r>
      <w:r>
        <w:rPr>
          <w:rFonts w:ascii="Bookman Old Style" w:hAnsi="Bookman Old Style"/>
          <w:sz w:val="22"/>
          <w:szCs w:val="22"/>
        </w:rPr>
        <w:t>f bladder during pregnancy</w:t>
      </w:r>
    </w:p>
    <w:p w:rsidR="004D38CD" w:rsidRPr="003E0B69" w:rsidRDefault="004D38CD" w:rsidP="003E0B69">
      <w:pPr>
        <w:ind w:left="1440" w:hanging="720"/>
        <w:rPr>
          <w:rFonts w:ascii="Bookman Old Style" w:hAnsi="Bookman Old Style"/>
          <w:sz w:val="16"/>
          <w:szCs w:val="16"/>
        </w:rPr>
      </w:pPr>
    </w:p>
    <w:p w:rsidR="00264224" w:rsidRDefault="0026422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Overstretching of the detrusor muscle</w:t>
      </w:r>
    </w:p>
    <w:p w:rsidR="00350474" w:rsidRDefault="00350474" w:rsidP="003E0B69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350474" w:rsidRDefault="00350474" w:rsidP="003E0B6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 xml:space="preserve">The vitamin that is absent in human </w:t>
      </w:r>
      <w:r w:rsidR="004D38CD">
        <w:rPr>
          <w:rFonts w:ascii="Bookman Old Style" w:hAnsi="Bookman Old Style"/>
          <w:sz w:val="22"/>
          <w:szCs w:val="22"/>
        </w:rPr>
        <w:t>breast</w:t>
      </w:r>
      <w:r>
        <w:rPr>
          <w:rFonts w:ascii="Bookman Old Style" w:hAnsi="Bookman Old Style"/>
          <w:sz w:val="22"/>
          <w:szCs w:val="22"/>
        </w:rPr>
        <w:t xml:space="preserve"> milk is:-</w:t>
      </w:r>
    </w:p>
    <w:p w:rsidR="00350474" w:rsidRDefault="00350474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0474" w:rsidRDefault="0035047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K</w:t>
      </w:r>
    </w:p>
    <w:p w:rsidR="004D38CD" w:rsidRDefault="004D38CD" w:rsidP="003E0B69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350474" w:rsidRDefault="0035047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A</w:t>
      </w:r>
    </w:p>
    <w:p w:rsidR="003E0B69" w:rsidRDefault="003E0B69" w:rsidP="003E0B69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350474" w:rsidRDefault="0035047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B</w:t>
      </w:r>
    </w:p>
    <w:p w:rsidR="003E0B69" w:rsidRDefault="003E0B69" w:rsidP="003E0B69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350474" w:rsidRDefault="0035047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C</w:t>
      </w:r>
    </w:p>
    <w:p w:rsidR="00350474" w:rsidRDefault="00350474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E0B69" w:rsidRDefault="003E0B69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E0B69" w:rsidRDefault="003E0B69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0474" w:rsidRDefault="00350474" w:rsidP="0026422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 xml:space="preserve">Immediately after birth, the dose of </w:t>
      </w:r>
      <w:r w:rsidR="006C740D">
        <w:rPr>
          <w:rFonts w:ascii="Bookman Old Style" w:hAnsi="Bookman Old Style"/>
          <w:sz w:val="22"/>
          <w:szCs w:val="22"/>
        </w:rPr>
        <w:t>misoprostol</w:t>
      </w:r>
      <w:r>
        <w:rPr>
          <w:rFonts w:ascii="Bookman Old Style" w:hAnsi="Bookman Old Style"/>
          <w:sz w:val="22"/>
          <w:szCs w:val="22"/>
        </w:rPr>
        <w:t xml:space="preserve"> administerd orally to prevent haemorrhage is:-</w:t>
      </w:r>
    </w:p>
    <w:p w:rsidR="00350474" w:rsidRDefault="00350474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0474" w:rsidRDefault="0035047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One tablet</w:t>
      </w:r>
    </w:p>
    <w:p w:rsidR="003E0B69" w:rsidRDefault="003E0B69" w:rsidP="003E0B69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350474" w:rsidRDefault="0035047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Two tablets</w:t>
      </w:r>
    </w:p>
    <w:p w:rsidR="003E0B69" w:rsidRDefault="003E0B69" w:rsidP="003E0B69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350474" w:rsidRDefault="0035047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Three tables</w:t>
      </w:r>
    </w:p>
    <w:p w:rsidR="003E0B69" w:rsidRDefault="003E0B69" w:rsidP="003E0B69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350474" w:rsidRDefault="00350474" w:rsidP="003E0B69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 w:rsidR="006266DC">
        <w:rPr>
          <w:rFonts w:ascii="Bookman Old Style" w:hAnsi="Bookman Old Style"/>
          <w:sz w:val="22"/>
          <w:szCs w:val="22"/>
        </w:rPr>
        <w:tab/>
        <w:t>Four tablet</w:t>
      </w:r>
    </w:p>
    <w:p w:rsidR="006266DC" w:rsidRDefault="006266DC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22DD5" w:rsidRDefault="00F22DD5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266DC" w:rsidRPr="00F22DD5" w:rsidRDefault="006266DC" w:rsidP="0026422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F22DD5">
        <w:rPr>
          <w:rFonts w:ascii="Bookman Old Style" w:hAnsi="Bookman Old Style"/>
          <w:b/>
          <w:sz w:val="22"/>
          <w:szCs w:val="22"/>
        </w:rPr>
        <w:t>PART II: SHORT ANSWER QUESTIONS</w:t>
      </w:r>
    </w:p>
    <w:p w:rsidR="006266DC" w:rsidRDefault="006266DC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22DD5" w:rsidRDefault="00F22DD5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266DC" w:rsidRDefault="006266DC" w:rsidP="0026422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 xml:space="preserve">Explain  three causes of </w:t>
      </w:r>
      <w:r w:rsidR="006C740D">
        <w:rPr>
          <w:rFonts w:ascii="Bookman Old Style" w:hAnsi="Bookman Old Style"/>
          <w:sz w:val="22"/>
          <w:szCs w:val="22"/>
        </w:rPr>
        <w:t>sub involution</w:t>
      </w:r>
      <w:r>
        <w:rPr>
          <w:rFonts w:ascii="Bookman Old Style" w:hAnsi="Bookman Old Style"/>
          <w:sz w:val="22"/>
          <w:szCs w:val="22"/>
        </w:rPr>
        <w:t xml:space="preserve"> of the uterus.</w:t>
      </w:r>
      <w:r>
        <w:rPr>
          <w:rFonts w:ascii="Bookman Old Style" w:hAnsi="Bookman Old Style"/>
          <w:sz w:val="22"/>
          <w:szCs w:val="22"/>
        </w:rPr>
        <w:tab/>
      </w:r>
      <w:r w:rsidR="00F22DD5">
        <w:rPr>
          <w:rFonts w:ascii="Bookman Old Style" w:hAnsi="Bookman Old Style"/>
          <w:sz w:val="22"/>
          <w:szCs w:val="22"/>
        </w:rPr>
        <w:tab/>
      </w:r>
      <w:r w:rsidR="00F22DD5">
        <w:rPr>
          <w:rFonts w:ascii="Bookman Old Style" w:hAnsi="Bookman Old Style"/>
          <w:sz w:val="22"/>
          <w:szCs w:val="22"/>
        </w:rPr>
        <w:tab/>
        <w:t>(</w:t>
      </w:r>
      <w:r>
        <w:rPr>
          <w:rFonts w:ascii="Bookman Old Style" w:hAnsi="Bookman Old Style"/>
          <w:sz w:val="22"/>
          <w:szCs w:val="22"/>
        </w:rPr>
        <w:t>5 marks</w:t>
      </w:r>
      <w:r w:rsidR="00F22DD5">
        <w:rPr>
          <w:rFonts w:ascii="Bookman Old Style" w:hAnsi="Bookman Old Style"/>
          <w:sz w:val="22"/>
          <w:szCs w:val="22"/>
        </w:rPr>
        <w:t>)</w:t>
      </w:r>
    </w:p>
    <w:p w:rsidR="006266DC" w:rsidRDefault="006266DC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266DC" w:rsidRDefault="006266DC" w:rsidP="0026422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State the clinical features of a woman with obstetric palsy.</w:t>
      </w:r>
      <w:r w:rsidR="00F22DD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6266DC" w:rsidRDefault="006266DC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22DD5" w:rsidRDefault="006266DC" w:rsidP="0026422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Explain the post natal assessment of involution in the first 72 hours.</w:t>
      </w:r>
      <w:r>
        <w:rPr>
          <w:rFonts w:ascii="Bookman Old Style" w:hAnsi="Bookman Old Style"/>
          <w:sz w:val="22"/>
          <w:szCs w:val="22"/>
        </w:rPr>
        <w:tab/>
      </w:r>
    </w:p>
    <w:p w:rsidR="006266DC" w:rsidRDefault="006266DC" w:rsidP="00F22DD5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(5 marks)</w:t>
      </w:r>
    </w:p>
    <w:p w:rsidR="006266DC" w:rsidRDefault="006266DC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266DC" w:rsidRDefault="006266DC" w:rsidP="0026422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Outline five danger signs to the mother during puerperium.</w:t>
      </w:r>
      <w:r w:rsidR="00F22DD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6266DC" w:rsidRDefault="006266DC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266DC" w:rsidRDefault="007A5C89" w:rsidP="0026422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Explain the preventive measures of puerperal infection.</w:t>
      </w:r>
      <w:r>
        <w:rPr>
          <w:rFonts w:ascii="Bookman Old Style" w:hAnsi="Bookman Old Style"/>
          <w:sz w:val="22"/>
          <w:szCs w:val="22"/>
        </w:rPr>
        <w:tab/>
      </w:r>
      <w:r w:rsidR="00F22DD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</w:t>
      </w:r>
      <w:r w:rsidR="00F22DD5">
        <w:rPr>
          <w:rFonts w:ascii="Bookman Old Style" w:hAnsi="Bookman Old Style"/>
          <w:sz w:val="22"/>
          <w:szCs w:val="22"/>
        </w:rPr>
        <w:t>)</w:t>
      </w:r>
    </w:p>
    <w:p w:rsidR="007A5C89" w:rsidRDefault="007A5C89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22DD5" w:rsidRDefault="00F22DD5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A5C89" w:rsidRPr="00F22DD5" w:rsidRDefault="007A5C89" w:rsidP="0026422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F22DD5">
        <w:rPr>
          <w:rFonts w:ascii="Bookman Old Style" w:hAnsi="Bookman Old Style"/>
          <w:b/>
          <w:sz w:val="22"/>
          <w:szCs w:val="22"/>
        </w:rPr>
        <w:t>PART III: LONG ANSWER QUESTIONS</w:t>
      </w:r>
    </w:p>
    <w:p w:rsidR="007A5C89" w:rsidRDefault="007A5C89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22DD5" w:rsidRDefault="00F22DD5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A5C89" w:rsidRDefault="007A5C89" w:rsidP="0026422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Puerperal sepsis is among the leading causes of maternal mortality and morbidity.</w:t>
      </w:r>
    </w:p>
    <w:p w:rsidR="007A5C89" w:rsidRDefault="007A5C89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A5C89" w:rsidRDefault="007A5C89" w:rsidP="00F22DD5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State five predisposing factor to puerperal sepsis.</w:t>
      </w:r>
      <w:r>
        <w:rPr>
          <w:rFonts w:ascii="Bookman Old Style" w:hAnsi="Bookman Old Style"/>
          <w:sz w:val="22"/>
          <w:szCs w:val="22"/>
        </w:rPr>
        <w:tab/>
      </w:r>
      <w:r w:rsidR="00F22DD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</w:t>
      </w:r>
      <w:r w:rsidR="00F22DD5">
        <w:rPr>
          <w:rFonts w:ascii="Bookman Old Style" w:hAnsi="Bookman Old Style"/>
          <w:sz w:val="22"/>
          <w:szCs w:val="22"/>
        </w:rPr>
        <w:t>)</w:t>
      </w:r>
    </w:p>
    <w:p w:rsidR="007A5C89" w:rsidRDefault="007A5C89" w:rsidP="00F22DD5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A5C89" w:rsidRDefault="007A5C89" w:rsidP="00F22DD5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Describe the management of a woman who develops puerperal sepsis 5</w:t>
      </w:r>
      <w:r w:rsidRPr="007A5C89">
        <w:rPr>
          <w:rFonts w:ascii="Bookman Old Style" w:hAnsi="Bookman Old Style"/>
          <w:sz w:val="22"/>
          <w:szCs w:val="22"/>
          <w:vertAlign w:val="superscript"/>
        </w:rPr>
        <w:t>th</w:t>
      </w:r>
      <w:r>
        <w:rPr>
          <w:rFonts w:ascii="Bookman Old Style" w:hAnsi="Bookman Old Style"/>
          <w:sz w:val="22"/>
          <w:szCs w:val="22"/>
        </w:rPr>
        <w:t xml:space="preserve"> day post partum.</w:t>
      </w:r>
      <w:r>
        <w:rPr>
          <w:rFonts w:ascii="Bookman Old Style" w:hAnsi="Bookman Old Style"/>
          <w:sz w:val="22"/>
          <w:szCs w:val="22"/>
        </w:rPr>
        <w:tab/>
      </w:r>
      <w:r w:rsidR="00F22DD5">
        <w:rPr>
          <w:rFonts w:ascii="Bookman Old Style" w:hAnsi="Bookman Old Style"/>
          <w:sz w:val="22"/>
          <w:szCs w:val="22"/>
        </w:rPr>
        <w:tab/>
      </w:r>
      <w:r w:rsidR="00F22DD5">
        <w:rPr>
          <w:rFonts w:ascii="Bookman Old Style" w:hAnsi="Bookman Old Style"/>
          <w:sz w:val="22"/>
          <w:szCs w:val="22"/>
        </w:rPr>
        <w:tab/>
      </w:r>
      <w:r w:rsidR="00F22DD5">
        <w:rPr>
          <w:rFonts w:ascii="Bookman Old Style" w:hAnsi="Bookman Old Style"/>
          <w:sz w:val="22"/>
          <w:szCs w:val="22"/>
        </w:rPr>
        <w:tab/>
      </w:r>
      <w:r w:rsidR="00F22DD5">
        <w:rPr>
          <w:rFonts w:ascii="Bookman Old Style" w:hAnsi="Bookman Old Style"/>
          <w:sz w:val="22"/>
          <w:szCs w:val="22"/>
        </w:rPr>
        <w:tab/>
      </w:r>
      <w:r w:rsidR="00F22DD5">
        <w:rPr>
          <w:rFonts w:ascii="Bookman Old Style" w:hAnsi="Bookman Old Style"/>
          <w:sz w:val="22"/>
          <w:szCs w:val="22"/>
        </w:rPr>
        <w:tab/>
      </w:r>
      <w:r w:rsidR="00F22DD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(15 marks)</w:t>
      </w:r>
    </w:p>
    <w:p w:rsidR="007A5C89" w:rsidRDefault="007A5C89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A5C89" w:rsidRDefault="007A5C89" w:rsidP="0026422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Mrs ZB developes convulsion in the 3</w:t>
      </w:r>
      <w:r w:rsidRPr="007A5C89">
        <w:rPr>
          <w:rFonts w:ascii="Bookman Old Style" w:hAnsi="Bookman Old Style"/>
          <w:sz w:val="22"/>
          <w:szCs w:val="22"/>
          <w:vertAlign w:val="superscript"/>
        </w:rPr>
        <w:t>rd</w:t>
      </w:r>
      <w:r>
        <w:rPr>
          <w:rFonts w:ascii="Bookman Old Style" w:hAnsi="Bookman Old Style"/>
          <w:sz w:val="22"/>
          <w:szCs w:val="22"/>
        </w:rPr>
        <w:t xml:space="preserve"> stage of labour.</w:t>
      </w:r>
    </w:p>
    <w:p w:rsidR="007A5C89" w:rsidRDefault="007A5C89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A5C89" w:rsidRDefault="007A5C89" w:rsidP="00F22DD5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 xml:space="preserve">Outline the </w:t>
      </w:r>
      <w:r w:rsidR="006C740D">
        <w:rPr>
          <w:rFonts w:ascii="Bookman Old Style" w:hAnsi="Bookman Old Style"/>
          <w:sz w:val="22"/>
          <w:szCs w:val="22"/>
        </w:rPr>
        <w:t>im</w:t>
      </w:r>
      <w:r>
        <w:rPr>
          <w:rFonts w:ascii="Bookman Old Style" w:hAnsi="Bookman Old Style"/>
          <w:sz w:val="22"/>
          <w:szCs w:val="22"/>
        </w:rPr>
        <w:t>pending signs of eclampsia.</w:t>
      </w:r>
      <w:r>
        <w:rPr>
          <w:rFonts w:ascii="Bookman Old Style" w:hAnsi="Bookman Old Style"/>
          <w:sz w:val="22"/>
          <w:szCs w:val="22"/>
        </w:rPr>
        <w:tab/>
      </w:r>
      <w:r w:rsidR="00F22DD5">
        <w:rPr>
          <w:rFonts w:ascii="Bookman Old Style" w:hAnsi="Bookman Old Style"/>
          <w:sz w:val="22"/>
          <w:szCs w:val="22"/>
        </w:rPr>
        <w:tab/>
      </w:r>
      <w:r w:rsidR="00F22DD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</w:t>
      </w:r>
      <w:r w:rsidR="00F22DD5">
        <w:rPr>
          <w:rFonts w:ascii="Bookman Old Style" w:hAnsi="Bookman Old Style"/>
          <w:sz w:val="22"/>
          <w:szCs w:val="22"/>
        </w:rPr>
        <w:t>)</w:t>
      </w:r>
    </w:p>
    <w:p w:rsidR="007A5C89" w:rsidRDefault="007A5C89" w:rsidP="00F22DD5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A5C89" w:rsidRDefault="007A5C89" w:rsidP="00F22DD5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Describe the management of Mrs. ZB for 72 hours.</w:t>
      </w:r>
      <w:r>
        <w:rPr>
          <w:rFonts w:ascii="Bookman Old Style" w:hAnsi="Bookman Old Style"/>
          <w:sz w:val="22"/>
          <w:szCs w:val="22"/>
        </w:rPr>
        <w:tab/>
      </w:r>
      <w:r w:rsidR="00F22DD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(15 marks)</w:t>
      </w:r>
    </w:p>
    <w:p w:rsidR="00264224" w:rsidRDefault="00264224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64224" w:rsidRDefault="00264224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64224" w:rsidRDefault="00264224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64224" w:rsidRDefault="00264224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64224" w:rsidRDefault="00264224" w:rsidP="00264224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264224" w:rsidSect="008E317D">
      <w:headerReference w:type="default" r:id="rId10"/>
      <w:footerReference w:type="default" r:id="rId11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D1" w:rsidRDefault="00DE3DD1" w:rsidP="00292D76">
      <w:r>
        <w:separator/>
      </w:r>
    </w:p>
  </w:endnote>
  <w:endnote w:type="continuationSeparator" w:id="1">
    <w:p w:rsidR="00DE3DD1" w:rsidRDefault="00DE3DD1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0"/>
      <w:docPartObj>
        <w:docPartGallery w:val="Page Numbers (Bottom of Page)"/>
        <w:docPartUnique/>
      </w:docPartObj>
    </w:sdtPr>
    <w:sdtContent>
      <w:p w:rsidR="004D38CD" w:rsidRDefault="00276318">
        <w:pPr>
          <w:pStyle w:val="Footer"/>
          <w:jc w:val="center"/>
        </w:pPr>
        <w:fldSimple w:instr=" PAGE   \* MERGEFORMAT ">
          <w:r w:rsidR="006C740D">
            <w:rPr>
              <w:noProof/>
            </w:rPr>
            <w:t>2</w:t>
          </w:r>
        </w:fldSimple>
      </w:p>
    </w:sdtContent>
  </w:sdt>
  <w:p w:rsidR="004D38CD" w:rsidRDefault="004D38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D1" w:rsidRDefault="00DE3DD1" w:rsidP="00292D76">
      <w:r>
        <w:separator/>
      </w:r>
    </w:p>
  </w:footnote>
  <w:footnote w:type="continuationSeparator" w:id="1">
    <w:p w:rsidR="00DE3DD1" w:rsidRDefault="00DE3DD1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CD" w:rsidRPr="00914399" w:rsidRDefault="004D38CD" w:rsidP="00914399">
    <w:pPr>
      <w:pStyle w:val="Header"/>
    </w:pPr>
  </w:p>
  <w:p w:rsidR="004D38CD" w:rsidRDefault="004D38CD" w:rsidP="00914399"/>
  <w:p w:rsidR="004D38CD" w:rsidRDefault="004D38C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6D4E"/>
    <w:rsid w:val="00007371"/>
    <w:rsid w:val="00010B16"/>
    <w:rsid w:val="00011B96"/>
    <w:rsid w:val="000178EA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4224"/>
    <w:rsid w:val="00265357"/>
    <w:rsid w:val="002655A4"/>
    <w:rsid w:val="002745F9"/>
    <w:rsid w:val="00275D92"/>
    <w:rsid w:val="00276318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6B03"/>
    <w:rsid w:val="002D7096"/>
    <w:rsid w:val="002E1625"/>
    <w:rsid w:val="002E205C"/>
    <w:rsid w:val="002E555D"/>
    <w:rsid w:val="002F446B"/>
    <w:rsid w:val="002F6105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474"/>
    <w:rsid w:val="00350E44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0B6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248E"/>
    <w:rsid w:val="00443E31"/>
    <w:rsid w:val="004457FD"/>
    <w:rsid w:val="00445870"/>
    <w:rsid w:val="004500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38CD"/>
    <w:rsid w:val="004D6380"/>
    <w:rsid w:val="004E0502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66DC"/>
    <w:rsid w:val="00633557"/>
    <w:rsid w:val="0063509E"/>
    <w:rsid w:val="00643C3E"/>
    <w:rsid w:val="00646E59"/>
    <w:rsid w:val="00654739"/>
    <w:rsid w:val="0065609C"/>
    <w:rsid w:val="00666C24"/>
    <w:rsid w:val="00666F8B"/>
    <w:rsid w:val="0067203E"/>
    <w:rsid w:val="00672636"/>
    <w:rsid w:val="0067400C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C740D"/>
    <w:rsid w:val="006E0A22"/>
    <w:rsid w:val="006E307C"/>
    <w:rsid w:val="006E51B5"/>
    <w:rsid w:val="006F4BD1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65FC6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5C89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13D7"/>
    <w:rsid w:val="007F3BAE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6E7F"/>
    <w:rsid w:val="00917463"/>
    <w:rsid w:val="00921AFD"/>
    <w:rsid w:val="00923909"/>
    <w:rsid w:val="00925B2E"/>
    <w:rsid w:val="00926AB5"/>
    <w:rsid w:val="0093264D"/>
    <w:rsid w:val="0093595D"/>
    <w:rsid w:val="00943387"/>
    <w:rsid w:val="009471E9"/>
    <w:rsid w:val="009507C8"/>
    <w:rsid w:val="009509AD"/>
    <w:rsid w:val="00953BCA"/>
    <w:rsid w:val="00954DFA"/>
    <w:rsid w:val="00956797"/>
    <w:rsid w:val="00956881"/>
    <w:rsid w:val="00960996"/>
    <w:rsid w:val="00963FD2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D09C4"/>
    <w:rsid w:val="009D5A63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009"/>
    <w:rsid w:val="00AE3412"/>
    <w:rsid w:val="00AF2573"/>
    <w:rsid w:val="00AF368A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8704A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C2EA4"/>
    <w:rsid w:val="00CC7950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E1CDE"/>
    <w:rsid w:val="00DE3DD1"/>
    <w:rsid w:val="00DE56D1"/>
    <w:rsid w:val="00DE61C0"/>
    <w:rsid w:val="00DE624D"/>
    <w:rsid w:val="00DF2935"/>
    <w:rsid w:val="00DF3280"/>
    <w:rsid w:val="00DF5E09"/>
    <w:rsid w:val="00DF5F22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EE27C6"/>
    <w:rsid w:val="00F027DC"/>
    <w:rsid w:val="00F032BC"/>
    <w:rsid w:val="00F05FE2"/>
    <w:rsid w:val="00F07E34"/>
    <w:rsid w:val="00F1517E"/>
    <w:rsid w:val="00F169D7"/>
    <w:rsid w:val="00F16D22"/>
    <w:rsid w:val="00F219AF"/>
    <w:rsid w:val="00F22DD5"/>
    <w:rsid w:val="00F23D60"/>
    <w:rsid w:val="00F24755"/>
    <w:rsid w:val="00F26443"/>
    <w:rsid w:val="00F330F8"/>
    <w:rsid w:val="00F4093E"/>
    <w:rsid w:val="00F42E58"/>
    <w:rsid w:val="00F42ECB"/>
    <w:rsid w:val="00F57EFC"/>
    <w:rsid w:val="00F61C41"/>
    <w:rsid w:val="00F74885"/>
    <w:rsid w:val="00F75799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CA27-5E31-4B5A-AB5B-263DF0AC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2019-12-03T08:10:00Z</cp:lastPrinted>
  <dcterms:created xsi:type="dcterms:W3CDTF">2020-01-16T10:50:00Z</dcterms:created>
  <dcterms:modified xsi:type="dcterms:W3CDTF">2020-01-17T08:27:00Z</dcterms:modified>
</cp:coreProperties>
</file>