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FA" w:rsidRPr="002F69FA" w:rsidRDefault="002F69FA" w:rsidP="005052B3">
      <w:pPr>
        <w:ind w:left="720" w:hanging="720"/>
        <w:rPr>
          <w:rFonts w:ascii="Bookman Old Style" w:hAnsi="Bookman Old Style"/>
          <w:sz w:val="26"/>
          <w:szCs w:val="26"/>
        </w:rPr>
      </w:pPr>
    </w:p>
    <w:p w:rsidR="00316216" w:rsidRDefault="00316216" w:rsidP="00316216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6197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16" w:rsidRDefault="002F69FA" w:rsidP="003162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316216" w:rsidRPr="00104A13" w:rsidRDefault="002F69FA" w:rsidP="00316216">
      <w:pPr>
        <w:jc w:val="center"/>
        <w:rPr>
          <w:b/>
          <w:sz w:val="22"/>
          <w:szCs w:val="22"/>
        </w:rPr>
      </w:pPr>
      <w:r w:rsidRPr="00104A13">
        <w:rPr>
          <w:b/>
          <w:sz w:val="22"/>
          <w:szCs w:val="22"/>
        </w:rPr>
        <w:t>JOMO KENYATTA UNIVERSITY OF AGRICULTURE AND TECHNOLOGY</w:t>
      </w:r>
    </w:p>
    <w:p w:rsidR="002F69FA" w:rsidRDefault="002F69FA" w:rsidP="00316216">
      <w:pPr>
        <w:spacing w:line="200" w:lineRule="exact"/>
        <w:jc w:val="center"/>
        <w:rPr>
          <w:b/>
          <w:sz w:val="22"/>
          <w:szCs w:val="22"/>
        </w:rPr>
      </w:pPr>
    </w:p>
    <w:p w:rsidR="00316216" w:rsidRPr="00104A13" w:rsidRDefault="002F69FA" w:rsidP="00316216">
      <w:pPr>
        <w:spacing w:line="200" w:lineRule="exact"/>
        <w:jc w:val="center"/>
        <w:rPr>
          <w:b/>
          <w:sz w:val="22"/>
          <w:szCs w:val="22"/>
        </w:rPr>
      </w:pPr>
      <w:r w:rsidRPr="00104A13">
        <w:rPr>
          <w:b/>
          <w:sz w:val="22"/>
          <w:szCs w:val="22"/>
        </w:rPr>
        <w:t>UNIVERSITY EXAMINATIONS 2018/2019</w:t>
      </w:r>
    </w:p>
    <w:p w:rsidR="00316216" w:rsidRPr="00104A13" w:rsidRDefault="00316216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16216" w:rsidRPr="00745E06" w:rsidRDefault="002076DB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TRIMESTER </w:t>
      </w:r>
      <w:r w:rsidR="002F69FA" w:rsidRPr="00745E06">
        <w:rPr>
          <w:rFonts w:ascii="Times New Roman" w:hAnsi="Times New Roman"/>
          <w:b/>
          <w:bCs/>
          <w:sz w:val="24"/>
          <w:szCs w:val="24"/>
        </w:rPr>
        <w:t xml:space="preserve">SPECIAL/ SUPPLEMENTARY </w:t>
      </w:r>
      <w:r w:rsidR="00795683" w:rsidRPr="00745E06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 OF SCIENCE IN NURSING</w:t>
      </w:r>
    </w:p>
    <w:p w:rsidR="00795683" w:rsidRPr="00104A13" w:rsidRDefault="00795683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16216" w:rsidRDefault="002076DB" w:rsidP="00316216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 2116: COMMUNITY HEALTH NURSING I</w:t>
      </w:r>
    </w:p>
    <w:p w:rsidR="002F69FA" w:rsidRPr="00104A13" w:rsidRDefault="002F69FA" w:rsidP="00316216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316216" w:rsidRPr="00104A13" w:rsidRDefault="002F69FA" w:rsidP="00316216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104A13">
        <w:rPr>
          <w:b/>
          <w:bCs/>
          <w:sz w:val="22"/>
          <w:szCs w:val="22"/>
        </w:rPr>
        <w:t>DATE:  SEPTEMBER, 2019</w:t>
      </w:r>
      <w:r w:rsidRPr="00104A13">
        <w:rPr>
          <w:b/>
          <w:bCs/>
          <w:sz w:val="22"/>
          <w:szCs w:val="22"/>
        </w:rPr>
        <w:tab/>
        <w:t xml:space="preserve">                    </w:t>
      </w:r>
      <w:r w:rsidRPr="00104A13">
        <w:rPr>
          <w:b/>
          <w:bCs/>
          <w:sz w:val="22"/>
          <w:szCs w:val="22"/>
        </w:rPr>
        <w:tab/>
        <w:t xml:space="preserve">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="00745E06">
        <w:rPr>
          <w:b/>
          <w:bCs/>
          <w:sz w:val="22"/>
          <w:szCs w:val="22"/>
        </w:rPr>
        <w:t xml:space="preserve"> </w:t>
      </w:r>
      <w:r w:rsidRPr="00104A13">
        <w:rPr>
          <w:b/>
          <w:bCs/>
          <w:sz w:val="22"/>
          <w:szCs w:val="22"/>
        </w:rPr>
        <w:t xml:space="preserve">TIME: </w:t>
      </w:r>
      <w:r w:rsidR="006E307C">
        <w:rPr>
          <w:b/>
          <w:bCs/>
          <w:sz w:val="22"/>
          <w:szCs w:val="22"/>
        </w:rPr>
        <w:t>3</w:t>
      </w:r>
      <w:r w:rsidRPr="00104A13">
        <w:rPr>
          <w:b/>
          <w:bCs/>
          <w:sz w:val="22"/>
          <w:szCs w:val="22"/>
        </w:rPr>
        <w:t xml:space="preserve"> HOURS   </w:t>
      </w:r>
    </w:p>
    <w:p w:rsidR="00316216" w:rsidRPr="002F69FA" w:rsidRDefault="00316216" w:rsidP="00316216">
      <w:pPr>
        <w:ind w:left="2160" w:hanging="2160"/>
        <w:rPr>
          <w:sz w:val="22"/>
          <w:szCs w:val="22"/>
        </w:rPr>
      </w:pPr>
    </w:p>
    <w:p w:rsidR="002076DB" w:rsidRDefault="002F69FA" w:rsidP="002076DB">
      <w:pPr>
        <w:ind w:left="2160" w:hanging="2160"/>
        <w:rPr>
          <w:rFonts w:ascii="Bookman Old Style" w:hAnsi="Bookman Old Style"/>
        </w:rPr>
      </w:pPr>
      <w:r w:rsidRPr="002076DB">
        <w:rPr>
          <w:rFonts w:ascii="Bookman Old Style" w:hAnsi="Bookman Old Style"/>
        </w:rPr>
        <w:t>INSTRUCTIONS:</w:t>
      </w:r>
      <w:r w:rsidRPr="002076DB">
        <w:rPr>
          <w:rFonts w:ascii="Bookman Old Style" w:hAnsi="Bookman Old Style"/>
        </w:rPr>
        <w:tab/>
        <w:t xml:space="preserve">ANSWER </w:t>
      </w:r>
      <w:r w:rsidR="002076DB" w:rsidRPr="002076DB">
        <w:rPr>
          <w:rFonts w:ascii="Bookman Old Style" w:hAnsi="Bookman Old Style"/>
        </w:rPr>
        <w:t xml:space="preserve">ALL </w:t>
      </w:r>
      <w:r w:rsidRPr="002076DB">
        <w:rPr>
          <w:rFonts w:ascii="Bookman Old Style" w:hAnsi="Bookman Old Style"/>
        </w:rPr>
        <w:t>QUESTION</w:t>
      </w:r>
      <w:r w:rsidR="002076DB" w:rsidRPr="002076DB">
        <w:rPr>
          <w:rFonts w:ascii="Bookman Old Style" w:hAnsi="Bookman Old Style"/>
        </w:rPr>
        <w:t>S</w:t>
      </w:r>
    </w:p>
    <w:p w:rsidR="002076DB" w:rsidRDefault="002076DB" w:rsidP="002076DB">
      <w:pPr>
        <w:ind w:left="2160" w:hanging="2160"/>
        <w:rPr>
          <w:rFonts w:ascii="Bookman Old Style" w:hAnsi="Bookman Old Style"/>
        </w:rPr>
      </w:pPr>
    </w:p>
    <w:p w:rsidR="005D64C7" w:rsidRDefault="002076DB" w:rsidP="002076DB">
      <w:pPr>
        <w:ind w:left="2160" w:hanging="2160"/>
        <w:rPr>
          <w:rFonts w:ascii="Bookman Old Style" w:hAnsi="Bookman Old Style"/>
        </w:rPr>
      </w:pPr>
      <w:r w:rsidRPr="002076DB">
        <w:rPr>
          <w:rFonts w:ascii="Bookman Old Style" w:hAnsi="Bookman Old Style"/>
          <w:b/>
        </w:rPr>
        <w:t>SECTION I: MULTIPLE CHOICE QUESTIONS</w:t>
      </w:r>
    </w:p>
    <w:p w:rsidR="002076DB" w:rsidRDefault="002076DB" w:rsidP="002076DB">
      <w:pPr>
        <w:ind w:left="2160" w:hanging="2160"/>
        <w:rPr>
          <w:rFonts w:ascii="Bookman Old Style" w:hAnsi="Bookman Old Style"/>
        </w:rPr>
      </w:pP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Determinants of community health include all the following EXCEPT</w:t>
      </w:r>
    </w:p>
    <w:p w:rsidR="00C06CED" w:rsidRPr="00C06CED" w:rsidRDefault="00C06CED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Age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Lifestyle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Housing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Location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 xml:space="preserve">A baby normally doubles their birth weight at </w:t>
      </w:r>
    </w:p>
    <w:p w:rsidR="00C06CED" w:rsidRPr="00C06CED" w:rsidRDefault="00C06CED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8 months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6 months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9 months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10 months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</w:p>
    <w:p w:rsidR="002076DB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 xml:space="preserve">Herd immunity refers to </w:t>
      </w:r>
    </w:p>
    <w:p w:rsidR="00C06CED" w:rsidRPr="00C06CED" w:rsidRDefault="00C06CED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C24D6" w:rsidRDefault="002076DB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CC24D6">
        <w:rPr>
          <w:rFonts w:ascii="Bookman Old Style" w:hAnsi="Bookman Old Style"/>
        </w:rPr>
        <w:t>Increased number of susceptible canes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Reduced infection pressure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Umbrella protection affect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Increased infection pressure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In the normal BCG reaction, ulceration occurs at</w:t>
      </w:r>
    </w:p>
    <w:p w:rsidR="00C06CED" w:rsidRPr="00C06CED" w:rsidRDefault="00C06CED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2-4 days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5-7 days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1-2 weeks</w:t>
      </w: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2-6 weeks</w:t>
      </w:r>
    </w:p>
    <w:p w:rsidR="00CC24D6" w:rsidRPr="00C06CED" w:rsidRDefault="00CC24D6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C24D6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At 10 weeks of age, we admunnts the following vaccines</w:t>
      </w:r>
    </w:p>
    <w:p w:rsidR="00C06CED" w:rsidRPr="00C06CED" w:rsidRDefault="00C06CED" w:rsidP="002076D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2076DB" w:rsidRDefault="00CC24D6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755617">
        <w:rPr>
          <w:rFonts w:ascii="Bookman Old Style" w:hAnsi="Bookman Old Style"/>
        </w:rPr>
        <w:t>BCG, Pentavalent I, PCV 101, Rota Virus Vaccine</w:t>
      </w:r>
    </w:p>
    <w:p w:rsidR="00755617" w:rsidRDefault="00755617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OPV(2), Pentavalent (2), PCV</w:t>
      </w:r>
      <w:r w:rsidRPr="00755617">
        <w:rPr>
          <w:rFonts w:ascii="Bookman Old Style" w:hAnsi="Bookman Old Style"/>
          <w:sz w:val="20"/>
          <w:szCs w:val="20"/>
        </w:rPr>
        <w:t>10 (2</w:t>
      </w:r>
      <w:r>
        <w:rPr>
          <w:rFonts w:ascii="Bookman Old Style" w:hAnsi="Bookman Old Style"/>
        </w:rPr>
        <w:t>), Rota Virus</w:t>
      </w:r>
    </w:p>
    <w:p w:rsidR="00755617" w:rsidRDefault="0083341E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Rota Virus, OPV</w:t>
      </w:r>
      <w:r w:rsidR="00755617" w:rsidRPr="0083341E">
        <w:rPr>
          <w:rFonts w:ascii="Bookman Old Style" w:hAnsi="Bookman Old Style"/>
          <w:sz w:val="20"/>
          <w:szCs w:val="20"/>
        </w:rPr>
        <w:t>(2</w:t>
      </w:r>
      <w:r w:rsidR="00755617">
        <w:rPr>
          <w:rFonts w:ascii="Bookman Old Style" w:hAnsi="Bookman Old Style"/>
        </w:rPr>
        <w:t xml:space="preserve">), Pentavalent </w:t>
      </w:r>
      <w:r w:rsidR="00755617" w:rsidRPr="0083341E">
        <w:rPr>
          <w:rFonts w:ascii="Bookman Old Style" w:hAnsi="Bookman Old Style"/>
          <w:sz w:val="20"/>
          <w:szCs w:val="20"/>
        </w:rPr>
        <w:t>(2)</w:t>
      </w:r>
      <w:r w:rsidR="00755617">
        <w:rPr>
          <w:rFonts w:ascii="Bookman Old Style" w:hAnsi="Bookman Old Style"/>
        </w:rPr>
        <w:t>, PCV10</w:t>
      </w:r>
      <w:r w:rsidR="00755617" w:rsidRPr="0083341E">
        <w:rPr>
          <w:rFonts w:ascii="Bookman Old Style" w:hAnsi="Bookman Old Style"/>
          <w:sz w:val="20"/>
          <w:szCs w:val="20"/>
        </w:rPr>
        <w:t>(2)</w:t>
      </w:r>
      <w:r w:rsidR="00755617">
        <w:rPr>
          <w:rFonts w:ascii="Bookman Old Style" w:hAnsi="Bookman Old Style"/>
        </w:rPr>
        <w:t>, IPV</w:t>
      </w:r>
    </w:p>
    <w:p w:rsidR="0083341E" w:rsidRDefault="0083341E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Pentavalent 1, PCV</w:t>
      </w:r>
      <w:r w:rsidRPr="0083341E">
        <w:rPr>
          <w:rFonts w:ascii="Bookman Old Style" w:hAnsi="Bookman Old Style"/>
          <w:sz w:val="20"/>
          <w:szCs w:val="20"/>
        </w:rPr>
        <w:t>10</w:t>
      </w:r>
      <w:r w:rsidR="00AD6564">
        <w:rPr>
          <w:rFonts w:ascii="Bookman Old Style" w:hAnsi="Bookman Old Style"/>
          <w:sz w:val="20"/>
          <w:szCs w:val="20"/>
        </w:rPr>
        <w:t xml:space="preserve"> </w:t>
      </w:r>
      <w:r w:rsidRPr="0083341E">
        <w:rPr>
          <w:rFonts w:ascii="Bookman Old Style" w:hAnsi="Bookman Old Style"/>
          <w:sz w:val="20"/>
          <w:szCs w:val="20"/>
        </w:rPr>
        <w:t xml:space="preserve">(1), </w:t>
      </w:r>
      <w:r>
        <w:rPr>
          <w:rFonts w:ascii="Bookman Old Style" w:hAnsi="Bookman Old Style"/>
        </w:rPr>
        <w:t>OPV</w:t>
      </w:r>
      <w:r w:rsidRPr="0083341E">
        <w:rPr>
          <w:rFonts w:ascii="Bookman Old Style" w:hAnsi="Bookman Old Style"/>
          <w:sz w:val="20"/>
          <w:szCs w:val="20"/>
        </w:rPr>
        <w:t>(I)</w:t>
      </w:r>
      <w:r w:rsidRPr="0083341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IPV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>According to normal developmental milestones, a child is able to follow an object with eyes and play with hands at the age of</w:t>
      </w:r>
    </w:p>
    <w:p w:rsidR="00C06CED" w:rsidRDefault="00C06CED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1-3 months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3-6 months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6-9 months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9-12 months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</w:p>
    <w:p w:rsidR="00135FC2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>According to Vision 2030, Health is anchored on</w:t>
      </w:r>
    </w:p>
    <w:p w:rsidR="00C06CED" w:rsidRDefault="00C06CED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Social Pillar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Economic Pillar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</w:r>
      <w:r w:rsidR="006B1347">
        <w:rPr>
          <w:rFonts w:ascii="Bookman Old Style" w:hAnsi="Bookman Old Style"/>
        </w:rPr>
        <w:t xml:space="preserve">Political </w:t>
      </w:r>
      <w:r>
        <w:rPr>
          <w:rFonts w:ascii="Bookman Old Style" w:hAnsi="Bookman Old Style"/>
        </w:rPr>
        <w:t>Pillar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Environmental Pillar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  <w:t>The following are distinctive features of a family</w:t>
      </w:r>
    </w:p>
    <w:p w:rsidR="00C06CED" w:rsidRDefault="00C06CED" w:rsidP="002076DB">
      <w:pPr>
        <w:ind w:left="720" w:hanging="720"/>
        <w:rPr>
          <w:rFonts w:ascii="Bookman Old Style" w:hAnsi="Bookman Old Style"/>
        </w:rPr>
      </w:pP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Emotional basis, universality, limited size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Formative influence, responsibility, mating relationship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Reproduction closed group, permanent Vs. temporary</w:t>
      </w:r>
    </w:p>
    <w:p w:rsidR="00AD6564" w:rsidRDefault="00AD6564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Social Regulations, closed group, system of nomendature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>
        <w:rPr>
          <w:rFonts w:ascii="Bookman Old Style" w:hAnsi="Bookman Old Style"/>
        </w:rPr>
        <w:tab/>
        <w:t>Primary health care services corresponds to which Tier in the Health service delivery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Tier I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Tier II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Tier III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Tier IV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  <w:t>Instruments/equipments used to maintain cold chain include:-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Freezer, cold boxes, vaccine carriers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Vaccine vial momtors, thermometers, shake test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Freezers, cold boxes, vaccine vial moniters</w:t>
      </w:r>
    </w:p>
    <w:p w:rsidR="00EF5BDA" w:rsidRDefault="00EF5BDA" w:rsidP="002076DB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Cold rooms, refrigerators, thermometers.</w:t>
      </w:r>
    </w:p>
    <w:p w:rsidR="002076DB" w:rsidRDefault="002076DB" w:rsidP="002076DB">
      <w:pPr>
        <w:ind w:left="720" w:hanging="720"/>
        <w:rPr>
          <w:rFonts w:ascii="Bookman Old Style" w:hAnsi="Bookman Old Style"/>
        </w:rPr>
      </w:pPr>
    </w:p>
    <w:p w:rsidR="002076DB" w:rsidRDefault="00AC5EBD" w:rsidP="006B1347">
      <w:pPr>
        <w:ind w:left="720" w:hanging="720"/>
        <w:rPr>
          <w:rFonts w:ascii="Bookman Old Style" w:hAnsi="Bookman Old Style"/>
          <w:b/>
          <w:u w:val="single"/>
        </w:rPr>
      </w:pPr>
      <w:r w:rsidRPr="006B1347">
        <w:rPr>
          <w:rFonts w:ascii="Bookman Old Style" w:hAnsi="Bookman Old Style"/>
          <w:b/>
          <w:u w:val="single"/>
        </w:rPr>
        <w:t>SECTION II: SHORT ANSWER QUESTIONS</w:t>
      </w:r>
      <w:r w:rsidR="006B1347" w:rsidRPr="006B1347">
        <w:rPr>
          <w:rFonts w:ascii="Bookman Old Style" w:hAnsi="Bookman Old Style"/>
          <w:b/>
          <w:u w:val="single"/>
        </w:rPr>
        <w:tab/>
      </w:r>
      <w:r w:rsidR="006B1347" w:rsidRPr="006B1347">
        <w:rPr>
          <w:rFonts w:ascii="Bookman Old Style" w:hAnsi="Bookman Old Style"/>
          <w:b/>
          <w:u w:val="single"/>
        </w:rPr>
        <w:tab/>
      </w:r>
      <w:r w:rsidR="006B1347" w:rsidRPr="006B1347">
        <w:rPr>
          <w:rFonts w:ascii="Bookman Old Style" w:hAnsi="Bookman Old Style"/>
          <w:b/>
          <w:u w:val="single"/>
        </w:rPr>
        <w:tab/>
      </w:r>
      <w:r w:rsidR="006B1347">
        <w:rPr>
          <w:rFonts w:ascii="Bookman Old Style" w:hAnsi="Bookman Old Style"/>
          <w:b/>
          <w:u w:val="single"/>
        </w:rPr>
        <w:t xml:space="preserve">     </w:t>
      </w:r>
      <w:r w:rsidR="006B1347" w:rsidRPr="006B1347">
        <w:rPr>
          <w:rFonts w:ascii="Bookman Old Style" w:hAnsi="Bookman Old Style"/>
          <w:b/>
          <w:u w:val="single"/>
        </w:rPr>
        <w:t>(50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Explain three anthropometric measurements used in growth monitoring.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State six functions of a community health unit.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Explain the role of the nurse in childhood immunization.</w:t>
      </w:r>
      <w:r>
        <w:rPr>
          <w:rFonts w:ascii="Bookman Old Style" w:hAnsi="Bookman Old Style"/>
        </w:rPr>
        <w:tab/>
        <w:t>(8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State six characteristics of health families.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1612B8" w:rsidRDefault="001612B8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Explain four components of home based care.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>State eight ELEMENTS of primary health care.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Default="006B1347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>Explain four determinants of community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6B1347" w:rsidRPr="006B1347" w:rsidRDefault="006B1347" w:rsidP="006B1347">
      <w:pPr>
        <w:ind w:left="720" w:hanging="720"/>
        <w:rPr>
          <w:rFonts w:ascii="Bookman Old Style" w:hAnsi="Bookman Old Style"/>
          <w:b/>
          <w:u w:val="single"/>
        </w:rPr>
      </w:pPr>
      <w:r w:rsidRPr="006B1347">
        <w:rPr>
          <w:rFonts w:ascii="Bookman Old Style" w:hAnsi="Bookman Old Style"/>
          <w:b/>
          <w:u w:val="single"/>
        </w:rPr>
        <w:t xml:space="preserve">SECTION III: LONG ANSWER QUESTIONS   </w:t>
      </w:r>
      <w:r w:rsidRPr="006B1347">
        <w:rPr>
          <w:rFonts w:ascii="Bookman Old Style" w:hAnsi="Bookman Old Style"/>
          <w:b/>
          <w:u w:val="single"/>
        </w:rPr>
        <w:tab/>
      </w:r>
      <w:r w:rsidRPr="006B1347">
        <w:rPr>
          <w:rFonts w:ascii="Bookman Old Style" w:hAnsi="Bookman Old Style"/>
          <w:b/>
          <w:u w:val="single"/>
        </w:rPr>
        <w:tab/>
      </w:r>
      <w:r w:rsidRPr="006B1347"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 xml:space="preserve">    </w:t>
      </w:r>
      <w:r w:rsidRPr="006B1347">
        <w:rPr>
          <w:rFonts w:ascii="Bookman Old Style" w:hAnsi="Bookman Old Style"/>
          <w:b/>
          <w:u w:val="single"/>
        </w:rPr>
        <w:t>(40 MARKS)</w:t>
      </w:r>
    </w:p>
    <w:p w:rsidR="006B1347" w:rsidRDefault="006B1347" w:rsidP="006B1347">
      <w:pPr>
        <w:ind w:left="720" w:hanging="720"/>
        <w:rPr>
          <w:rFonts w:ascii="Bookman Old Style" w:hAnsi="Bookman Old Style"/>
        </w:rPr>
      </w:pPr>
    </w:p>
    <w:p w:rsidR="001612B8" w:rsidRDefault="001612B8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Primary Health Care (PHC) was not achieved as targeted by year 2000.</w:t>
      </w:r>
    </w:p>
    <w:p w:rsidR="001612B8" w:rsidRDefault="001612B8" w:rsidP="006B1347">
      <w:pPr>
        <w:ind w:left="720" w:hanging="720"/>
        <w:rPr>
          <w:rFonts w:ascii="Bookman Old Style" w:hAnsi="Bookman Old Style"/>
        </w:rPr>
      </w:pPr>
    </w:p>
    <w:p w:rsidR="001612B8" w:rsidRDefault="001612B8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>Explain six reasons for the slow progress.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612B8" w:rsidRDefault="001612B8" w:rsidP="006B1347">
      <w:pPr>
        <w:ind w:left="720" w:hanging="720"/>
        <w:rPr>
          <w:rFonts w:ascii="Bookman Old Style" w:hAnsi="Bookman Old Style"/>
        </w:rPr>
      </w:pPr>
    </w:p>
    <w:p w:rsidR="001612B8" w:rsidRDefault="001612B8" w:rsidP="001612B8">
      <w:pPr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four strategies still applicable in the implementation of PHC.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612B8" w:rsidRDefault="001612B8" w:rsidP="006B1347">
      <w:pPr>
        <w:ind w:left="720" w:hanging="720"/>
        <w:rPr>
          <w:rFonts w:ascii="Bookman Old Style" w:hAnsi="Bookman Old Style"/>
        </w:rPr>
      </w:pPr>
    </w:p>
    <w:p w:rsidR="001612B8" w:rsidRDefault="001612B8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Explain the structural functional theory of Family Health Nursing.</w:t>
      </w:r>
    </w:p>
    <w:p w:rsidR="001612B8" w:rsidRPr="006B1347" w:rsidRDefault="001612B8" w:rsidP="006B1347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1612B8" w:rsidRPr="006B1347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3F1" w:rsidRDefault="004E53F1" w:rsidP="00292D76">
      <w:r>
        <w:separator/>
      </w:r>
    </w:p>
  </w:endnote>
  <w:endnote w:type="continuationSeparator" w:id="1">
    <w:p w:rsidR="004E53F1" w:rsidRDefault="004E53F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500422"/>
      <w:docPartObj>
        <w:docPartGallery w:val="Page Numbers (Bottom of Page)"/>
        <w:docPartUnique/>
      </w:docPartObj>
    </w:sdtPr>
    <w:sdtContent>
      <w:p w:rsidR="00AC5EBD" w:rsidRDefault="00AC5EBD">
        <w:pPr>
          <w:pStyle w:val="Footer"/>
          <w:jc w:val="center"/>
        </w:pPr>
        <w:fldSimple w:instr=" PAGE   \* MERGEFORMAT ">
          <w:r w:rsidR="001612B8">
            <w:rPr>
              <w:noProof/>
            </w:rPr>
            <w:t>2</w:t>
          </w:r>
        </w:fldSimple>
      </w:p>
    </w:sdtContent>
  </w:sdt>
  <w:p w:rsidR="00AC5EBD" w:rsidRDefault="00AC5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3F1" w:rsidRDefault="004E53F1" w:rsidP="00292D76">
      <w:r>
        <w:separator/>
      </w:r>
    </w:p>
  </w:footnote>
  <w:footnote w:type="continuationSeparator" w:id="1">
    <w:p w:rsidR="004E53F1" w:rsidRDefault="004E53F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BD" w:rsidRPr="00914399" w:rsidRDefault="00AC5EBD" w:rsidP="00914399">
    <w:pPr>
      <w:pStyle w:val="Header"/>
    </w:pPr>
  </w:p>
  <w:p w:rsidR="00AC5EBD" w:rsidRDefault="00AC5EBD" w:rsidP="00914399"/>
  <w:p w:rsidR="00AC5EBD" w:rsidRDefault="00AC5EB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5FC2"/>
    <w:rsid w:val="00137096"/>
    <w:rsid w:val="001415F9"/>
    <w:rsid w:val="0014321D"/>
    <w:rsid w:val="00155AA7"/>
    <w:rsid w:val="001612B8"/>
    <w:rsid w:val="00164322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D2B5F"/>
    <w:rsid w:val="001E4894"/>
    <w:rsid w:val="00206A59"/>
    <w:rsid w:val="002076DB"/>
    <w:rsid w:val="00212AD6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62CB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53F1"/>
    <w:rsid w:val="004F1D38"/>
    <w:rsid w:val="004F5B54"/>
    <w:rsid w:val="004F7A1C"/>
    <w:rsid w:val="005052B3"/>
    <w:rsid w:val="00505BB2"/>
    <w:rsid w:val="005108CA"/>
    <w:rsid w:val="005122EA"/>
    <w:rsid w:val="00536C79"/>
    <w:rsid w:val="00542276"/>
    <w:rsid w:val="00553914"/>
    <w:rsid w:val="0056013B"/>
    <w:rsid w:val="005625B5"/>
    <w:rsid w:val="005642C5"/>
    <w:rsid w:val="00564C4A"/>
    <w:rsid w:val="00566A22"/>
    <w:rsid w:val="0058365E"/>
    <w:rsid w:val="005977AD"/>
    <w:rsid w:val="005A120D"/>
    <w:rsid w:val="005A5A48"/>
    <w:rsid w:val="005A6F61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1347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29B0"/>
    <w:rsid w:val="00745577"/>
    <w:rsid w:val="00745E06"/>
    <w:rsid w:val="0074635C"/>
    <w:rsid w:val="00750CA2"/>
    <w:rsid w:val="00753202"/>
    <w:rsid w:val="00755617"/>
    <w:rsid w:val="0075731E"/>
    <w:rsid w:val="00760038"/>
    <w:rsid w:val="00763E24"/>
    <w:rsid w:val="00776618"/>
    <w:rsid w:val="00795683"/>
    <w:rsid w:val="00796EBC"/>
    <w:rsid w:val="00797A49"/>
    <w:rsid w:val="007A08C8"/>
    <w:rsid w:val="007C47DA"/>
    <w:rsid w:val="007D4367"/>
    <w:rsid w:val="007E10FE"/>
    <w:rsid w:val="007F3BAE"/>
    <w:rsid w:val="00816946"/>
    <w:rsid w:val="00825644"/>
    <w:rsid w:val="0083341E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C289D"/>
    <w:rsid w:val="008C295E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6881"/>
    <w:rsid w:val="00960996"/>
    <w:rsid w:val="00971565"/>
    <w:rsid w:val="00972DF4"/>
    <w:rsid w:val="00975495"/>
    <w:rsid w:val="0098159C"/>
    <w:rsid w:val="00984C7B"/>
    <w:rsid w:val="00987B7D"/>
    <w:rsid w:val="009C1EF9"/>
    <w:rsid w:val="009C3550"/>
    <w:rsid w:val="009D09C4"/>
    <w:rsid w:val="009E3E2D"/>
    <w:rsid w:val="009F2271"/>
    <w:rsid w:val="009F6BF9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606EE"/>
    <w:rsid w:val="00A63AF3"/>
    <w:rsid w:val="00A64530"/>
    <w:rsid w:val="00A73C09"/>
    <w:rsid w:val="00A77B4D"/>
    <w:rsid w:val="00AC1818"/>
    <w:rsid w:val="00AC57FB"/>
    <w:rsid w:val="00AC5EBD"/>
    <w:rsid w:val="00AD6564"/>
    <w:rsid w:val="00AD6BFF"/>
    <w:rsid w:val="00AD74A0"/>
    <w:rsid w:val="00AE203C"/>
    <w:rsid w:val="00AE3412"/>
    <w:rsid w:val="00AF368A"/>
    <w:rsid w:val="00B06B9A"/>
    <w:rsid w:val="00B11B8F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57C6"/>
    <w:rsid w:val="00C06CED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3F16"/>
    <w:rsid w:val="00CA5B89"/>
    <w:rsid w:val="00CB3F12"/>
    <w:rsid w:val="00CC24D6"/>
    <w:rsid w:val="00D012E6"/>
    <w:rsid w:val="00D04F42"/>
    <w:rsid w:val="00D25820"/>
    <w:rsid w:val="00D57397"/>
    <w:rsid w:val="00D7592E"/>
    <w:rsid w:val="00D87BF0"/>
    <w:rsid w:val="00DA7938"/>
    <w:rsid w:val="00DB72E0"/>
    <w:rsid w:val="00DC6CB3"/>
    <w:rsid w:val="00DD1A22"/>
    <w:rsid w:val="00DD415B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EF5BDA"/>
    <w:rsid w:val="00F027DC"/>
    <w:rsid w:val="00F07E34"/>
    <w:rsid w:val="00F1517E"/>
    <w:rsid w:val="00F169D7"/>
    <w:rsid w:val="00F219AF"/>
    <w:rsid w:val="00F330F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2019-09-03T12:05:00Z</cp:lastPrinted>
  <dcterms:created xsi:type="dcterms:W3CDTF">2019-09-03T12:16:00Z</dcterms:created>
  <dcterms:modified xsi:type="dcterms:W3CDTF">2019-09-03T12:40:00Z</dcterms:modified>
</cp:coreProperties>
</file>