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23" w:rsidRPr="00CA06E6" w:rsidRDefault="00013723" w:rsidP="0001372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723" w:rsidRDefault="00013723" w:rsidP="0001372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013723" w:rsidRPr="00CA06E6" w:rsidRDefault="00013723" w:rsidP="0001372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013723" w:rsidRDefault="00013723" w:rsidP="0001372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013723" w:rsidRDefault="00013723" w:rsidP="0001372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II </w:t>
      </w:r>
      <w:r w:rsidRPr="00CA06E6">
        <w:rPr>
          <w:rFonts w:ascii="Tahoma" w:hAnsi="Tahoma" w:cs="Tahoma"/>
          <w:b/>
        </w:rPr>
        <w:t xml:space="preserve">  EXAMINATION FOR THE DEGREE OF </w:t>
      </w:r>
      <w:r>
        <w:rPr>
          <w:rFonts w:ascii="Tahoma" w:hAnsi="Tahoma" w:cs="Tahoma"/>
          <w:b/>
        </w:rPr>
        <w:t xml:space="preserve">BACHELOR OF PROCUREMENT </w:t>
      </w:r>
      <w:proofErr w:type="gramStart"/>
      <w:r>
        <w:rPr>
          <w:rFonts w:ascii="Tahoma" w:hAnsi="Tahoma" w:cs="Tahoma"/>
          <w:b/>
        </w:rPr>
        <w:t>AND  CONTRACT</w:t>
      </w:r>
      <w:proofErr w:type="gramEnd"/>
      <w:r>
        <w:rPr>
          <w:rFonts w:ascii="Tahoma" w:hAnsi="Tahoma" w:cs="Tahoma"/>
          <w:b/>
        </w:rPr>
        <w:t xml:space="preserve"> MANAGEMENT </w:t>
      </w:r>
    </w:p>
    <w:p w:rsidR="00013723" w:rsidRDefault="00013723" w:rsidP="0001372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HPS 2109/HPS 2114:  MICROECONOMICS</w:t>
      </w:r>
    </w:p>
    <w:p w:rsidR="00013723" w:rsidRDefault="00013723" w:rsidP="0001372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013723" w:rsidRDefault="00013723" w:rsidP="0001372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Answer </w:t>
      </w:r>
      <w:proofErr w:type="gramStart"/>
      <w:r w:rsidR="001246FF">
        <w:rPr>
          <w:rFonts w:ascii="Tahoma" w:hAnsi="Tahoma" w:cs="Tahoma"/>
          <w:b/>
          <w:u w:val="single"/>
        </w:rPr>
        <w:t>question</w:t>
      </w:r>
      <w:proofErr w:type="gramEnd"/>
      <w:r w:rsidR="001246FF">
        <w:rPr>
          <w:rFonts w:ascii="Tahoma" w:hAnsi="Tahoma" w:cs="Tahoma"/>
          <w:b/>
          <w:u w:val="single"/>
        </w:rPr>
        <w:t xml:space="preserve"> one and any other two questions. </w:t>
      </w:r>
    </w:p>
    <w:p w:rsidR="00013723" w:rsidRDefault="00013723" w:rsidP="0001372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13723" w:rsidRDefault="00013723" w:rsidP="0001372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F35432">
        <w:rPr>
          <w:rFonts w:ascii="Tahoma" w:hAnsi="Tahoma" w:cs="Tahoma"/>
        </w:rPr>
        <w:t>QUESTION ONE</w:t>
      </w:r>
    </w:p>
    <w:p w:rsidR="001246FF" w:rsidRDefault="001246FF" w:rsidP="0001372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246FF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Supported by well labeled diagrams and examples where appropriate distinguish </w:t>
      </w:r>
      <w:r>
        <w:rPr>
          <w:rFonts w:ascii="Tahoma" w:hAnsi="Tahoma" w:cs="Tahoma"/>
        </w:rPr>
        <w:tab/>
        <w:t>between the following terms:</w:t>
      </w: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Micro economics and macroeconomics.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Normal goods and inferior goods.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Movement curve and isoquants curves.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Marginal rate of substitutes and marginal rate of technical substitution.</w:t>
      </w: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Suppose that due to heavy rains  tomatoes plants are destroyed, consequently the price </w:t>
      </w:r>
      <w:r>
        <w:rPr>
          <w:rFonts w:ascii="Tahoma" w:hAnsi="Tahoma" w:cs="Tahoma"/>
        </w:rPr>
        <w:tab/>
        <w:t xml:space="preserve">rises from Ksh400 to Ksh600 per 100 grams of tomatoes, and the quantity demanded </w:t>
      </w:r>
      <w:r>
        <w:rPr>
          <w:rFonts w:ascii="Tahoma" w:hAnsi="Tahoma" w:cs="Tahoma"/>
        </w:rPr>
        <w:tab/>
        <w:t xml:space="preserve">decreases from 1000 units of 100 grams box to 600 boxes per week.  Calculate the arc </w:t>
      </w:r>
      <w:r>
        <w:rPr>
          <w:rFonts w:ascii="Tahoma" w:hAnsi="Tahoma" w:cs="Tahoma"/>
        </w:rPr>
        <w:tab/>
        <w:t xml:space="preserve">price elasticity of demand over this price ranges and describe the demand for tomatoes. </w:t>
      </w: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B7D52" w:rsidRDefault="00AB7D52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Kenya produces Sugar and maize on the same land.  Using a well labeled diagrams of </w:t>
      </w:r>
      <w:r>
        <w:rPr>
          <w:rFonts w:ascii="Tahoma" w:hAnsi="Tahoma" w:cs="Tahoma"/>
        </w:rPr>
        <w:tab/>
        <w:t xml:space="preserve">production possibility curve for sugar and maize and clearly show the relationship </w:t>
      </w:r>
      <w:r>
        <w:rPr>
          <w:rFonts w:ascii="Tahoma" w:hAnsi="Tahoma" w:cs="Tahoma"/>
        </w:rPr>
        <w:tab/>
        <w:t>between scarcity, choice and opportunity cost.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0B3D3B" w:rsidRDefault="000B3D3B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B3D3B" w:rsidRDefault="000B3D3B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0B3D3B" w:rsidRDefault="000B3D3B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B3D3B" w:rsidRDefault="000B3D3B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term indifference curves and highlight the properties of indifference curves.</w:t>
      </w:r>
    </w:p>
    <w:p w:rsidR="000B3D3B" w:rsidRDefault="000B3D3B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0B3D3B" w:rsidRDefault="000B3D3B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B3D3B" w:rsidRDefault="000B3D3B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Using a well labeled diagram show how </w:t>
      </w:r>
      <w:proofErr w:type="gramStart"/>
      <w:r>
        <w:rPr>
          <w:rFonts w:ascii="Tahoma" w:hAnsi="Tahoma" w:cs="Tahoma"/>
        </w:rPr>
        <w:t>the  demand</w:t>
      </w:r>
      <w:proofErr w:type="gramEnd"/>
      <w:r>
        <w:rPr>
          <w:rFonts w:ascii="Tahoma" w:hAnsi="Tahoma" w:cs="Tahoma"/>
        </w:rPr>
        <w:t xml:space="preserve"> curve is derived under the ordinal </w:t>
      </w:r>
      <w:r>
        <w:rPr>
          <w:rFonts w:ascii="Tahoma" w:hAnsi="Tahoma" w:cs="Tahoma"/>
        </w:rPr>
        <w:tab/>
        <w:t>utility approach.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0B3D3B" w:rsidRDefault="000B3D3B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B3D3B" w:rsidRDefault="000B3D3B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the assumptions of </w:t>
      </w:r>
      <w:r w:rsidR="002C29F5">
        <w:rPr>
          <w:rFonts w:ascii="Tahoma" w:hAnsi="Tahoma" w:cs="Tahoma"/>
        </w:rPr>
        <w:t>cardinal</w:t>
      </w:r>
      <w:r>
        <w:rPr>
          <w:rFonts w:ascii="Tahoma" w:hAnsi="Tahoma" w:cs="Tahoma"/>
        </w:rPr>
        <w:t xml:space="preserve"> utility </w:t>
      </w:r>
      <w:r w:rsidR="002C29F5">
        <w:rPr>
          <w:rFonts w:ascii="Tahoma" w:hAnsi="Tahoma" w:cs="Tahoma"/>
        </w:rPr>
        <w:t>approach to consumer behavior.</w:t>
      </w: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State the law of demand and highlight </w:t>
      </w:r>
      <w:proofErr w:type="gramStart"/>
      <w:r>
        <w:rPr>
          <w:rFonts w:ascii="Tahoma" w:hAnsi="Tahoma" w:cs="Tahoma"/>
        </w:rPr>
        <w:t>under  which</w:t>
      </w:r>
      <w:proofErr w:type="gramEnd"/>
      <w:r>
        <w:rPr>
          <w:rFonts w:ascii="Tahoma" w:hAnsi="Tahoma" w:cs="Tahoma"/>
        </w:rPr>
        <w:t xml:space="preserve"> exceptional cases the law does not </w:t>
      </w:r>
      <w:r>
        <w:rPr>
          <w:rFonts w:ascii="Tahoma" w:hAnsi="Tahoma" w:cs="Tahoma"/>
        </w:rPr>
        <w:tab/>
        <w:t>hold?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demand and supply functions for a product are </w:t>
      </w:r>
      <w:proofErr w:type="gramStart"/>
      <w:r>
        <w:rPr>
          <w:rFonts w:ascii="Tahoma" w:hAnsi="Tahoma" w:cs="Tahoma"/>
        </w:rPr>
        <w:t>give</w:t>
      </w:r>
      <w:proofErr w:type="gramEnd"/>
      <w:r>
        <w:rPr>
          <w:rFonts w:ascii="Tahoma" w:hAnsi="Tahoma" w:cs="Tahoma"/>
        </w:rPr>
        <w:t xml:space="preserve"> as</w:t>
      </w: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Q1=100-4p</w:t>
      </w: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Q2=-50+6p</w:t>
      </w: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Identify which </w:t>
      </w:r>
      <w:proofErr w:type="gramStart"/>
      <w:r>
        <w:rPr>
          <w:rFonts w:ascii="Tahoma" w:hAnsi="Tahoma" w:cs="Tahoma"/>
        </w:rPr>
        <w:t>function  represent</w:t>
      </w:r>
      <w:proofErr w:type="gramEnd"/>
      <w:r>
        <w:rPr>
          <w:rFonts w:ascii="Tahoma" w:hAnsi="Tahoma" w:cs="Tahoma"/>
        </w:rPr>
        <w:t xml:space="preserve"> the demand and which represent supply.</w:t>
      </w: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29F5" w:rsidRDefault="002C29F5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Determine th</w:t>
      </w:r>
      <w:r w:rsidR="00702759">
        <w:rPr>
          <w:rFonts w:ascii="Tahoma" w:hAnsi="Tahoma" w:cs="Tahoma"/>
        </w:rPr>
        <w:t>e equilibrium price and quantity?</w:t>
      </w:r>
      <w:r w:rsidR="00702759">
        <w:rPr>
          <w:rFonts w:ascii="Tahoma" w:hAnsi="Tahoma" w:cs="Tahoma"/>
        </w:rPr>
        <w:tab/>
      </w:r>
      <w:r w:rsidR="00702759">
        <w:rPr>
          <w:rFonts w:ascii="Tahoma" w:hAnsi="Tahoma" w:cs="Tahoma"/>
        </w:rPr>
        <w:tab/>
      </w:r>
      <w:r w:rsidR="00702759">
        <w:rPr>
          <w:rFonts w:ascii="Tahoma" w:hAnsi="Tahoma" w:cs="Tahoma"/>
        </w:rPr>
        <w:tab/>
        <w:t>(4 marks)</w:t>
      </w:r>
    </w:p>
    <w:p w:rsidR="00702759" w:rsidRDefault="00702759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02759" w:rsidRDefault="00702759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four source of monopoly market?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702759" w:rsidRDefault="00702759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02759" w:rsidRDefault="00071D4C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FOUR </w:t>
      </w:r>
    </w:p>
    <w:p w:rsidR="00071D4C" w:rsidRDefault="00071D4C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71D4C" w:rsidRDefault="00071D4C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The total cost of a firm is estimated as TC=50+12Q+6Q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. Where </w:t>
      </w:r>
      <w:proofErr w:type="spellStart"/>
      <w:r>
        <w:rPr>
          <w:rFonts w:ascii="Tahoma" w:hAnsi="Tahoma" w:cs="Tahoma"/>
        </w:rPr>
        <w:t>Tc</w:t>
      </w:r>
      <w:proofErr w:type="spellEnd"/>
      <w:r>
        <w:rPr>
          <w:rFonts w:ascii="Tahoma" w:hAnsi="Tahoma" w:cs="Tahoma"/>
        </w:rPr>
        <w:t xml:space="preserve"> is the total cost in </w:t>
      </w:r>
      <w:r>
        <w:rPr>
          <w:rFonts w:ascii="Tahoma" w:hAnsi="Tahoma" w:cs="Tahoma"/>
        </w:rPr>
        <w:tab/>
        <w:t xml:space="preserve">thousand of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and Q is quantity.</w:t>
      </w:r>
    </w:p>
    <w:p w:rsidR="00071D4C" w:rsidRDefault="00071D4C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71D4C" w:rsidRDefault="00071D4C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If the firm is a perfectly </w:t>
      </w:r>
      <w:proofErr w:type="gramStart"/>
      <w:r>
        <w:rPr>
          <w:rFonts w:ascii="Tahoma" w:hAnsi="Tahoma" w:cs="Tahoma"/>
        </w:rPr>
        <w:t>competitive  firm</w:t>
      </w:r>
      <w:proofErr w:type="gramEnd"/>
      <w:r>
        <w:rPr>
          <w:rFonts w:ascii="Tahoma" w:hAnsi="Tahoma" w:cs="Tahoma"/>
        </w:rPr>
        <w:t xml:space="preserve"> and the price of the product is ksh72,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determine the optimal quantity.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071D4C" w:rsidRDefault="00071D4C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71D4C" w:rsidRDefault="00071D4C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Highlight the features of a perfectly competitive market? Use diagrams where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appropriate.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071D4C" w:rsidRDefault="00071D4C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71D4C" w:rsidRDefault="00071D4C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Using a well labeled diagram explain the short run equilibrium of a monopolistic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competitive firm?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BA2ABE" w:rsidRDefault="00BA2ABE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A2ABE" w:rsidRDefault="00BA2ABE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BA2ABE" w:rsidRDefault="00BA2ABE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A2ABE" w:rsidRDefault="00BA2ABE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Distinguish between fixed and </w:t>
      </w:r>
      <w:proofErr w:type="gramStart"/>
      <w:r>
        <w:rPr>
          <w:rFonts w:ascii="Tahoma" w:hAnsi="Tahoma" w:cs="Tahoma"/>
        </w:rPr>
        <w:t>variable  costs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A2ABE" w:rsidRDefault="00BA2ABE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A2ABE" w:rsidRDefault="00BA2ABE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State the law of diminishing returns and using a well labeled diagram explain the three </w:t>
      </w:r>
      <w:r>
        <w:rPr>
          <w:rFonts w:ascii="Tahoma" w:hAnsi="Tahoma" w:cs="Tahoma"/>
        </w:rPr>
        <w:tab/>
        <w:t xml:space="preserve">stages of production.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A2ABE" w:rsidRDefault="00BA2ABE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A2ABE" w:rsidRPr="00071D4C" w:rsidRDefault="00BA2ABE" w:rsidP="00AB7D52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With an aid of a well labeled diagram illustrate the equilibriums condition for a firm </w:t>
      </w:r>
      <w:r w:rsidR="006538B3">
        <w:rPr>
          <w:rFonts w:ascii="Tahoma" w:hAnsi="Tahoma" w:cs="Tahoma"/>
        </w:rPr>
        <w:tab/>
      </w:r>
      <w:r>
        <w:rPr>
          <w:rFonts w:ascii="Tahoma" w:hAnsi="Tahoma" w:cs="Tahoma"/>
        </w:rPr>
        <w:t>operating in an oligopoly structure.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723"/>
    <w:rsid w:val="0001225E"/>
    <w:rsid w:val="00013723"/>
    <w:rsid w:val="00052CC5"/>
    <w:rsid w:val="00067957"/>
    <w:rsid w:val="00071D4C"/>
    <w:rsid w:val="00075D4D"/>
    <w:rsid w:val="00097B5A"/>
    <w:rsid w:val="000B3D3B"/>
    <w:rsid w:val="000B5BAE"/>
    <w:rsid w:val="001005C5"/>
    <w:rsid w:val="001246FF"/>
    <w:rsid w:val="00162A69"/>
    <w:rsid w:val="001B4F68"/>
    <w:rsid w:val="001F307E"/>
    <w:rsid w:val="00267483"/>
    <w:rsid w:val="002807A5"/>
    <w:rsid w:val="002C29F5"/>
    <w:rsid w:val="003778AA"/>
    <w:rsid w:val="00386CAF"/>
    <w:rsid w:val="004122D7"/>
    <w:rsid w:val="00517714"/>
    <w:rsid w:val="005425AB"/>
    <w:rsid w:val="005717AA"/>
    <w:rsid w:val="006538B3"/>
    <w:rsid w:val="006713CA"/>
    <w:rsid w:val="00702759"/>
    <w:rsid w:val="00823207"/>
    <w:rsid w:val="00994D25"/>
    <w:rsid w:val="009952CF"/>
    <w:rsid w:val="009A409B"/>
    <w:rsid w:val="00A117CB"/>
    <w:rsid w:val="00A87FF2"/>
    <w:rsid w:val="00AB7D52"/>
    <w:rsid w:val="00B003C3"/>
    <w:rsid w:val="00B20DC6"/>
    <w:rsid w:val="00B91D90"/>
    <w:rsid w:val="00BA2ABE"/>
    <w:rsid w:val="00C334F3"/>
    <w:rsid w:val="00C71D7D"/>
    <w:rsid w:val="00D26DF5"/>
    <w:rsid w:val="00D75E81"/>
    <w:rsid w:val="00DC1934"/>
    <w:rsid w:val="00E17311"/>
    <w:rsid w:val="00EF061D"/>
    <w:rsid w:val="00F1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2019-06-28T20:35:00Z</dcterms:created>
  <dcterms:modified xsi:type="dcterms:W3CDTF">2019-06-28T21:14:00Z</dcterms:modified>
</cp:coreProperties>
</file>