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54" w:rsidRPr="00CA06E6" w:rsidRDefault="00053954" w:rsidP="0005395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954" w:rsidRDefault="00053954" w:rsidP="0005395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053954" w:rsidRPr="00CA06E6" w:rsidRDefault="00053954" w:rsidP="0005395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053954" w:rsidRDefault="00053954" w:rsidP="0005395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053954" w:rsidRDefault="00053954" w:rsidP="0005395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</w:t>
      </w:r>
      <w:r w:rsidR="00263230">
        <w:rPr>
          <w:rFonts w:ascii="Tahoma" w:hAnsi="Tahoma" w:cs="Tahoma"/>
          <w:b/>
        </w:rPr>
        <w:t xml:space="preserve">SEMESTER </w:t>
      </w:r>
      <w:r w:rsidR="00263230" w:rsidRPr="00CA06E6">
        <w:rPr>
          <w:rFonts w:ascii="Tahoma" w:hAnsi="Tahoma" w:cs="Tahoma"/>
          <w:b/>
        </w:rPr>
        <w:t>EXAMINATION</w:t>
      </w:r>
      <w:r w:rsidRPr="00CA06E6">
        <w:rPr>
          <w:rFonts w:ascii="Tahoma" w:hAnsi="Tahoma" w:cs="Tahoma"/>
          <w:b/>
        </w:rPr>
        <w:t xml:space="preserve"> FOR THE </w:t>
      </w:r>
      <w:r>
        <w:rPr>
          <w:rFonts w:ascii="Tahoma" w:hAnsi="Tahoma" w:cs="Tahoma"/>
          <w:b/>
        </w:rPr>
        <w:t xml:space="preserve">DEGREE OF BACHELOR OF HUMAN RESOURCE MANAGEMENT </w:t>
      </w:r>
    </w:p>
    <w:p w:rsidR="00053954" w:rsidRDefault="007F01D6" w:rsidP="0005395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HEH 2201:  LABOUR ECONOMICS</w:t>
      </w:r>
    </w:p>
    <w:p w:rsidR="00053954" w:rsidRDefault="00053954" w:rsidP="0005395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 w:rsidR="007F01D6"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053954" w:rsidRDefault="00053954" w:rsidP="0005395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053954" w:rsidRDefault="00053954" w:rsidP="0005395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53954" w:rsidRDefault="00053954" w:rsidP="0005395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53954" w:rsidRDefault="00053954" w:rsidP="0005395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F35432">
        <w:rPr>
          <w:rFonts w:ascii="Tahoma" w:hAnsi="Tahoma" w:cs="Tahoma"/>
        </w:rPr>
        <w:t>QUESTION ONE</w:t>
      </w:r>
      <w:r>
        <w:rPr>
          <w:rFonts w:ascii="Tahoma" w:hAnsi="Tahoma" w:cs="Tahoma"/>
        </w:rPr>
        <w:t xml:space="preserve"> </w:t>
      </w:r>
    </w:p>
    <w:p w:rsidR="00574D14" w:rsidRDefault="00574D14" w:rsidP="0005395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the means of increasing output from labour.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Analyze the factors responsible for labour migration.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the functions of trade unions.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the factors of production giving </w:t>
      </w:r>
      <w:proofErr w:type="gramStart"/>
      <w:r>
        <w:rPr>
          <w:rFonts w:ascii="Tahoma" w:hAnsi="Tahoma" w:cs="Tahoma"/>
        </w:rPr>
        <w:t>that relevant features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factors that </w:t>
      </w:r>
      <w:proofErr w:type="gramStart"/>
      <w:r>
        <w:rPr>
          <w:rFonts w:ascii="Tahoma" w:hAnsi="Tahoma" w:cs="Tahoma"/>
        </w:rPr>
        <w:t>bring  about</w:t>
      </w:r>
      <w:proofErr w:type="gramEnd"/>
      <w:r>
        <w:rPr>
          <w:rFonts w:ascii="Tahoma" w:hAnsi="Tahoma" w:cs="Tahoma"/>
        </w:rPr>
        <w:t xml:space="preserve"> the external economics of scale in production.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Use a well labeled diagram to explain a perfect competition labour market</w:t>
      </w:r>
      <w:proofErr w:type="gramStart"/>
      <w:r>
        <w:rPr>
          <w:rFonts w:ascii="Tahoma" w:hAnsi="Tahoma" w:cs="Tahoma"/>
        </w:rPr>
        <w:t>.(</w:t>
      </w:r>
      <w:proofErr w:type="gramEnd"/>
      <w:r>
        <w:rPr>
          <w:rFonts w:ascii="Tahoma" w:hAnsi="Tahoma" w:cs="Tahoma"/>
        </w:rPr>
        <w:t>10 marks)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Analyze the indicators of employee </w:t>
      </w:r>
      <w:proofErr w:type="gramStart"/>
      <w:r>
        <w:rPr>
          <w:rFonts w:ascii="Tahoma" w:hAnsi="Tahoma" w:cs="Tahoma"/>
        </w:rPr>
        <w:t>restriction  on</w:t>
      </w:r>
      <w:proofErr w:type="gramEnd"/>
      <w:r>
        <w:rPr>
          <w:rFonts w:ascii="Tahoma" w:hAnsi="Tahoma" w:cs="Tahoma"/>
        </w:rPr>
        <w:t xml:space="preserve"> mobility.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Differences in compensation </w:t>
      </w:r>
      <w:proofErr w:type="gramStart"/>
      <w:r>
        <w:rPr>
          <w:rFonts w:ascii="Tahoma" w:hAnsi="Tahoma" w:cs="Tahoma"/>
        </w:rPr>
        <w:t>is</w:t>
      </w:r>
      <w:proofErr w:type="gramEnd"/>
      <w:r>
        <w:rPr>
          <w:rFonts w:ascii="Tahoma" w:hAnsi="Tahoma" w:cs="Tahoma"/>
        </w:rPr>
        <w:t xml:space="preserve"> necessary to provide work incentives.  Discuss.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contemporary theories of wage in the labour market.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FIVE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the characteristics of collective bargaining in the labour market.</w:t>
      </w:r>
      <w:r>
        <w:rPr>
          <w:rFonts w:ascii="Tahoma" w:hAnsi="Tahoma" w:cs="Tahoma"/>
        </w:rPr>
        <w:tab/>
        <w:t>(10 marks)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What are the factors affecting effective collective bargaining in labour </w:t>
      </w:r>
      <w:proofErr w:type="gramStart"/>
      <w:r>
        <w:rPr>
          <w:rFonts w:ascii="Tahoma" w:hAnsi="Tahoma" w:cs="Tahoma"/>
        </w:rPr>
        <w:t>economics.</w:t>
      </w:r>
      <w:proofErr w:type="gramEnd"/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574D14" w:rsidRDefault="00574D14" w:rsidP="00574D14">
      <w:pPr>
        <w:tabs>
          <w:tab w:val="left" w:pos="63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3954"/>
    <w:rsid w:val="0001225E"/>
    <w:rsid w:val="00052CC5"/>
    <w:rsid w:val="00053954"/>
    <w:rsid w:val="00067957"/>
    <w:rsid w:val="00075D4D"/>
    <w:rsid w:val="00097B5A"/>
    <w:rsid w:val="000B5BAE"/>
    <w:rsid w:val="001005C5"/>
    <w:rsid w:val="00162A69"/>
    <w:rsid w:val="001B4F68"/>
    <w:rsid w:val="001F307E"/>
    <w:rsid w:val="00263230"/>
    <w:rsid w:val="00267483"/>
    <w:rsid w:val="002807A5"/>
    <w:rsid w:val="003778AA"/>
    <w:rsid w:val="00386CAF"/>
    <w:rsid w:val="004122D7"/>
    <w:rsid w:val="00517714"/>
    <w:rsid w:val="005425AB"/>
    <w:rsid w:val="005717AA"/>
    <w:rsid w:val="00574D14"/>
    <w:rsid w:val="006713CA"/>
    <w:rsid w:val="007F01D6"/>
    <w:rsid w:val="00823207"/>
    <w:rsid w:val="00994D25"/>
    <w:rsid w:val="009952CF"/>
    <w:rsid w:val="009A409B"/>
    <w:rsid w:val="009E5D75"/>
    <w:rsid w:val="00A117CB"/>
    <w:rsid w:val="00AB512C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  <w:rsid w:val="00F1469B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9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11</cp:revision>
  <dcterms:created xsi:type="dcterms:W3CDTF">2019-07-03T23:20:00Z</dcterms:created>
  <dcterms:modified xsi:type="dcterms:W3CDTF">2019-07-03T23:30:00Z</dcterms:modified>
</cp:coreProperties>
</file>