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6.0pt;margin-top:8.85pt;width:49.5pt;height:39.0pt;z-index:8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Small cone</w:t>
                  </w:r>
                </w:p>
              </w:txbxContent>
            </v:textbox>
          </v:shape>
        </w:pict>
      </w:r>
      <w:r>
        <w:rPr>
          <w:noProof/>
        </w:rPr>
        <w:pict>
          <v:shape id="1028" type="#_x0000_t202" style="position:absolute;margin-left:138.75pt;margin-top:20.1pt;width:53.25pt;height:35.25pt;z-index:9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Large cone</w:t>
                  </w:r>
                </w:p>
              </w:txbxContent>
            </v:textbox>
          </v:shape>
        </w:pict>
      </w:r>
      <w:r>
        <w:rPr>
          <w:noProof/>
        </w:rPr>
        <w:pict>
          <v:shape id="1029" type="#_x0000_t202" style="position:absolute;margin-left:48.0pt;margin-top:98.85pt;width:69.75pt;height:18.0pt;z-index:6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V=1080cm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1030" type="#_x0000_t202" style="position:absolute;margin-left:186.0pt;margin-top:98.85pt;width:104.25pt;height:22.5pt;z-index:7;mso-position-horizontal-relative:text;mso-position-vertical-relative:text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t>V=1715cm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1032" type="#_x0000_t5" adj="10800," style="position:absolute;margin-left:186.0pt;margin-top:2.1pt;width:51.75pt;height:85.5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0,10800,10800,18000;5400,10800,16200,18000;10800,10800,21600,18000;0,7200,7200,21600;7200,7200,14400,21600;14400,7200,21600,21600" o:connecttype="custom" o:connectlocs="@0,0;@1,10800;0,21600;10800,21600;21600,21600;@2,10800" gradientshapeok="t"/>
          </v:shape>
        </w:pict>
      </w:r>
      <w:r>
        <w:rPr>
          <w:noProof/>
        </w:rPr>
        <w:pict>
          <v:oval id="1033" stroked="t" style="position:absolute;margin-left:186.0pt;margin-top:83.85pt;width:51.75pt;height:11.25pt;z-index:5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  <w:r>
        <w:rPr>
          <w:noProof/>
        </w:rPr>
        <w:pict>
          <v:shape id="1034" type="#_x0000_t5" adj="10800," style="position:absolute;margin-left:48.0pt;margin-top:8.85pt;width:51.75pt;height:82.5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0,10800,10800,18000;5400,10800,16200,18000;10800,10800,21600,18000;0,7200,7200,21600;7200,7200,14400,21600;14400,7200,21600,21600" o:connecttype="custom" o:connectlocs="@0,0;@1,10800;0,21600;10800,21600;21600,21600;@2,10800" gradientshapeok="t"/>
          </v:shape>
        </w:pict>
      </w:r>
      <w:r>
        <w:rPr>
          <w:noProof/>
        </w:rPr>
        <w:pict>
          <v:oval id="1035" stroked="t" style="position:absolute;margin-left:48.0pt;margin-top:83.85pt;width:51.75pt;height:11.25pt;z-index:4;mso-position-horizontal-relative:text;mso-position-vertical-relative:text;mso-width-relative:page;mso-height-relative:page;mso-wrap-distance-left:0.0pt;mso-wrap-distance-right:0.0pt;visibility:visible;">
            <v:fill/>
          </v:oval>
        </w:pic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tabs>
          <w:tab w:val="left" w:leader="none" w:pos="6075"/>
        </w:tabs>
        <w:rPr/>
      </w:pPr>
      <w:r>
        <w:rPr>
          <w:noProof/>
        </w:rPr>
        <w:pict>
          <v:shape id="1036" type="#_x0000_t202" style="position:absolute;margin-left:272.25pt;margin-top:259.45pt;width:209.11pt;height:182.0pt;z-index:10;mso-position-horizontal-relative:page;mso-position-vertical-relative:page;mso-width-relative:page;mso-height-relative:page;mso-wrap-distance-left:0.0pt;mso-wrap-distance-right:0.0pt;visibility:visible;">
            <v:stroke joinstyle="miter" color="white"/>
            <v:fill/>
            <v:path o:connecttype="rect" gradientshapeok="t"/>
            <v:textbox style="mso-fit-text-to-shape:true;">
              <w:txbxContent>
                <w:p>
                  <w:pPr>
                    <w:pStyle w:val="style0"/>
                    <w:rPr/>
                  </w:pPr>
                  <w:r>
                    <w:t>A.S.F=L.S.F</w:t>
                  </w:r>
                  <w:r>
                    <w:rPr>
                      <w:vertAlign w:val="superscript"/>
                    </w:rPr>
                    <w:t>2</w:t>
                  </w:r>
                </w:p>
                <w:p>
                  <w:pPr>
                    <w:pStyle w:val="style0"/>
                    <w:rPr/>
                  </w:pPr>
                  <w:r>
                    <w:t>Therefore;</w:t>
                  </w:r>
                </w:p>
                <w:p>
                  <w:pPr>
                    <w:pStyle w:val="style0"/>
                    <w:rPr/>
                  </w:pPr>
                  <w:r>
                    <w:t>A.S.F</w:t>
                  </w:r>
                  <w:r>
                    <w:t>=(</w:t>
                  </w:r>
                  <w:r>
                    <w:t>1.167)</w:t>
                  </w:r>
                  <w:r>
                    <w:rPr>
                      <w:vertAlign w:val="superscript"/>
                    </w:rPr>
                    <w:t>2</w:t>
                  </w:r>
                </w:p>
                <w:p>
                  <w:pPr>
                    <w:pStyle w:val="style0"/>
                    <w:rPr/>
                  </w:pPr>
                  <w:r>
                    <w:t>=1.362(4sf)</w:t>
                  </w:r>
                </w:p>
                <w:p>
                  <w:pPr>
                    <w:pStyle w:val="style0"/>
                    <w:rPr>
                      <w:sz w:val="24"/>
                    </w:rPr>
                  </w:pPr>
                  <w:r>
                    <w:rPr>
                      <w:sz w:val="28"/>
                      <w:vertAlign w:val="superscript"/>
                    </w:rPr>
                    <w:t>Large cone</w:t>
                  </w:r>
                  <w:r>
                    <w:rPr>
                      <w:sz w:val="28"/>
                      <w:vertAlign w:val="superscript"/>
                    </w:rPr>
                    <w:t>(L)</w:t>
                  </w:r>
                  <w:r>
                    <w:rPr>
                      <w:sz w:val="28"/>
                    </w:rPr>
                    <w:t>/</w:t>
                  </w:r>
                  <w:r>
                    <w:rPr>
                      <w:sz w:val="28"/>
                      <w:vertAlign w:val="subscript"/>
                    </w:rPr>
                    <w:t>small cone</w:t>
                  </w:r>
                  <w:r>
                    <w:rPr>
                      <w:sz w:val="28"/>
                      <w:vertAlign w:val="subscript"/>
                    </w:rPr>
                    <w:t xml:space="preserve">(S) </w:t>
                  </w:r>
                  <w:r>
                    <w:rPr>
                      <w:sz w:val="28"/>
                    </w:rPr>
                    <w:t>=</w:t>
                  </w:r>
                  <w:r>
                    <w:rPr>
                      <w:sz w:val="24"/>
                    </w:rPr>
                    <w:t>1.362</w:t>
                  </w:r>
                </w:p>
                <w:p>
                  <w:pPr>
                    <w:pStyle w:val="style0"/>
                    <w:rPr>
                      <w:sz w:val="24"/>
                    </w:rPr>
                  </w:pPr>
                  <w:r>
                    <w:rPr>
                      <w:sz w:val="24"/>
                    </w:rPr>
                    <w:t>L=1.362 X 840</w:t>
                  </w:r>
                  <w:r>
                    <w:rPr>
                      <w:sz w:val="24"/>
                    </w:rPr>
                    <w:t>cm</w:t>
                  </w:r>
                  <w:r>
                    <w:rPr>
                      <w:sz w:val="24"/>
                      <w:vertAlign w:val="superscript"/>
                    </w:rPr>
                    <w:t>2</w:t>
                  </w:r>
                </w:p>
                <w:p>
                  <w:pPr>
                    <w:pStyle w:val="style0"/>
                    <w:rPr>
                      <w:sz w:val="24"/>
                    </w:rPr>
                  </w:pPr>
                  <w:r>
                    <w:rPr>
                      <w:sz w:val="24"/>
                    </w:rPr>
                    <w:t>Ans. =</w:t>
                  </w:r>
                  <w:r>
                    <w:rPr>
                      <w:sz w:val="24"/>
                      <w:u w:val="double"/>
                    </w:rPr>
                    <w:t>1144.08cm</w:t>
                  </w:r>
                  <w:r>
                    <w:rPr>
                      <w:sz w:val="24"/>
                      <w:u w:val="double"/>
                      <w:vertAlign w:val="superscript"/>
                    </w:rPr>
                    <w:t>2</w:t>
                  </w:r>
                </w:p>
                <w:p>
                  <w:pPr>
                    <w:pStyle w:val="style0"/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tab/>
      </w:r>
    </w:p>
    <w:p>
      <w:pPr>
        <w:pStyle w:val="style0"/>
        <w:tabs>
          <w:tab w:val="left" w:leader="none" w:pos="6075"/>
        </w:tabs>
        <w:rPr/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8" type="#_x0000_t32" filled="f" style="position:absolute;margin-left:174.75pt;margin-top:2.35pt;width:0.0pt;height:192.75pt;z-index:11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t>L.S.F</w:t>
      </w:r>
      <w:r>
        <w:rPr>
          <w:vertAlign w:val="superscript"/>
        </w:rPr>
        <w:t>2</w:t>
      </w:r>
      <w:r>
        <w:t>=A.S.F</w:t>
      </w:r>
    </w:p>
    <w:p>
      <w:pPr>
        <w:pStyle w:val="style0"/>
        <w:tabs>
          <w:tab w:val="left" w:leader="none" w:pos="6075"/>
        </w:tabs>
        <w:rPr/>
      </w:pPr>
      <w:r>
        <w:t>L.S.F</w:t>
      </w:r>
      <w:r>
        <w:rPr>
          <w:vertAlign w:val="superscript"/>
        </w:rPr>
        <w:t>3</w:t>
      </w:r>
      <w:r>
        <w:t>=V.S.F</w:t>
      </w:r>
    </w:p>
    <w:p>
      <w:pPr>
        <w:pStyle w:val="style0"/>
        <w:tabs>
          <w:tab w:val="left" w:leader="none" w:pos="6075"/>
        </w:tabs>
        <w:rPr>
          <w:u w:val="single"/>
        </w:rPr>
      </w:pPr>
      <w:r>
        <w:rPr>
          <w:u w:val="single"/>
        </w:rPr>
        <w:t>V.S.F</w:t>
      </w:r>
    </w:p>
    <w:p>
      <w:pPr>
        <w:pStyle w:val="style0"/>
        <w:tabs>
          <w:tab w:val="left" w:leader="none" w:pos="6075"/>
        </w:tabs>
        <w:rPr/>
      </w:pPr>
      <w:r>
        <w:t>V.S.F=</w:t>
      </w:r>
      <w:r>
        <w:rPr>
          <w:sz w:val="28"/>
          <w:vertAlign w:val="superscript"/>
        </w:rPr>
        <w:t>vol. of large cone</w:t>
      </w:r>
      <w:r>
        <w:rPr>
          <w:sz w:val="28"/>
        </w:rPr>
        <w:t>/</w:t>
      </w:r>
      <w:r>
        <w:rPr>
          <w:sz w:val="28"/>
          <w:vertAlign w:val="subscript"/>
        </w:rPr>
        <w:t>vol. of small cone</w:t>
      </w:r>
      <w:r>
        <w:t xml:space="preserve"> </w:t>
      </w:r>
    </w:p>
    <w:p>
      <w:pPr>
        <w:pStyle w:val="style0"/>
        <w:tabs>
          <w:tab w:val="left" w:leader="none" w:pos="6075"/>
        </w:tabs>
        <w:rPr/>
      </w:pPr>
      <w:r>
        <w:t>V.S.F=</w:t>
      </w:r>
      <w:r>
        <w:rPr>
          <w:vertAlign w:val="superscript"/>
        </w:rPr>
        <w:t>1715cm3</w:t>
      </w:r>
      <w:r>
        <w:t>/</w:t>
      </w:r>
      <w:r>
        <w:rPr>
          <w:vertAlign w:val="subscript"/>
        </w:rPr>
        <w:t>1080cm</w:t>
      </w:r>
      <w:r>
        <w:rPr>
          <w:vertAlign w:val="superscript"/>
        </w:rPr>
        <w:t>3</w:t>
      </w:r>
    </w:p>
    <w:p>
      <w:pPr>
        <w:pStyle w:val="style0"/>
        <w:tabs>
          <w:tab w:val="left" w:leader="none" w:pos="6075"/>
        </w:tabs>
        <w:rPr/>
      </w:pPr>
      <w:r>
        <w:t>=1.588(4sf)</w:t>
      </w:r>
    </w:p>
    <w:p>
      <w:pPr>
        <w:pStyle w:val="style0"/>
        <w:tabs>
          <w:tab w:val="left" w:leader="none" w:pos="6075"/>
        </w:tabs>
        <w:rPr/>
      </w:pPr>
      <w:r>
        <w:t>L.S.F=3</w:t>
      </w:r>
      <w:r>
        <w:rPr>
          <w:rFonts w:cs="Calibri"/>
        </w:rPr>
        <w:t>√</w:t>
      </w:r>
      <w:r>
        <w:t>(</w:t>
      </w:r>
      <w:r>
        <w:t>1.588)</w:t>
      </w:r>
    </w:p>
    <w:p>
      <w:pPr>
        <w:pStyle w:val="style0"/>
        <w:tabs>
          <w:tab w:val="left" w:leader="none" w:pos="6075"/>
        </w:tabs>
        <w:rPr/>
      </w:pPr>
      <w:r>
        <w:t>=I.167(4SF)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33</Words>
  <Pages>1</Pages>
  <Characters>267</Characters>
  <Application>WPS Office</Application>
  <DocSecurity>0</DocSecurity>
  <Paragraphs>32</Paragraphs>
  <ScaleCrop>false</ScaleCrop>
  <Company>Deftones</Company>
  <LinksUpToDate>false</LinksUpToDate>
  <CharactersWithSpaces>283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2018-04-20T09:11:00Z</dcterms:created>
  <dc:creator>EDWIN</dc:creator>
  <lastModifiedBy>Lenovo A2010-a</lastModifiedBy>
  <dcterms:modified xsi:type="dcterms:W3CDTF">2018-04-20T09:59:39Z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